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508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69750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697508">
      <w:pPr>
        <w:pStyle w:val="pji"/>
      </w:pPr>
      <w:r>
        <w:t> </w:t>
      </w:r>
    </w:p>
    <w:p w:rsidR="00000000" w:rsidRDefault="00697508">
      <w:pPr>
        <w:pStyle w:val="pji"/>
      </w:pPr>
      <w:r>
        <w:rPr>
          <w:rStyle w:val="s3"/>
        </w:rPr>
        <w:t xml:space="preserve">Данная редакция действовала до 1 января 2025 года </w:t>
      </w:r>
    </w:p>
    <w:p w:rsidR="00000000" w:rsidRDefault="00697508">
      <w:pPr>
        <w:pStyle w:val="pji"/>
      </w:pPr>
      <w:r>
        <w:t> </w:t>
      </w:r>
    </w:p>
    <w:bookmarkStart w:id="1" w:name="ContentStart"/>
    <w:bookmarkEnd w:id="1"/>
    <w:p w:rsidR="00000000" w:rsidRDefault="0069750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697508">
      <w:pPr>
        <w:pStyle w:val="pj"/>
        <w:ind w:left="1701" w:hanging="992"/>
      </w:pPr>
      <w:hyperlink w:anchor="sub10000" w:history="1">
        <w:r>
          <w:rPr>
            <w:rStyle w:val="a5"/>
            <w:i/>
            <w:iCs/>
          </w:rPr>
          <w:t>Статья 1. Основные понятия, используемые в настоящем Законе</w:t>
        </w:r>
      </w:hyperlink>
    </w:p>
    <w:p w:rsidR="00000000" w:rsidRDefault="00697508">
      <w:pPr>
        <w:pStyle w:val="pj"/>
        <w:ind w:left="1701" w:hanging="992"/>
      </w:pPr>
      <w:hyperlink w:anchor="sub20000" w:history="1">
        <w:r>
          <w:rPr>
            <w:rStyle w:val="a5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697508">
      <w:pPr>
        <w:pStyle w:val="pji"/>
      </w:pPr>
      <w:hyperlink w:anchor="sub30000" w:history="1">
        <w:r>
          <w:rPr>
            <w:rStyle w:val="a5"/>
            <w:i/>
            <w:iCs/>
          </w:rPr>
          <w:t>Глава 2.</w:t>
        </w:r>
        <w:r>
          <w:rPr>
            <w:rStyle w:val="a5"/>
            <w:i/>
            <w:iCs/>
          </w:rPr>
          <w:t xml:space="preserve"> ГОСУДАРСТВЕННОЕ РЕГУЛИРОВАНИЕ ДЕЯТЕЛЬНОСТИ ТОВАРНЫХ БИРЖ</w:t>
        </w:r>
      </w:hyperlink>
    </w:p>
    <w:p w:rsidR="00000000" w:rsidRDefault="00697508">
      <w:pPr>
        <w:pStyle w:val="pj"/>
        <w:ind w:left="1701" w:hanging="992"/>
      </w:pPr>
      <w:hyperlink w:anchor="sub30000" w:history="1">
        <w:r>
          <w:rPr>
            <w:rStyle w:val="a5"/>
            <w:i/>
            <w:iCs/>
          </w:rPr>
          <w:t>Статья 3. Компетенция Правительства Республики Казахстан в области деятельности товарных бирж</w:t>
        </w:r>
      </w:hyperlink>
    </w:p>
    <w:p w:rsidR="00000000" w:rsidRDefault="00697508">
      <w:pPr>
        <w:pStyle w:val="pj"/>
        <w:ind w:left="1701" w:hanging="992"/>
      </w:pPr>
      <w:hyperlink w:anchor="sub40000" w:history="1">
        <w:r>
          <w:rPr>
            <w:rStyle w:val="a5"/>
            <w:i/>
            <w:iCs/>
          </w:rPr>
          <w:t>Статья 4. Компетенция уполномоченного орга</w:t>
        </w:r>
        <w:r>
          <w:rPr>
            <w:rStyle w:val="a5"/>
            <w:i/>
            <w:iCs/>
          </w:rPr>
          <w:t>на</w:t>
        </w:r>
      </w:hyperlink>
    </w:p>
    <w:p w:rsidR="00000000" w:rsidRDefault="00697508">
      <w:pPr>
        <w:pStyle w:val="pj"/>
        <w:ind w:left="1701" w:hanging="992"/>
      </w:pPr>
      <w:hyperlink w:anchor="sub4010000" w:history="1">
        <w:r>
          <w:rPr>
            <w:rStyle w:val="a5"/>
            <w:i/>
            <w:iCs/>
          </w:rPr>
          <w:t xml:space="preserve">Статья 4-1. </w:t>
        </w:r>
      </w:hyperlink>
      <w:r>
        <w:rPr>
          <w:rStyle w:val="s3"/>
        </w:rPr>
        <w:t>Исключена</w:t>
      </w:r>
    </w:p>
    <w:p w:rsidR="00000000" w:rsidRDefault="00697508">
      <w:pPr>
        <w:pStyle w:val="pj"/>
        <w:ind w:left="1701" w:hanging="992"/>
      </w:pPr>
      <w:hyperlink w:anchor="sub4020000" w:history="1">
        <w:r>
          <w:rPr>
            <w:rStyle w:val="a5"/>
            <w:i/>
            <w:iCs/>
          </w:rPr>
          <w:t>Статья 4-2.</w:t>
        </w:r>
      </w:hyperlink>
      <w:r>
        <w:rPr>
          <w:rStyle w:val="s3"/>
        </w:rPr>
        <w:t xml:space="preserve"> Исключена </w:t>
      </w:r>
    </w:p>
    <w:p w:rsidR="00000000" w:rsidRDefault="00697508">
      <w:pPr>
        <w:pStyle w:val="pj"/>
        <w:ind w:left="1701" w:hanging="992"/>
      </w:pPr>
      <w:hyperlink w:anchor="sub4030000" w:history="1">
        <w:r>
          <w:rPr>
            <w:rStyle w:val="a5"/>
            <w:i/>
            <w:iCs/>
          </w:rPr>
          <w:t>Статья 4-3. Компетенция антимонопольного органа в сфере товарных бирж</w:t>
        </w:r>
      </w:hyperlink>
    </w:p>
    <w:p w:rsidR="00000000" w:rsidRDefault="00697508">
      <w:pPr>
        <w:pStyle w:val="pj"/>
        <w:ind w:left="1701" w:hanging="992"/>
      </w:pPr>
      <w:hyperlink w:anchor="sub50000" w:history="1">
        <w:r>
          <w:rPr>
            <w:rStyle w:val="a5"/>
            <w:i/>
            <w:iCs/>
          </w:rPr>
          <w:t>Статья 5</w:t>
        </w:r>
        <w:r>
          <w:rPr>
            <w:rStyle w:val="a5"/>
            <w:i/>
            <w:iCs/>
          </w:rPr>
          <w:t>. Лицензирование деятельности в сфере товарных бирж</w:t>
        </w:r>
      </w:hyperlink>
    </w:p>
    <w:p w:rsidR="00000000" w:rsidRDefault="00697508">
      <w:pPr>
        <w:pStyle w:val="pji"/>
      </w:pPr>
      <w:hyperlink w:anchor="sub60000" w:history="1">
        <w:r>
          <w:rPr>
            <w:rStyle w:val="a5"/>
            <w:i/>
            <w:iCs/>
          </w:rPr>
          <w:t>Глава 3. ТОВАРНАЯ БИРЖА И ЕЕ ЗАДАЧИ</w:t>
        </w:r>
      </w:hyperlink>
    </w:p>
    <w:p w:rsidR="00000000" w:rsidRDefault="00697508">
      <w:pPr>
        <w:pStyle w:val="pj"/>
        <w:ind w:left="1701" w:hanging="992"/>
      </w:pPr>
      <w:hyperlink w:anchor="sub60000" w:history="1">
        <w:r>
          <w:rPr>
            <w:rStyle w:val="a5"/>
            <w:i/>
            <w:iCs/>
          </w:rPr>
          <w:t>Статья 6. Товарная биржа</w:t>
        </w:r>
      </w:hyperlink>
    </w:p>
    <w:p w:rsidR="00000000" w:rsidRDefault="00697508">
      <w:pPr>
        <w:pStyle w:val="pj"/>
        <w:ind w:left="1701" w:hanging="992"/>
      </w:pPr>
      <w:hyperlink w:anchor="sub6010000" w:history="1">
        <w:r>
          <w:rPr>
            <w:rStyle w:val="a5"/>
            <w:i/>
            <w:iCs/>
          </w:rPr>
          <w:t>Статья 6-1. Задачи товарной биржи</w:t>
        </w:r>
      </w:hyperlink>
    </w:p>
    <w:p w:rsidR="00000000" w:rsidRDefault="00697508">
      <w:pPr>
        <w:pStyle w:val="pj"/>
        <w:ind w:left="1701" w:hanging="992"/>
      </w:pPr>
      <w:hyperlink w:anchor="sub70000" w:history="1">
        <w:r>
          <w:rPr>
            <w:rStyle w:val="a5"/>
            <w:i/>
            <w:iCs/>
          </w:rPr>
          <w:t>Статья 7. Устав товарной биржи</w:t>
        </w:r>
      </w:hyperlink>
    </w:p>
    <w:p w:rsidR="00000000" w:rsidRDefault="00697508">
      <w:pPr>
        <w:pStyle w:val="pj"/>
        <w:ind w:left="1701" w:hanging="992"/>
      </w:pPr>
      <w:hyperlink w:anchor="sub80000" w:history="1">
        <w:r>
          <w:rPr>
            <w:rStyle w:val="a5"/>
            <w:i/>
            <w:iCs/>
          </w:rPr>
          <w:t>Статья 8. Разрешение споров на товарной бирже</w:t>
        </w:r>
      </w:hyperlink>
    </w:p>
    <w:p w:rsidR="00000000" w:rsidRDefault="00697508">
      <w:pPr>
        <w:pStyle w:val="pj"/>
        <w:ind w:left="1701" w:hanging="992"/>
      </w:pPr>
      <w:hyperlink w:anchor="sub90000" w:history="1">
        <w:r>
          <w:rPr>
            <w:rStyle w:val="a5"/>
            <w:i/>
            <w:iCs/>
          </w:rPr>
          <w:t>Статья 9. Классификация товарных бирж</w:t>
        </w:r>
      </w:hyperlink>
    </w:p>
    <w:p w:rsidR="00000000" w:rsidRDefault="00697508">
      <w:pPr>
        <w:pStyle w:val="pj"/>
        <w:ind w:left="1701" w:hanging="992"/>
      </w:pPr>
      <w:hyperlink w:anchor="sub100000" w:history="1">
        <w:r>
          <w:rPr>
            <w:rStyle w:val="a5"/>
            <w:i/>
            <w:iCs/>
          </w:rPr>
          <w:t>Статья 10. Прави</w:t>
        </w:r>
        <w:r>
          <w:rPr>
            <w:rStyle w:val="a5"/>
            <w:i/>
            <w:iCs/>
          </w:rPr>
          <w:t>ла биржевой торговли</w:t>
        </w:r>
      </w:hyperlink>
    </w:p>
    <w:p w:rsidR="00000000" w:rsidRDefault="00697508">
      <w:pPr>
        <w:pStyle w:val="pj"/>
        <w:ind w:left="1701" w:hanging="992"/>
      </w:pPr>
      <w:hyperlink w:anchor="sub110000" w:history="1">
        <w:r>
          <w:rPr>
            <w:rStyle w:val="a5"/>
            <w:i/>
            <w:iCs/>
          </w:rPr>
          <w:t>Статья 11. Члены товарной биржи</w:t>
        </w:r>
      </w:hyperlink>
    </w:p>
    <w:p w:rsidR="00000000" w:rsidRDefault="00697508">
      <w:pPr>
        <w:pStyle w:val="pj"/>
        <w:ind w:left="1701" w:hanging="992"/>
      </w:pPr>
      <w:hyperlink w:anchor="sub120000" w:history="1">
        <w:r>
          <w:rPr>
            <w:rStyle w:val="a5"/>
            <w:i/>
            <w:iCs/>
          </w:rPr>
          <w:t>Статья 12. Работники товарной биржи</w:t>
        </w:r>
      </w:hyperlink>
    </w:p>
    <w:p w:rsidR="00000000" w:rsidRDefault="00697508">
      <w:pPr>
        <w:pStyle w:val="pji"/>
      </w:pPr>
      <w:hyperlink w:anchor="sub130000" w:history="1">
        <w:r>
          <w:rPr>
            <w:rStyle w:val="a5"/>
            <w:i/>
            <w:iCs/>
          </w:rPr>
          <w:t>Глава 4. ДЕЯТЕЛЬНОСТЬ ТОВАРНОЙ БИРЖИ</w:t>
        </w:r>
      </w:hyperlink>
    </w:p>
    <w:p w:rsidR="00000000" w:rsidRDefault="00697508">
      <w:pPr>
        <w:pStyle w:val="pj"/>
        <w:ind w:left="1701" w:hanging="992"/>
      </w:pPr>
      <w:hyperlink w:anchor="sub13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 13. Деятельность товарной биржи</w:t>
        </w:r>
      </w:hyperlink>
    </w:p>
    <w:p w:rsidR="00000000" w:rsidRDefault="00697508">
      <w:pPr>
        <w:pStyle w:val="pj"/>
        <w:ind w:left="1701" w:hanging="992"/>
      </w:pPr>
      <w:hyperlink w:anchor="sub13010000" w:history="1">
        <w:r>
          <w:rPr>
            <w:rStyle w:val="a5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697508">
      <w:pPr>
        <w:pStyle w:val="pj"/>
        <w:ind w:left="1701" w:hanging="992"/>
      </w:pPr>
      <w:hyperlink w:anchor="sub13020000" w:history="1">
        <w:r>
          <w:rPr>
            <w:rStyle w:val="a5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697508">
      <w:pPr>
        <w:pStyle w:val="pj"/>
        <w:ind w:left="1701" w:hanging="992"/>
      </w:pPr>
      <w:hyperlink w:anchor="sub13030000" w:history="1">
        <w:r>
          <w:rPr>
            <w:rStyle w:val="a5"/>
            <w:i/>
            <w:iCs/>
          </w:rPr>
          <w:t>Статья 13-</w:t>
        </w:r>
        <w:r>
          <w:rPr>
            <w:rStyle w:val="a5"/>
            <w:i/>
            <w:iCs/>
          </w:rPr>
          <w:t>3. Товарная биржа, осуществляющая торговлю углеродными единицами</w:t>
        </w:r>
      </w:hyperlink>
    </w:p>
    <w:p w:rsidR="00000000" w:rsidRDefault="00697508">
      <w:pPr>
        <w:pStyle w:val="pj"/>
        <w:ind w:left="1701" w:hanging="992"/>
      </w:pPr>
      <w:hyperlink w:anchor="sub140000" w:history="1">
        <w:r>
          <w:rPr>
            <w:rStyle w:val="a5"/>
            <w:i/>
            <w:iCs/>
          </w:rPr>
          <w:t>Статья 14. Доходы товарной биржи</w:t>
        </w:r>
      </w:hyperlink>
    </w:p>
    <w:p w:rsidR="00000000" w:rsidRDefault="00697508">
      <w:pPr>
        <w:pStyle w:val="pj"/>
        <w:ind w:left="1701" w:hanging="992"/>
      </w:pPr>
      <w:hyperlink w:anchor="sub150000" w:history="1">
        <w:r>
          <w:rPr>
            <w:rStyle w:val="a5"/>
            <w:i/>
            <w:iCs/>
          </w:rPr>
          <w:t>Статья 15. Биржевая сделка</w:t>
        </w:r>
      </w:hyperlink>
    </w:p>
    <w:p w:rsidR="00000000" w:rsidRDefault="00697508">
      <w:pPr>
        <w:pStyle w:val="pj"/>
        <w:ind w:left="1701" w:hanging="992"/>
      </w:pPr>
      <w:hyperlink w:anchor="sub1501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697508">
      <w:pPr>
        <w:pStyle w:val="pj"/>
        <w:ind w:left="1701" w:hanging="992"/>
      </w:pPr>
      <w:hyperlink w:anchor="sub160000" w:history="1">
        <w:r>
          <w:rPr>
            <w:rStyle w:val="a5"/>
            <w:i/>
            <w:iCs/>
          </w:rPr>
          <w:t>Статья 16. Виды биржевых сделок</w:t>
        </w:r>
      </w:hyperlink>
    </w:p>
    <w:p w:rsidR="00000000" w:rsidRDefault="00697508">
      <w:pPr>
        <w:pStyle w:val="pj"/>
        <w:ind w:left="1701" w:hanging="992"/>
      </w:pPr>
      <w:hyperlink w:anchor="sub16010000" w:history="1">
        <w:r>
          <w:rPr>
            <w:rStyle w:val="a5"/>
            <w:i/>
            <w:iCs/>
          </w:rPr>
          <w:t>Статья 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697508">
      <w:pPr>
        <w:pStyle w:val="pj"/>
        <w:ind w:left="1701" w:hanging="992"/>
      </w:pPr>
      <w:hyperlink w:anchor="sub17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17. Клиринговая деятельность по биржевым сделкам</w:t>
        </w:r>
      </w:hyperlink>
    </w:p>
    <w:p w:rsidR="00000000" w:rsidRDefault="00697508">
      <w:pPr>
        <w:pStyle w:val="pj"/>
        <w:ind w:left="1701" w:hanging="992"/>
      </w:pPr>
      <w:hyperlink w:anchor="sub180000" w:history="1">
        <w:r>
          <w:rPr>
            <w:rStyle w:val="a5"/>
            <w:i/>
            <w:iCs/>
          </w:rPr>
          <w:t>Статья 18. Биржевая цена</w:t>
        </w:r>
      </w:hyperlink>
    </w:p>
    <w:p w:rsidR="00000000" w:rsidRDefault="00697508">
      <w:pPr>
        <w:pStyle w:val="pji"/>
      </w:pPr>
      <w:hyperlink w:anchor="sub190000" w:history="1">
        <w:r>
          <w:rPr>
            <w:rStyle w:val="a5"/>
            <w:i/>
            <w:iCs/>
          </w:rPr>
          <w:t>Глава 5. ДЕЯТЕЛЬНОСТЬ БРОКЕРОВ, ДИЛЕРОВ И МАРКЕТ-МЕЙКЕРОВ. КОММЕРЧЕСКАЯ ТАЙНА НА ТОВАРНОЙ БИРЖЕ</w:t>
        </w:r>
      </w:hyperlink>
    </w:p>
    <w:p w:rsidR="00000000" w:rsidRDefault="00697508">
      <w:pPr>
        <w:pStyle w:val="pj"/>
        <w:ind w:left="1701" w:hanging="992"/>
      </w:pPr>
      <w:hyperlink w:anchor="sub190000" w:history="1">
        <w:r>
          <w:rPr>
            <w:rStyle w:val="a5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697508">
      <w:pPr>
        <w:pStyle w:val="pj"/>
        <w:ind w:left="1701" w:hanging="992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организации и членство (участие) в саморегулируемой организации</w:t>
        </w:r>
      </w:hyperlink>
    </w:p>
    <w:p w:rsidR="00000000" w:rsidRDefault="00697508">
      <w:pPr>
        <w:pStyle w:val="pj"/>
        <w:ind w:left="1701" w:hanging="992"/>
      </w:pPr>
      <w:hyperlink w:anchor="sub200000" w:history="1">
        <w:r>
          <w:rPr>
            <w:rStyle w:val="a5"/>
            <w:i/>
            <w:iCs/>
          </w:rPr>
          <w:t>Статья 20.</w:t>
        </w:r>
        <w:r>
          <w:rPr>
            <w:rStyle w:val="a5"/>
            <w:i/>
            <w:iCs/>
          </w:rPr>
          <w:t xml:space="preserve"> Совершение сделок брокером и дилером</w:t>
        </w:r>
      </w:hyperlink>
    </w:p>
    <w:p w:rsidR="00000000" w:rsidRDefault="00697508">
      <w:pPr>
        <w:pStyle w:val="pj"/>
        <w:ind w:left="1701" w:hanging="992"/>
      </w:pPr>
      <w:hyperlink w:anchor="sub210000" w:history="1">
        <w:r>
          <w:rPr>
            <w:rStyle w:val="a5"/>
            <w:i/>
            <w:iCs/>
          </w:rPr>
          <w:t>Статья 21. Взаимодействие брокера и дилера на товарной бирже</w:t>
        </w:r>
      </w:hyperlink>
    </w:p>
    <w:p w:rsidR="00000000" w:rsidRDefault="00697508">
      <w:pPr>
        <w:pStyle w:val="pj"/>
        <w:ind w:left="1701" w:hanging="992"/>
      </w:pPr>
      <w:hyperlink w:anchor="sub21010000" w:history="1">
        <w:r>
          <w:rPr>
            <w:rStyle w:val="a5"/>
            <w:i/>
            <w:iCs/>
          </w:rPr>
          <w:t>Статья 21-1. Деятельность маркет-мейкеров</w:t>
        </w:r>
      </w:hyperlink>
    </w:p>
    <w:p w:rsidR="00000000" w:rsidRDefault="00697508">
      <w:pPr>
        <w:pStyle w:val="pj"/>
        <w:ind w:left="1701" w:hanging="992"/>
      </w:pPr>
      <w:hyperlink w:anchor="sub220000" w:history="1">
        <w:r>
          <w:rPr>
            <w:rStyle w:val="a5"/>
            <w:i/>
            <w:iCs/>
          </w:rPr>
          <w:t>Статья 22. Требов</w:t>
        </w:r>
        <w:r>
          <w:rPr>
            <w:rStyle w:val="a5"/>
            <w:i/>
            <w:iCs/>
          </w:rPr>
          <w:t>ания к внутренним документам брокеров и дилеров и ведению учета совершаемых биржевых сделок</w:t>
        </w:r>
      </w:hyperlink>
    </w:p>
    <w:p w:rsidR="00000000" w:rsidRDefault="00697508">
      <w:pPr>
        <w:pStyle w:val="pj"/>
        <w:ind w:left="1701" w:hanging="992"/>
      </w:pPr>
      <w:hyperlink w:anchor="sub230000" w:history="1">
        <w:r>
          <w:rPr>
            <w:rStyle w:val="a5"/>
            <w:i/>
            <w:iCs/>
          </w:rPr>
          <w:t>Статья 23. Коммерческая тайна на товарной бирже</w:t>
        </w:r>
      </w:hyperlink>
    </w:p>
    <w:p w:rsidR="00000000" w:rsidRDefault="00697508">
      <w:pPr>
        <w:pStyle w:val="pj"/>
        <w:ind w:left="1701" w:hanging="992"/>
      </w:pPr>
      <w:hyperlink w:anchor="sub240000" w:history="1">
        <w:r>
          <w:rPr>
            <w:rStyle w:val="a5"/>
            <w:i/>
            <w:iCs/>
          </w:rPr>
          <w:t>Статья 24. Представление сведений о деятельности тов</w:t>
        </w:r>
        <w:r>
          <w:rPr>
            <w:rStyle w:val="a5"/>
            <w:i/>
            <w:iCs/>
          </w:rPr>
          <w:t>арных бирж, составляющих коммерческую тайну</w:t>
        </w:r>
      </w:hyperlink>
    </w:p>
    <w:p w:rsidR="00000000" w:rsidRDefault="00697508">
      <w:pPr>
        <w:pStyle w:val="pji"/>
      </w:pPr>
      <w:hyperlink w:anchor="sub250000" w:history="1">
        <w:r>
          <w:rPr>
            <w:rStyle w:val="a5"/>
            <w:i/>
            <w:iCs/>
          </w:rPr>
          <w:t>Глава 6. ГОСУДАРСТВЕННЫЙ КОНТРОЛЬ В СФЕРЕ ТОВАРНЫХ БИРЖ</w:t>
        </w:r>
      </w:hyperlink>
    </w:p>
    <w:p w:rsidR="00000000" w:rsidRDefault="00697508">
      <w:pPr>
        <w:pStyle w:val="pj"/>
        <w:ind w:left="1701" w:hanging="992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законодательства Республики Казахстан о т</w:t>
        </w:r>
        <w:r>
          <w:rPr>
            <w:rStyle w:val="a5"/>
            <w:i/>
            <w:iCs/>
          </w:rPr>
          <w:t>оварных биржах</w:t>
        </w:r>
      </w:hyperlink>
    </w:p>
    <w:p w:rsidR="00000000" w:rsidRDefault="00697508">
      <w:pPr>
        <w:pStyle w:val="pj"/>
        <w:ind w:left="1701" w:hanging="992"/>
      </w:pPr>
      <w:hyperlink w:anchor="sub260000" w:history="1">
        <w:r>
          <w:rPr>
            <w:rStyle w:val="a5"/>
            <w:i/>
            <w:iCs/>
          </w:rPr>
          <w:t>Статья 26. Исключена</w:t>
        </w:r>
      </w:hyperlink>
    </w:p>
    <w:p w:rsidR="00000000" w:rsidRDefault="00697508">
      <w:pPr>
        <w:pStyle w:val="pj"/>
        <w:ind w:left="1701" w:hanging="992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697508">
      <w:pPr>
        <w:pStyle w:val="pj"/>
        <w:ind w:left="1701" w:hanging="992"/>
      </w:pPr>
      <w:hyperlink w:anchor="sub280000" w:history="1">
        <w:r>
          <w:rPr>
            <w:rStyle w:val="a5"/>
            <w:i/>
            <w:iCs/>
          </w:rPr>
          <w:t>Статья 28. Предписания антимонопольного органа</w:t>
        </w:r>
      </w:hyperlink>
    </w:p>
    <w:p w:rsidR="00000000" w:rsidRDefault="00697508">
      <w:pPr>
        <w:pStyle w:val="pji"/>
      </w:pPr>
      <w:hyperlink w:anchor="sub290000" w:history="1">
        <w:r>
          <w:rPr>
            <w:rStyle w:val="a5"/>
            <w:i/>
            <w:iCs/>
          </w:rPr>
          <w:t>Глава 7. ЗАКЛЮЧИТЕЛЬНЫЕ ПОЛОЖЕНИЯ</w:t>
        </w:r>
      </w:hyperlink>
    </w:p>
    <w:p w:rsidR="00000000" w:rsidRDefault="00697508">
      <w:pPr>
        <w:pStyle w:val="pj"/>
        <w:ind w:left="1701" w:hanging="992"/>
      </w:pPr>
      <w:hyperlink w:anchor="sub290000" w:history="1">
        <w:r>
          <w:rPr>
            <w:rStyle w:val="a5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697508">
      <w:pPr>
        <w:pStyle w:val="pj"/>
        <w:ind w:left="1701" w:hanging="992"/>
      </w:pPr>
      <w:hyperlink w:anchor="sub300000" w:history="1">
        <w:r>
          <w:rPr>
            <w:rStyle w:val="a5"/>
            <w:i/>
            <w:iCs/>
          </w:rPr>
          <w:t>Статья 30. Переходные положения</w:t>
        </w:r>
      </w:hyperlink>
    </w:p>
    <w:p w:rsidR="00000000" w:rsidRDefault="00697508">
      <w:pPr>
        <w:pStyle w:val="pj"/>
        <w:ind w:left="1701" w:hanging="992"/>
      </w:pPr>
      <w:hyperlink w:anchor="sub310000" w:history="1">
        <w:r>
          <w:rPr>
            <w:rStyle w:val="a5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697508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697508">
      <w:pPr>
        <w:pStyle w:val="pji"/>
      </w:pPr>
      <w:r>
        <w:t> </w:t>
      </w:r>
    </w:p>
    <w:p w:rsidR="00000000" w:rsidRDefault="00697508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</w:t>
      </w:r>
      <w:r>
        <w:rPr>
          <w:rStyle w:val="s0"/>
        </w:rPr>
        <w:t>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прав участников биржевой торговли и добросовестной конкуренции меж</w:t>
      </w:r>
      <w:r>
        <w:rPr>
          <w:rStyle w:val="s0"/>
        </w:rPr>
        <w:t>ду ними.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9750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97508">
      <w:pPr>
        <w:pStyle w:val="pj"/>
      </w:pPr>
      <w:r>
        <w:rPr>
          <w:rStyle w:val="s0"/>
        </w:rPr>
        <w:t xml:space="preserve">1) исключен в соответствии с </w:t>
      </w:r>
      <w:hyperlink r:id="rId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9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>Статья дополнена подпунктом 1-1 в соотв</w:t>
      </w:r>
      <w:r>
        <w:rPr>
          <w:rStyle w:val="s3"/>
        </w:rPr>
        <w:t xml:space="preserve">етствии с </w:t>
      </w:r>
      <w:hyperlink r:id="rId1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1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</w:t>
      </w:r>
      <w:r>
        <w:rPr>
          <w:rStyle w:val="s3"/>
        </w:rPr>
        <w:t>V (</w:t>
      </w:r>
      <w:hyperlink r:id="rId12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</w:t>
      </w:r>
      <w:r>
        <w:rPr>
          <w:rStyle w:val="s3"/>
        </w:rPr>
        <w:t>едены в действие с 2 марта 2022 г.) (</w:t>
      </w:r>
      <w:hyperlink r:id="rId16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1-1) биржевой брокер (далее - брокер) - субъект предпринимательства, осуществляющий свою деятельность на товарной бирж</w:t>
      </w:r>
      <w:r>
        <w:rPr>
          <w:rStyle w:val="s0"/>
        </w:rPr>
        <w:t>е и совершающее сделки с биржевым товаром по поручению, за счет и в интересах клиента;</w:t>
      </w:r>
    </w:p>
    <w:p w:rsidR="00000000" w:rsidRDefault="0069750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2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2) биржевой дилер (далее - дилер) - субъект предпринимательства, осуществляющий свою деятельность на товарной бирже и совершающее сделки с биржевым товаром в своих интересах и за свой </w:t>
      </w:r>
      <w:r>
        <w:rPr>
          <w:rStyle w:val="s0"/>
        </w:rPr>
        <w:t>счет;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364-V; изложен в редакции </w:t>
      </w:r>
      <w:hyperlink r:id="rId2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2-1) биржевое обеспечение - денежное обеспечение, вносимое на возврат</w:t>
      </w:r>
      <w:r>
        <w:rPr>
          <w:rStyle w:val="s0"/>
        </w:rPr>
        <w:t>ной основе участниками биржевой торговли в товарную биржу или клиринговый центр товарной биржи для участия в биржевых торгах в качестве обеспечения исполнения своих обязательств по заключаемым биржевым сделкам;</w:t>
      </w:r>
    </w:p>
    <w:p w:rsidR="00000000" w:rsidRDefault="00697508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7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3) биржевая торговля - предпринимательска</w:t>
      </w:r>
      <w:r>
        <w:rPr>
          <w:rStyle w:val="s0"/>
        </w:rPr>
        <w:t>я деятельность по реализации биржевых товаров, осуществляемая на товарной бирже путем проведения биржевых торгов в электронной форме, регистрации и оформления сделок в соответствии с законодательством Республики Казахстан о товарных биржах;</w:t>
      </w:r>
    </w:p>
    <w:p w:rsidR="00000000" w:rsidRDefault="00697508">
      <w:pPr>
        <w:pStyle w:val="pj"/>
      </w:pPr>
      <w:r>
        <w:rPr>
          <w:rStyle w:val="s0"/>
        </w:rPr>
        <w:t>4) исключен в с</w:t>
      </w:r>
      <w:r>
        <w:rPr>
          <w:rStyle w:val="s0"/>
        </w:rPr>
        <w:t xml:space="preserve">оответствии с </w:t>
      </w:r>
      <w:hyperlink r:id="rId3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33" w:anchor="sub_id=10004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Подпункт 5 изложен в редакции </w:t>
      </w:r>
      <w:hyperlink r:id="rId34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3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7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9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5) биржевые торги - процесс, проводимый в рамках правил биржевой торговли, направленный на совершение сделок по биржевым товарам на основе электронных заявок, поданных в электронную торговую систему товарной биржи, обеспечивающую автоматизацию процесса за</w:t>
      </w:r>
      <w:r>
        <w:rPr>
          <w:rStyle w:val="s0"/>
        </w:rPr>
        <w:t>ключения биржевых сделок;</w:t>
      </w:r>
    </w:p>
    <w:p w:rsidR="00000000" w:rsidRDefault="00697508">
      <w:pPr>
        <w:pStyle w:val="pji"/>
      </w:pPr>
      <w:r>
        <w:rPr>
          <w:rStyle w:val="s3"/>
        </w:rPr>
        <w:t xml:space="preserve">Подпункт 6 изложен в редакции </w:t>
      </w:r>
      <w:hyperlink r:id="rId4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4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6) участники биржевой торговли - клиенты, брокеры, дилеры и маркет-мейкеры, взаимодействующие на товарной бирже по установленным правилам биржевой торговли;</w:t>
      </w:r>
    </w:p>
    <w:p w:rsidR="00000000" w:rsidRDefault="00697508">
      <w:pPr>
        <w:pStyle w:val="pji"/>
      </w:pPr>
      <w:r>
        <w:rPr>
          <w:rStyle w:val="s3"/>
        </w:rPr>
        <w:t xml:space="preserve">Подпункт 7 изложен в редакции </w:t>
      </w:r>
      <w:hyperlink r:id="rId4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3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45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7) биржевой товар - стандартизированный или нестандартиз</w:t>
      </w:r>
      <w:r>
        <w:rPr>
          <w:rStyle w:val="s0"/>
        </w:rPr>
        <w:t>ированный товар, допущенный товарной биржей к биржевой торговле с учетом ограничений, установленных настоящим Законом;</w:t>
      </w:r>
    </w:p>
    <w:p w:rsidR="00000000" w:rsidRDefault="00697508">
      <w:pPr>
        <w:pStyle w:val="pj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</w:t>
      </w:r>
      <w:r>
        <w:rPr>
          <w:rStyle w:val="s0"/>
        </w:rPr>
        <w:t>й бирже;</w:t>
      </w:r>
    </w:p>
    <w:p w:rsidR="00000000" w:rsidRDefault="00697508">
      <w:pPr>
        <w:pStyle w:val="pji"/>
      </w:pPr>
      <w:r>
        <w:rPr>
          <w:rStyle w:val="s3"/>
        </w:rPr>
        <w:t xml:space="preserve">Подпункт 9 изложен в редакции </w:t>
      </w:r>
      <w:hyperlink r:id="rId4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7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9</w:t>
      </w:r>
      <w:r>
        <w:rPr>
          <w:rStyle w:val="s0"/>
        </w:rPr>
        <w:t>) приказ - документ, представляемый клиентом брокеру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697508">
      <w:pPr>
        <w:pStyle w:val="pj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697508">
      <w:pPr>
        <w:pStyle w:val="pj"/>
      </w:pPr>
      <w:r>
        <w:rPr>
          <w:rStyle w:val="s0"/>
        </w:rPr>
        <w:t xml:space="preserve">9-2) исключен в соответствии с </w:t>
      </w:r>
      <w:hyperlink r:id="rId4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50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5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2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5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10) клиент - физическое лицо, в том числе</w:t>
      </w:r>
      <w:r>
        <w:rPr>
          <w:rStyle w:val="s0"/>
        </w:rPr>
        <w:t xml:space="preserve"> зарегистрированное в качестве индивидуального предпринимателя, или юридическое лицо, пользующееся услугами брокера для совершения сделок с биржевым товаром в порядке, установленном настоящим Законом;</w:t>
      </w:r>
    </w:p>
    <w:p w:rsidR="00000000" w:rsidRDefault="00697508">
      <w:pPr>
        <w:pStyle w:val="pj"/>
      </w:pPr>
      <w:r>
        <w:rPr>
          <w:rStyle w:val="s0"/>
        </w:rPr>
        <w:t xml:space="preserve">11) исключен в соответствии с </w:t>
      </w:r>
      <w:hyperlink r:id="rId5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56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5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клиентов, выступает как со стороны продавца, так и со стороны покупателя;</w:t>
      </w:r>
    </w:p>
    <w:p w:rsidR="00000000" w:rsidRDefault="00697508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11-2 в соответствии с </w:t>
      </w:r>
      <w:hyperlink r:id="rId6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1" w:anchor="sub_id=37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02.04.19 г. № 241-VI (</w:t>
      </w:r>
      <w:hyperlink r:id="rId62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 (</w:t>
      </w:r>
      <w:hyperlink r:id="rId64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11-2) режим двойного встречного аукциона - режим торговли, при котором биржевые сделки з</w:t>
      </w:r>
      <w:r>
        <w:rPr>
          <w:rStyle w:val="s0"/>
        </w:rPr>
        <w:t>аключаются анонимно в результате конкуренции продавцов и покупателей, а цена на стандартизированный товар устанавливается на уровне равновесия спроса и предложения;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6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97508">
      <w:pPr>
        <w:pStyle w:val="pj"/>
      </w:pPr>
      <w:r>
        <w:rPr>
          <w:rStyle w:val="s0"/>
        </w:rPr>
        <w:t>11-3) маркет-мейкер - юридическое лицо, формирующее и поддерживающее ликвидность биржевого рынка путем выставления котировок и принятия обяза</w:t>
      </w:r>
      <w:r>
        <w:rPr>
          <w:rStyle w:val="s0"/>
        </w:rPr>
        <w:t>тельств по покупке и продаже срочных контрактов;</w:t>
      </w:r>
    </w:p>
    <w:p w:rsidR="00000000" w:rsidRDefault="00697508">
      <w:pPr>
        <w:pStyle w:val="pji"/>
      </w:pPr>
      <w:r>
        <w:rPr>
          <w:rStyle w:val="s3"/>
        </w:rPr>
        <w:t xml:space="preserve">Подпункт 12 изложен в редакции </w:t>
      </w:r>
      <w:hyperlink r:id="rId66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697508">
      <w:pPr>
        <w:pStyle w:val="pj"/>
      </w:pPr>
      <w:r>
        <w:rPr>
          <w:rStyle w:val="s0"/>
        </w:rPr>
        <w:t xml:space="preserve">13) исключен в соответствии с </w:t>
      </w:r>
      <w:hyperlink r:id="rId68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6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Подпункт 14 изложен в редакции </w:t>
      </w:r>
      <w:hyperlink r:id="rId70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697508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14-1 в соответствии с </w:t>
      </w:r>
      <w:hyperlink r:id="rId7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7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74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30.12.21 г. № 96-VII (введены в действие с 2 марта 2022 г.) (</w:t>
      </w:r>
      <w:hyperlink r:id="rId76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14-1) саморегулируемая организация - некоммерческая организация в форме ассоциации (союза)</w:t>
      </w:r>
      <w:r>
        <w:rPr>
          <w:rStyle w:val="s0"/>
        </w:rPr>
        <w:t>, основанная на добровольном участии товарных бирж, брокеров или дилеров и включенная в реестр саморегулируемых организаций в сфере товарных бирж;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7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14-2)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697508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14-3 в соответствии с </w:t>
      </w:r>
      <w:hyperlink r:id="rId7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97508">
      <w:pPr>
        <w:pStyle w:val="pj"/>
      </w:pPr>
      <w:r>
        <w:rPr>
          <w:rStyle w:val="s0"/>
        </w:rPr>
        <w:t xml:space="preserve">14-3) торговый лот - количество биржевого товара, кратным </w:t>
      </w:r>
      <w:r>
        <w:rPr>
          <w:rStyle w:val="s0"/>
        </w:rPr>
        <w:t>которому должно быть количество биржевого товара, указанное в заявке на продажу (покупку) биржевого товара;</w:t>
      </w:r>
    </w:p>
    <w:p w:rsidR="00000000" w:rsidRDefault="00697508">
      <w:pPr>
        <w:pStyle w:val="pj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</w:t>
      </w:r>
      <w:r>
        <w:rPr>
          <w:rStyle w:val="s0"/>
        </w:rPr>
        <w:t>ющий государственное регулирование и координацию в сфере торговой деятельности;</w:t>
      </w:r>
    </w:p>
    <w:p w:rsidR="00000000" w:rsidRDefault="00697508">
      <w:pPr>
        <w:pStyle w:val="pj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79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8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1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83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16-1) стандартизированный товар - однородный товар, включенный в единую Товарную номенклатуру внешнеэкономической деятельности Евразийского экономического союза, и (или) товар, единицы</w:t>
      </w:r>
      <w:r>
        <w:rPr>
          <w:rStyle w:val="s0"/>
        </w:rPr>
        <w:t xml:space="preserve"> которого идентичны во всех отношениях, имеют сходные характеристики и состоят из схожих компонентов, что позволяет им выполнять те же функции, обладающие свойством полной взаимозаменяемости партий от различных производителей, в том числе углеродные единиц</w:t>
      </w:r>
      <w:r>
        <w:rPr>
          <w:rStyle w:val="s0"/>
        </w:rPr>
        <w:t>ы;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84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8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86" w:anchor="sub_id=1001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16-2) нестандартизированный товар - товар, не изъятый из оборота или не ограниченный в обороте, за исключением стандартизированных товаров, углеродной единицы, недвижимого имущества и объектов интеллектуальной собственности;</w:t>
      </w:r>
    </w:p>
    <w:p w:rsidR="00000000" w:rsidRDefault="00697508">
      <w:pPr>
        <w:pStyle w:val="pji"/>
      </w:pPr>
      <w:r>
        <w:rPr>
          <w:rStyle w:val="s3"/>
        </w:rPr>
        <w:t>Статья дополнена подпунктом 16-</w:t>
      </w:r>
      <w:r>
        <w:rPr>
          <w:rStyle w:val="s3"/>
        </w:rPr>
        <w:t xml:space="preserve">3 в соответствии с </w:t>
      </w:r>
      <w:hyperlink r:id="rId8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97508">
      <w:pPr>
        <w:pStyle w:val="pj"/>
      </w:pPr>
      <w:r>
        <w:rPr>
          <w:rStyle w:val="s0"/>
        </w:rPr>
        <w:t>16-3) режим стандартного аукциона - режим торговли, при котором биржевые сделки з</w:t>
      </w:r>
      <w:r>
        <w:rPr>
          <w:rStyle w:val="s0"/>
        </w:rPr>
        <w:t>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697508">
      <w:pPr>
        <w:pStyle w:val="pji"/>
      </w:pPr>
      <w:r>
        <w:rPr>
          <w:rStyle w:val="s3"/>
        </w:rPr>
        <w:t xml:space="preserve">Подпункт 17 изложен в редакции </w:t>
      </w:r>
      <w:hyperlink r:id="rId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96-VII (введено в действие с 2 марта 2022 г.) (</w:t>
      </w:r>
      <w:hyperlink r:id="rId8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17) члены товарной биржи - брокеры, дилеры и маркет-мейкеры, аккредитованные товарной биржей в порядке, определенном настоящим Законом;</w:t>
      </w:r>
    </w:p>
    <w:p w:rsidR="00000000" w:rsidRDefault="00697508">
      <w:pPr>
        <w:pStyle w:val="pj"/>
      </w:pPr>
      <w:r>
        <w:rPr>
          <w:rStyle w:val="s0"/>
        </w:rPr>
        <w:t xml:space="preserve">18) исключен в соответствии с </w:t>
      </w:r>
      <w:hyperlink r:id="rId9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30.12.21 г. № 96-VII </w:t>
      </w:r>
      <w:r>
        <w:rPr>
          <w:rStyle w:val="s3"/>
        </w:rPr>
        <w:t>(введено в действие с 2 марта 2022 г.) (</w:t>
      </w:r>
      <w:hyperlink r:id="rId91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В подпункт 19 внесены изменения в соответствии с в </w:t>
      </w:r>
      <w:hyperlink r:id="rId9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9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19) внутренние документы товарной биржи —</w:t>
      </w:r>
      <w:r>
        <w:rPr>
          <w:rStyle w:val="s0"/>
        </w:rPr>
        <w:t xml:space="preserve"> документы, которые регулируют условия и порядок деятельности участников биржевой торговли на товарной бирже, работу товарной биржи, ее органов, структурных подразделений, оказание услуг, порядок и размер их оплаты;</w:t>
      </w:r>
    </w:p>
    <w:p w:rsidR="00000000" w:rsidRDefault="00697508">
      <w:pPr>
        <w:pStyle w:val="pji"/>
      </w:pPr>
      <w:r>
        <w:rPr>
          <w:rStyle w:val="s3"/>
        </w:rPr>
        <w:t>Статья дополнена подпунктом 19-1 в соотв</w:t>
      </w:r>
      <w:r>
        <w:rPr>
          <w:rStyle w:val="s3"/>
        </w:rPr>
        <w:t xml:space="preserve">етствии с </w:t>
      </w:r>
      <w:hyperlink r:id="rId9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95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27.10.15 г. № 364-V (введены в действие с 1 января 2017 г.) (</w:t>
      </w:r>
      <w:hyperlink r:id="rId96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биржевых торгов и обеспечивающий автом</w:t>
      </w:r>
      <w:r>
        <w:rPr>
          <w:rStyle w:val="s0"/>
        </w:rPr>
        <w:t>атизацию процесса заключения биржевых сделок, а также сбора, хранения, обработки и раскрытия информации;</w:t>
      </w:r>
    </w:p>
    <w:p w:rsidR="00000000" w:rsidRDefault="00697508">
      <w:pPr>
        <w:pStyle w:val="pji"/>
      </w:pPr>
      <w:r>
        <w:rPr>
          <w:rStyle w:val="s3"/>
        </w:rPr>
        <w:t xml:space="preserve">См.: </w:t>
      </w:r>
      <w:hyperlink r:id="rId97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</w:t>
      </w:r>
      <w:r>
        <w:rPr>
          <w:rStyle w:val="s3"/>
        </w:rPr>
        <w:t>ирж</w:t>
      </w:r>
    </w:p>
    <w:p w:rsidR="00000000" w:rsidRDefault="00697508">
      <w:pPr>
        <w:pStyle w:val="pji"/>
      </w:pPr>
      <w:r>
        <w:rPr>
          <w:rStyle w:val="s3"/>
        </w:rPr>
        <w:t xml:space="preserve">Подпункт 20 изложен в редакции </w:t>
      </w:r>
      <w:hyperlink r:id="rId98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99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t>20) фью</w:t>
      </w:r>
      <w:r>
        <w:t>черсная сделка - биржевая сделка, объектом которой является фьючерс;</w:t>
      </w:r>
    </w:p>
    <w:p w:rsidR="00000000" w:rsidRDefault="00697508">
      <w:pPr>
        <w:pStyle w:val="pj"/>
      </w:pPr>
      <w:r>
        <w:rPr>
          <w:rStyle w:val="s0"/>
        </w:rPr>
        <w:t xml:space="preserve">21) исключен в соответствии с </w:t>
      </w:r>
      <w:hyperlink r:id="rId100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101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697508">
      <w:pPr>
        <w:pStyle w:val="pj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10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03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97508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</w:t>
      </w:r>
      <w:r>
        <w:rPr>
          <w:rStyle w:val="s0"/>
        </w:rPr>
        <w:t>ждународного договора.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r>
        <w:rPr>
          <w:rStyle w:val="s3"/>
        </w:rPr>
        <w:t xml:space="preserve">Статья 3 изложена в редакции </w:t>
      </w:r>
      <w:hyperlink r:id="rId105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</w:t>
      </w:r>
      <w:r>
        <w:rPr>
          <w:rStyle w:val="s3"/>
        </w:rPr>
        <w:t>вие с 1 мая 2023 г.) (</w:t>
      </w:r>
      <w:hyperlink r:id="rId10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697508">
      <w:pPr>
        <w:pStyle w:val="pj"/>
      </w:pPr>
      <w:r>
        <w:t>Правительство Республики Казахстан разрабатывает основные направления государственной политики в сфере деятельности товарных бирж</w:t>
      </w:r>
      <w:r>
        <w:rPr>
          <w:rStyle w:val="s0"/>
        </w:rPr>
        <w:t>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697508">
      <w:pPr>
        <w:pStyle w:val="pj"/>
      </w:pPr>
      <w:hyperlink r:id="rId107" w:history="1">
        <w:r>
          <w:rPr>
            <w:rStyle w:val="a4"/>
          </w:rPr>
          <w:t>Уполномоченн</w:t>
        </w:r>
        <w:r>
          <w:rPr>
            <w:rStyle w:val="a4"/>
          </w:rPr>
          <w:t>ый орган</w:t>
        </w:r>
      </w:hyperlink>
      <w:r>
        <w:rPr>
          <w:rStyle w:val="s0"/>
        </w:rPr>
        <w:t>:</w:t>
      </w:r>
    </w:p>
    <w:p w:rsidR="00000000" w:rsidRDefault="00697508">
      <w:pPr>
        <w:pStyle w:val="pj"/>
      </w:pPr>
      <w:r>
        <w:rPr>
          <w:rStyle w:val="s0"/>
        </w:rPr>
        <w:t xml:space="preserve">1) исключен в соответствии с </w:t>
      </w:r>
      <w:hyperlink r:id="rId108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1-1 в соответствии с </w:t>
      </w:r>
      <w:hyperlink r:id="rId110" w:anchor="sub_id=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697508">
      <w:pPr>
        <w:pStyle w:val="pj"/>
      </w:pPr>
      <w:r>
        <w:t>1-1) формирует и реализует государственную политику в с</w:t>
      </w:r>
      <w:r>
        <w:t>фере деятельности товарных бирж;</w:t>
      </w:r>
    </w:p>
    <w:p w:rsidR="00000000" w:rsidRDefault="00697508">
      <w:pPr>
        <w:pStyle w:val="pj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1" w:anchor="sub_id=1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2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</w:t>
      </w:r>
      <w:r>
        <w:rPr>
          <w:rStyle w:val="s3"/>
        </w:rPr>
        <w:t>о в действие с 2 марта 2022 г.) (</w:t>
      </w:r>
      <w:hyperlink r:id="rId113" w:anchor="sub_id=4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2-1) разрабатывает и утверждает правила биржевой торговли по согласованию с заинтересованными государственными органами;</w:t>
      </w:r>
    </w:p>
    <w:p w:rsidR="00000000" w:rsidRDefault="00697508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2-2 в соответствии с </w:t>
      </w:r>
      <w:hyperlink r:id="rId114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5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6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2-2) утверждает </w:t>
      </w:r>
      <w:hyperlink r:id="rId11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биржевых товаров, вносит в него изменения и (или) дополнения;</w:t>
      </w:r>
    </w:p>
    <w:p w:rsidR="00000000" w:rsidRDefault="00697508">
      <w:pPr>
        <w:pStyle w:val="pj"/>
      </w:pPr>
      <w:r>
        <w:rPr>
          <w:rStyle w:val="s0"/>
        </w:rPr>
        <w:t xml:space="preserve">3) исключен в соответствии с </w:t>
      </w:r>
      <w:hyperlink r:id="rId118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3-1) исключен в соответствии с </w:t>
      </w:r>
      <w:hyperlink r:id="rId120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121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подпунктами 3-2 - 3-5 в соответствии с </w:t>
      </w:r>
      <w:hyperlink r:id="rId122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123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3-2) разрабатывает и утверждает </w:t>
      </w:r>
      <w:hyperlink r:id="rId125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бирж;</w:t>
      </w:r>
    </w:p>
    <w:p w:rsidR="00000000" w:rsidRDefault="00697508">
      <w:pPr>
        <w:pStyle w:val="pj"/>
      </w:pPr>
      <w:r>
        <w:rPr>
          <w:rStyle w:val="s0"/>
        </w:rPr>
        <w:t xml:space="preserve">3-3) исключен в соответствии с </w:t>
      </w:r>
      <w:hyperlink r:id="rId126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7" w:anchor="sub_id=400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Подпункт 3-4 изложен в редакции </w:t>
      </w:r>
      <w:hyperlink r:id="rId128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9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3-4) разрабатывает и утверждает </w:t>
      </w:r>
      <w:hyperlink r:id="rId13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гарантийного и страхового ф</w:t>
      </w:r>
      <w:r>
        <w:rPr>
          <w:rStyle w:val="s0"/>
        </w:rPr>
        <w:t>ондов;</w:t>
      </w:r>
    </w:p>
    <w:p w:rsidR="00000000" w:rsidRDefault="00697508">
      <w:pPr>
        <w:pStyle w:val="pji"/>
      </w:pPr>
      <w:r>
        <w:rPr>
          <w:rStyle w:val="s3"/>
        </w:rPr>
        <w:t xml:space="preserve">Подпункт 3-5 изложен в редакции </w:t>
      </w:r>
      <w:hyperlink r:id="rId131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4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3-5) разрабатывает </w:t>
      </w:r>
      <w:hyperlink r:id="rId135" w:history="1">
        <w:r>
          <w:rPr>
            <w:rStyle w:val="a5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соответствие им, к деятельности товарных бирж;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3-6 в соответствии с </w:t>
      </w:r>
      <w:hyperlink r:id="rId136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697508">
      <w:pPr>
        <w:pStyle w:val="pj"/>
      </w:pPr>
      <w:r>
        <w:rPr>
          <w:rStyle w:val="s0"/>
        </w:rPr>
        <w:t xml:space="preserve">3-6) разрабатывает и утверждает </w:t>
      </w:r>
      <w:hyperlink r:id="rId137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 центра товарной биржи;</w:t>
      </w:r>
    </w:p>
    <w:p w:rsidR="00000000" w:rsidRDefault="00697508">
      <w:pPr>
        <w:pStyle w:val="pj"/>
      </w:pPr>
      <w:r>
        <w:rPr>
          <w:rStyle w:val="s0"/>
        </w:rPr>
        <w:t xml:space="preserve">4) исключен в соответствии с </w:t>
      </w:r>
      <w:hyperlink r:id="rId138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4-1) исключен в соответствии с </w:t>
      </w:r>
      <w:hyperlink r:id="rId140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1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5) иск</w:t>
      </w:r>
      <w:r>
        <w:rPr>
          <w:rStyle w:val="s0"/>
        </w:rPr>
        <w:t xml:space="preserve">лючен в соответствии с </w:t>
      </w:r>
      <w:hyperlink r:id="rId142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3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5-1 в соответствии с </w:t>
      </w:r>
      <w:hyperlink r:id="rId14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5-1) согласовывает правила и стандарты саморегулируемых организаций;</w:t>
      </w:r>
    </w:p>
    <w:p w:rsidR="00000000" w:rsidRDefault="00697508">
      <w:pPr>
        <w:pStyle w:val="pj"/>
      </w:pPr>
      <w:r>
        <w:rPr>
          <w:rStyle w:val="s0"/>
        </w:rPr>
        <w:t>6) публикует информацию по вопросам де</w:t>
      </w:r>
      <w:r>
        <w:rPr>
          <w:rStyle w:val="s0"/>
        </w:rPr>
        <w:t>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697508">
      <w:pPr>
        <w:pStyle w:val="pj"/>
      </w:pPr>
      <w:r>
        <w:rPr>
          <w:rStyle w:val="s0"/>
        </w:rPr>
        <w:t xml:space="preserve">6-1) исключен в соответствии с </w:t>
      </w:r>
      <w:hyperlink r:id="rId145" w:anchor="sub_id=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146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697508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7-1 в соответствии с </w:t>
      </w:r>
      <w:hyperlink r:id="rId147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97508">
      <w:pPr>
        <w:pStyle w:val="pj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697508">
      <w:pPr>
        <w:pStyle w:val="pj"/>
      </w:pPr>
      <w:r>
        <w:rPr>
          <w:rStyle w:val="s0"/>
        </w:rPr>
        <w:t xml:space="preserve">8) исключен в соответствии с </w:t>
      </w:r>
      <w:hyperlink r:id="rId148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9) исключ</w:t>
      </w:r>
      <w:r>
        <w:rPr>
          <w:rStyle w:val="s0"/>
        </w:rPr>
        <w:t xml:space="preserve">ен в соответствии с </w:t>
      </w:r>
      <w:hyperlink r:id="rId150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10) исключен в соотв</w:t>
      </w:r>
      <w:r>
        <w:rPr>
          <w:rStyle w:val="s0"/>
        </w:rPr>
        <w:t xml:space="preserve">етствии с </w:t>
      </w:r>
      <w:hyperlink r:id="rId152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3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10-1) исключен в соответствии с </w:t>
      </w:r>
      <w:hyperlink r:id="rId154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5" w:anchor="sub_id=4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10-2 в соответствии с </w:t>
      </w:r>
      <w:hyperlink r:id="rId15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10-2) ведет реестр саморегулируемых организаций;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10-3 в соответствии </w:t>
      </w:r>
      <w:r>
        <w:rPr>
          <w:rStyle w:val="s3"/>
        </w:rPr>
        <w:t xml:space="preserve">с </w:t>
      </w:r>
      <w:hyperlink r:id="rId157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10-3) устанавливает максимальный размер торгового лота в одной торговой сессии, за исключением сельск</w:t>
      </w:r>
      <w:r>
        <w:rPr>
          <w:rStyle w:val="s0"/>
        </w:rPr>
        <w:t xml:space="preserve">охозяйственной продукции, в случаях, предусмотренных </w:t>
      </w:r>
      <w:hyperlink r:id="rId158" w:anchor="sub_id=4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10-4 в соответствии с </w:t>
      </w:r>
      <w:hyperlink r:id="rId159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10-4) ведет реестр товарных бирж, организующих биржевые торги биржевыми товарами, и реестр товарных бир</w:t>
      </w:r>
      <w:r>
        <w:rPr>
          <w:rStyle w:val="s0"/>
        </w:rPr>
        <w:t>ж, организующих биржевые торги нестандартизированными товарами, а также размещает их на своем интернет-ресурсе;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10-5 в соответствии с </w:t>
      </w:r>
      <w:hyperlink r:id="rId160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10-5) ведет реестр маркет-мейкеров, а также размещает его на своем интернет-ресурсе;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61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11) осуществляет иные полномочия, предусмотре</w:t>
      </w:r>
      <w:r>
        <w:rPr>
          <w:rStyle w:val="s0"/>
        </w:rPr>
        <w:t>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697508">
      <w:pPr>
        <w:pStyle w:val="pji"/>
      </w:pPr>
      <w:r>
        <w:rPr>
          <w:rStyle w:val="s3"/>
        </w:rPr>
        <w:t xml:space="preserve">См.также: </w:t>
      </w:r>
      <w:hyperlink r:id="rId16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</w:t>
      </w:r>
      <w:r>
        <w:rPr>
          <w:rStyle w:val="s3"/>
        </w:rPr>
        <w:t>стра торговли и интеграции Республики Казахстан от 15 июня 2023 года № 227-НҚ «О Координационном совете в области биржевой деятельности»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64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5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9" w:name="SUB4030000"/>
      <w:bookmarkEnd w:id="9"/>
      <w:r>
        <w:rPr>
          <w:rStyle w:val="s3"/>
        </w:rPr>
        <w:t xml:space="preserve">Глава дополнена статьей 4-3 в соответствии с </w:t>
      </w:r>
      <w:hyperlink r:id="rId166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4-3. Компетенция антимонопольного органа в сфере товарных бирж</w:t>
      </w:r>
    </w:p>
    <w:p w:rsidR="00000000" w:rsidRDefault="00697508">
      <w:pPr>
        <w:pStyle w:val="pj"/>
      </w:pPr>
      <w:hyperlink r:id="rId167" w:history="1">
        <w:r>
          <w:rPr>
            <w:rStyle w:val="a5"/>
          </w:rPr>
          <w:t>Антимонопольный орган</w:t>
        </w:r>
      </w:hyperlink>
      <w:r>
        <w:rPr>
          <w:rStyle w:val="s0"/>
        </w:rPr>
        <w:t>:</w:t>
      </w:r>
    </w:p>
    <w:p w:rsidR="00000000" w:rsidRDefault="00697508">
      <w:pPr>
        <w:pStyle w:val="pj"/>
      </w:pPr>
      <w:r>
        <w:rPr>
          <w:rStyle w:val="s0"/>
        </w:rPr>
        <w:t>1) согласовывает нормативные правовые акты в сфере регулирования деятельности товарных бирж;</w:t>
      </w:r>
    </w:p>
    <w:p w:rsidR="00000000" w:rsidRDefault="00697508">
      <w:pPr>
        <w:pStyle w:val="pj"/>
      </w:pPr>
      <w:r>
        <w:rPr>
          <w:rStyle w:val="s0"/>
        </w:rPr>
        <w:t>2)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697508">
      <w:pPr>
        <w:pStyle w:val="pj"/>
      </w:pPr>
      <w:r>
        <w:rPr>
          <w:rStyle w:val="s0"/>
        </w:rPr>
        <w:t xml:space="preserve">3) утверждает </w:t>
      </w:r>
      <w:hyperlink r:id="rId16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представления товарной биржей отчетов антимонопольному органу;</w:t>
      </w:r>
    </w:p>
    <w:p w:rsidR="00000000" w:rsidRDefault="00697508">
      <w:pPr>
        <w:pStyle w:val="pj"/>
      </w:pPr>
      <w:r>
        <w:rPr>
          <w:rStyle w:val="s0"/>
        </w:rPr>
        <w:t>4) проводит анализ и мониторинг деятельности товарных бирж;</w:t>
      </w:r>
    </w:p>
    <w:p w:rsidR="00000000" w:rsidRDefault="00697508">
      <w:pPr>
        <w:pStyle w:val="pj"/>
      </w:pPr>
      <w:r>
        <w:rPr>
          <w:rStyle w:val="s0"/>
        </w:rPr>
        <w:t>5) публикует информацию по вопросам деятельности товарных бирж и биржевой торговли, за исключени</w:t>
      </w:r>
      <w:r>
        <w:rPr>
          <w:rStyle w:val="s0"/>
        </w:rPr>
        <w:t>ем сведений, составляющих коммерческую или иную охраняемую законом тайну;</w:t>
      </w:r>
    </w:p>
    <w:p w:rsidR="00000000" w:rsidRDefault="00697508">
      <w:pPr>
        <w:pStyle w:val="pj"/>
      </w:pPr>
      <w:r>
        <w:rPr>
          <w:rStyle w:val="s0"/>
        </w:rPr>
        <w:t xml:space="preserve">6) осуществляет лицензирование деятельности в сфере товарных бирж в порядке, установленном </w:t>
      </w:r>
      <w:hyperlink r:id="rId16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 разрешениях и уведомлениях;</w:t>
      </w:r>
    </w:p>
    <w:p w:rsidR="00000000" w:rsidRDefault="00697508">
      <w:pPr>
        <w:pStyle w:val="pj"/>
      </w:pPr>
      <w:r>
        <w:rPr>
          <w:rStyle w:val="s0"/>
        </w:rPr>
        <w:t xml:space="preserve">7) </w:t>
      </w:r>
      <w:hyperlink w:anchor="sub0" w:history="1">
        <w:r>
          <w:rPr>
            <w:rStyle w:val="a5"/>
          </w:rPr>
          <w:t>осуществляет государственный контроль</w:t>
        </w:r>
      </w:hyperlink>
      <w:r>
        <w:rPr>
          <w:rStyle w:val="s0"/>
        </w:rPr>
        <w:t xml:space="preserve"> за соблюдением товарными биржами </w:t>
      </w:r>
      <w:hyperlink r:id="rId17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</w:t>
      </w:r>
      <w:r>
        <w:rPr>
          <w:rStyle w:val="s0"/>
        </w:rPr>
        <w:t>действии легализации (отмыванию) доходов, полученных преступным путем, и финансированию терроризма;</w:t>
      </w:r>
    </w:p>
    <w:p w:rsidR="00000000" w:rsidRDefault="00697508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</w:t>
      </w:r>
      <w:r>
        <w:rPr>
          <w:rStyle w:val="s0"/>
        </w:rPr>
        <w:t>тва Республики Казахстан.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10" w:name="SUB50000"/>
      <w:bookmarkEnd w:id="10"/>
      <w:r>
        <w:rPr>
          <w:rStyle w:val="s3"/>
        </w:rPr>
        <w:t xml:space="preserve">Статья 5 изложена в редакции </w:t>
      </w:r>
      <w:hyperlink r:id="rId171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2" w:anchor="sub_id=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697508">
      <w:pPr>
        <w:pStyle w:val="pj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7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уведомлениях.</w:t>
      </w:r>
    </w:p>
    <w:p w:rsidR="00000000" w:rsidRDefault="00697508">
      <w:pPr>
        <w:pStyle w:val="pji"/>
      </w:pPr>
      <w:r>
        <w:rPr>
          <w:rStyle w:val="s3"/>
        </w:rPr>
        <w:t xml:space="preserve">См: </w:t>
      </w:r>
      <w:hyperlink r:id="rId17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2015 года № 667 «Об определении лицензиара по осуществлению лицензировани</w:t>
      </w:r>
      <w:r>
        <w:rPr>
          <w:rStyle w:val="s3"/>
        </w:rPr>
        <w:t xml:space="preserve">я деятельности в сфере товарных бирж», </w:t>
      </w:r>
      <w:hyperlink r:id="rId17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утверждении правил оказания государственных услуг в сфере т</w:t>
      </w:r>
      <w:r>
        <w:rPr>
          <w:rStyle w:val="s3"/>
        </w:rPr>
        <w:t xml:space="preserve">орговой деятельности», </w:t>
      </w:r>
      <w:hyperlink r:id="rId176" w:anchor="sub_id=100" w:history="1">
        <w:r>
          <w:rPr>
            <w:rStyle w:val="a5"/>
            <w:i/>
            <w:iCs/>
          </w:rPr>
          <w:t>Квалификационные требования и перечень документов</w:t>
        </w:r>
      </w:hyperlink>
      <w:r>
        <w:rPr>
          <w:rStyle w:val="s3"/>
        </w:rPr>
        <w:t>, подтверждающих соответствие им, к деятельности товарных бирж,</w:t>
      </w:r>
      <w:r>
        <w:t xml:space="preserve"> </w:t>
      </w:r>
      <w:hyperlink r:id="rId17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2 апреля 2021 года № 6 «Об утверждении Правил оказания государственной услуги «Выдача лицензии на право </w:t>
      </w:r>
      <w:r>
        <w:rPr>
          <w:rStyle w:val="s3"/>
        </w:rPr>
        <w:t>занятия деятельностью товарных бирж»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11" w:name="SUB60000"/>
      <w:bookmarkEnd w:id="11"/>
      <w:r>
        <w:rPr>
          <w:rStyle w:val="s3"/>
        </w:rPr>
        <w:t xml:space="preserve">Заголовок главы 3 изложен в редакции </w:t>
      </w:r>
      <w:hyperlink r:id="rId17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7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c"/>
      </w:pPr>
      <w:r>
        <w:rPr>
          <w:rStyle w:val="s1"/>
        </w:rPr>
        <w:t>Глава 3. Товарная биржа и ее задачи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6. Товарная биржа</w:t>
      </w:r>
    </w:p>
    <w:p w:rsidR="00000000" w:rsidRDefault="0069750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0" w:anchor="sub_id=5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1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</w:t>
      </w:r>
      <w:r>
        <w:rPr>
          <w:rStyle w:val="s3"/>
        </w:rPr>
        <w:t xml:space="preserve"> (введены в действие с 2 марта 2022 г.) (</w:t>
      </w:r>
      <w:hyperlink r:id="rId183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84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электронной торговой системы товарной биржи.</w:t>
      </w:r>
    </w:p>
    <w:p w:rsidR="00000000" w:rsidRDefault="00697508">
      <w:pPr>
        <w:pStyle w:val="pj"/>
      </w:pPr>
      <w:r>
        <w:rPr>
          <w:rStyle w:val="s0"/>
        </w:rPr>
        <w:t>Товарная биржа</w:t>
      </w:r>
      <w:r>
        <w:rPr>
          <w:rStyle w:val="s0"/>
        </w:rPr>
        <w:t xml:space="preserve"> обеспечивает проведение торгов по установленным правилам биржевой торговли.</w:t>
      </w:r>
    </w:p>
    <w:p w:rsidR="00000000" w:rsidRDefault="00697508">
      <w:pPr>
        <w:pStyle w:val="pj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697508">
      <w:pPr>
        <w:pStyle w:val="pj"/>
      </w:pPr>
      <w:r>
        <w:rPr>
          <w:rStyle w:val="s0"/>
        </w:rPr>
        <w:t xml:space="preserve">3. Утратил силу с 1 января 2018 г. в соответствии с </w:t>
      </w:r>
      <w:hyperlink r:id="rId185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86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7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(введено в действие с 1 января 2018 г.); изложен в редакции </w:t>
      </w:r>
      <w:hyperlink r:id="rId188" w:anchor="sub_id=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89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4. Уставный капитал товарной биржи составляет:</w:t>
      </w:r>
    </w:p>
    <w:p w:rsidR="00000000" w:rsidRDefault="00697508">
      <w:pPr>
        <w:pStyle w:val="pj"/>
      </w:pPr>
      <w:r>
        <w:rPr>
          <w:rStyle w:val="s0"/>
        </w:rPr>
        <w:t>для товарной биржи, которая организует</w:t>
      </w:r>
      <w:r>
        <w:rPr>
          <w:rStyle w:val="s0"/>
        </w:rPr>
        <w:t xml:space="preserve"> торги биржевыми товарами, - не менее шестисоттысячекратного размера </w:t>
      </w:r>
      <w:hyperlink r:id="rId19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</w:t>
      </w:r>
      <w:r>
        <w:rPr>
          <w:rStyle w:val="s0"/>
        </w:rPr>
        <w:t>нском бюджете;</w:t>
      </w:r>
    </w:p>
    <w:p w:rsidR="00000000" w:rsidRDefault="00697508">
      <w:pPr>
        <w:pStyle w:val="pj"/>
      </w:pPr>
      <w:r>
        <w:rPr>
          <w:rStyle w:val="s0"/>
        </w:rPr>
        <w:t>для товарной биржи, которая организует торги только нестандартизированными товарами, - не менее трехсоттысячекратного размера месячного расчетного показателя, установленного на соответствующий финансовый год законом Республики Казахстан о ре</w:t>
      </w:r>
      <w:r>
        <w:rPr>
          <w:rStyle w:val="s0"/>
        </w:rPr>
        <w:t>спубликанском бюджете.</w:t>
      </w:r>
    </w:p>
    <w:p w:rsidR="00000000" w:rsidRDefault="00697508">
      <w:pPr>
        <w:pStyle w:val="pj"/>
      </w:pPr>
      <w:r>
        <w:rPr>
          <w:rStyle w:val="s0"/>
        </w:rPr>
        <w:t>Товарные биржи формируют уставный капитал в стопроцентном денежном эквиваленте.</w:t>
      </w:r>
    </w:p>
    <w:p w:rsidR="00000000" w:rsidRDefault="00697508">
      <w:pPr>
        <w:pStyle w:val="pj"/>
      </w:pPr>
      <w:r>
        <w:rPr>
          <w:rStyle w:val="s0"/>
        </w:rPr>
        <w:t>Уставный капитал, сформированный в денежном эквиваленте, представляет собой неснижаемый денежный остаток на специальном банковском счете товарной биржи.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12" w:name="SUB6010000"/>
      <w:bookmarkEnd w:id="12"/>
      <w:r>
        <w:rPr>
          <w:rStyle w:val="s3"/>
        </w:rPr>
        <w:t xml:space="preserve">Глава дополнена статьей 6-1 в соответствии с </w:t>
      </w:r>
      <w:hyperlink r:id="rId19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6-1. Задачи товарной биржи</w:t>
      </w:r>
    </w:p>
    <w:p w:rsidR="00000000" w:rsidRDefault="00697508">
      <w:pPr>
        <w:pStyle w:val="pj"/>
      </w:pPr>
      <w:r>
        <w:rPr>
          <w:rStyle w:val="s0"/>
        </w:rPr>
        <w:t>Основными задачами то</w:t>
      </w:r>
      <w:r>
        <w:rPr>
          <w:rStyle w:val="s0"/>
        </w:rPr>
        <w:t>варной биржи являются:</w:t>
      </w:r>
    </w:p>
    <w:p w:rsidR="00000000" w:rsidRDefault="00697508">
      <w:pPr>
        <w:pStyle w:val="pj"/>
      </w:pPr>
      <w:r>
        <w:rPr>
          <w:rStyle w:val="s0"/>
        </w:rPr>
        <w:t>1) создание торгового механизма, имеющего максимально прозрачную систему заключения биржевых сделок по установленным правилам;</w:t>
      </w:r>
    </w:p>
    <w:p w:rsidR="00000000" w:rsidRDefault="00697508">
      <w:pPr>
        <w:pStyle w:val="pj"/>
      </w:pPr>
      <w:r>
        <w:rPr>
          <w:rStyle w:val="s0"/>
        </w:rPr>
        <w:t>2) развитие организованного рынка товаров;</w:t>
      </w:r>
    </w:p>
    <w:p w:rsidR="00000000" w:rsidRDefault="00697508">
      <w:pPr>
        <w:pStyle w:val="pj"/>
      </w:pPr>
      <w:r>
        <w:rPr>
          <w:rStyle w:val="s0"/>
        </w:rPr>
        <w:t>3) содействие в развитии конкуренции на товарных рынках;</w:t>
      </w:r>
    </w:p>
    <w:p w:rsidR="00000000" w:rsidRDefault="00697508">
      <w:pPr>
        <w:pStyle w:val="pj"/>
      </w:pPr>
      <w:r>
        <w:rPr>
          <w:rStyle w:val="s0"/>
        </w:rPr>
        <w:t>4) содействие в обеспечении прозрачности и понятности установления цен на биржевые товары.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  <w:ind w:left="1200" w:hanging="800"/>
      </w:pPr>
      <w:bookmarkStart w:id="13" w:name="SUB70000"/>
      <w:bookmarkEnd w:id="13"/>
      <w:r>
        <w:rPr>
          <w:rStyle w:val="s1"/>
        </w:rPr>
        <w:t>Статья 7. Устав товарной биржи</w:t>
      </w:r>
    </w:p>
    <w:p w:rsidR="00000000" w:rsidRDefault="00697508">
      <w:pPr>
        <w:pStyle w:val="pj"/>
      </w:pPr>
      <w:r>
        <w:rPr>
          <w:rStyle w:val="s0"/>
        </w:rPr>
        <w:t xml:space="preserve">1. </w:t>
      </w:r>
      <w:hyperlink r:id="rId192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</w:t>
      </w:r>
      <w:r>
        <w:rPr>
          <w:rStyle w:val="s0"/>
        </w:rPr>
        <w:t>онодательством Республики Казахстан об акционерных обществах.</w:t>
      </w:r>
    </w:p>
    <w:p w:rsidR="00000000" w:rsidRDefault="00697508">
      <w:pPr>
        <w:pStyle w:val="pj"/>
      </w:pPr>
      <w:r>
        <w:rPr>
          <w:rStyle w:val="s0"/>
        </w:rPr>
        <w:t xml:space="preserve">2. Устав товарной биржи помимо сведений, определенных </w:t>
      </w:r>
      <w:hyperlink r:id="rId193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</w:t>
      </w:r>
      <w:r>
        <w:rPr>
          <w:rStyle w:val="s0"/>
        </w:rPr>
        <w:t>казание на специализацию товарной биржи.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14" w:name="SUB80000"/>
      <w:bookmarkEnd w:id="14"/>
      <w:r>
        <w:rPr>
          <w:rStyle w:val="s1"/>
        </w:rPr>
        <w:t>Статья 8. Разрешение споров на товарной бирже</w:t>
      </w:r>
    </w:p>
    <w:p w:rsidR="00000000" w:rsidRDefault="0069750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4" w:anchor="sub_id=3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(введены в действие с 1 июля 2019 г.) (</w:t>
      </w:r>
      <w:hyperlink r:id="rId195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1. Для решения споров, связанных с заключением биржевых сделок, товарная биржа создает в те</w:t>
      </w:r>
      <w:r>
        <w:rPr>
          <w:rStyle w:val="s0"/>
        </w:rPr>
        <w:t xml:space="preserve">чение тридцати календарных дней после государственной регистрации в Государственной корпорации «Правительство для граждан» постоянно действующий </w:t>
      </w:r>
      <w:hyperlink r:id="rId196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697508">
      <w:pPr>
        <w:pStyle w:val="pji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19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2. Деятельность биржевог</w:t>
      </w:r>
      <w:r>
        <w:rPr>
          <w:rStyle w:val="s0"/>
        </w:rPr>
        <w:t xml:space="preserve">о арбитража регулируется </w:t>
      </w:r>
      <w:hyperlink r:id="rId19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Классификация товарных бирж</w:t>
      </w:r>
    </w:p>
    <w:p w:rsidR="00000000" w:rsidRDefault="00697508">
      <w:pPr>
        <w:pStyle w:val="pj"/>
      </w:pPr>
      <w:r>
        <w:rPr>
          <w:rStyle w:val="s0"/>
        </w:rPr>
        <w:t>По специализации товарные биржи могут быть:</w:t>
      </w:r>
    </w:p>
    <w:p w:rsidR="00000000" w:rsidRDefault="00697508">
      <w:pPr>
        <w:pStyle w:val="pj"/>
      </w:pPr>
      <w:r>
        <w:rPr>
          <w:rStyle w:val="s0"/>
        </w:rPr>
        <w:t>1) универсальные, принимающие</w:t>
      </w:r>
      <w:r>
        <w:rPr>
          <w:rStyle w:val="s0"/>
        </w:rPr>
        <w:t xml:space="preserve"> к биржевым торгам различные виды товаров;</w:t>
      </w:r>
    </w:p>
    <w:p w:rsidR="00000000" w:rsidRDefault="00697508">
      <w:pPr>
        <w:pStyle w:val="pj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bookmarkStart w:id="16" w:name="SUB100000"/>
      <w:bookmarkEnd w:id="16"/>
      <w:r>
        <w:rPr>
          <w:rStyle w:val="s3"/>
        </w:rPr>
        <w:t xml:space="preserve">Статья 10 изложена в редакции </w:t>
      </w:r>
      <w:hyperlink r:id="rId20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96-VII (введено в действие с 2 марта 2022 г.) (</w:t>
      </w:r>
      <w:hyperlink r:id="rId20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10. Правила биржевой торговли</w:t>
      </w:r>
    </w:p>
    <w:p w:rsidR="00000000" w:rsidRDefault="00697508">
      <w:pPr>
        <w:pStyle w:val="pj"/>
      </w:pPr>
      <w:r>
        <w:rPr>
          <w:rStyle w:val="s0"/>
        </w:rPr>
        <w:t xml:space="preserve">1. Правила биржевой торговли определяют порядок деятельности участников </w:t>
      </w:r>
      <w:r>
        <w:rPr>
          <w:rStyle w:val="s0"/>
        </w:rPr>
        <w:t>биржевой торговли при совершении биржевых сделок с биржевыми товарами.</w:t>
      </w:r>
    </w:p>
    <w:p w:rsidR="00000000" w:rsidRDefault="00697508">
      <w:pPr>
        <w:pStyle w:val="pj"/>
      </w:pPr>
      <w:r>
        <w:rPr>
          <w:rStyle w:val="s0"/>
        </w:rPr>
        <w:t>2. Правила биржевой торговли включают:</w:t>
      </w:r>
    </w:p>
    <w:p w:rsidR="00000000" w:rsidRDefault="00697508">
      <w:pPr>
        <w:pStyle w:val="pj"/>
      </w:pPr>
      <w:r>
        <w:rPr>
          <w:rStyle w:val="s0"/>
        </w:rPr>
        <w:t>1) условия и порядок аккредитации брокеров, дилеров и маркет-мейкеров, приостановления и прекращения их аккредитации;</w:t>
      </w:r>
    </w:p>
    <w:p w:rsidR="00000000" w:rsidRDefault="00697508">
      <w:pPr>
        <w:pStyle w:val="pj"/>
      </w:pPr>
      <w:r>
        <w:rPr>
          <w:rStyle w:val="s0"/>
        </w:rPr>
        <w:t>2) условия и порядок аккреди</w:t>
      </w:r>
      <w:r>
        <w:rPr>
          <w:rStyle w:val="s0"/>
        </w:rPr>
        <w:t>тации дилеров, обладающих индустриальным сертификатом, приостановления и прекращения их аккредитации;</w:t>
      </w:r>
    </w:p>
    <w:p w:rsidR="00000000" w:rsidRDefault="00697508">
      <w:pPr>
        <w:pStyle w:val="pj"/>
      </w:pPr>
      <w:r>
        <w:rPr>
          <w:rStyle w:val="s0"/>
        </w:rPr>
        <w:t>3) условия деятельности маркет-мейкеров;</w:t>
      </w:r>
    </w:p>
    <w:p w:rsidR="00000000" w:rsidRDefault="00697508">
      <w:pPr>
        <w:pStyle w:val="pj"/>
      </w:pPr>
      <w:r>
        <w:rPr>
          <w:rStyle w:val="s0"/>
        </w:rPr>
        <w:t>4) условия и порядок применения автоматизированных алгоритмов в процессе участия в биржевых торгах;</w:t>
      </w:r>
    </w:p>
    <w:p w:rsidR="00000000" w:rsidRDefault="00697508">
      <w:pPr>
        <w:pStyle w:val="pj"/>
      </w:pPr>
      <w:r>
        <w:rPr>
          <w:rStyle w:val="s0"/>
        </w:rPr>
        <w:t xml:space="preserve">5) условия и </w:t>
      </w:r>
      <w:r>
        <w:rPr>
          <w:rStyle w:val="s0"/>
        </w:rPr>
        <w:t>порядок регистрации клиентов в качестве участников биржевых торгов;</w:t>
      </w:r>
    </w:p>
    <w:p w:rsidR="00000000" w:rsidRDefault="00697508">
      <w:pPr>
        <w:pStyle w:val="pj"/>
      </w:pPr>
      <w:r>
        <w:rPr>
          <w:rStyle w:val="s0"/>
        </w:rPr>
        <w:t>6) порядок проведения биржевых торгов в режимах торговли, установленных статьей 15-1 настоящего Закона;</w:t>
      </w:r>
    </w:p>
    <w:p w:rsidR="00000000" w:rsidRDefault="00697508">
      <w:pPr>
        <w:pStyle w:val="pj"/>
      </w:pPr>
      <w:r>
        <w:rPr>
          <w:rStyle w:val="s0"/>
        </w:rPr>
        <w:t>7) порядок проведения биржевых торгов срочными контрактами;</w:t>
      </w:r>
    </w:p>
    <w:p w:rsidR="00000000" w:rsidRDefault="00697508">
      <w:pPr>
        <w:pStyle w:val="pj"/>
      </w:pPr>
      <w:r>
        <w:rPr>
          <w:rStyle w:val="s0"/>
        </w:rPr>
        <w:t>8) особые условия к проведению биржевых торгов (совершению биржевых сделок с) отдельными видами товаров, включенных в перечень биржевых товаров (режим торговли, максимальный размер торгового лота в одной торговой сессии, диапазон ценовых заявок, ежемесячны</w:t>
      </w:r>
      <w:r>
        <w:rPr>
          <w:rStyle w:val="s0"/>
        </w:rPr>
        <w:t>й (ежеквартальный) объем реализуемого биржевого товара, наличие документов, подтверждающих факты оплаты и поставки (отгрузки) биржевого товара и иные условия);</w:t>
      </w:r>
    </w:p>
    <w:p w:rsidR="00000000" w:rsidRDefault="00697508">
      <w:pPr>
        <w:pStyle w:val="pj"/>
      </w:pPr>
      <w:r>
        <w:rPr>
          <w:rStyle w:val="s0"/>
        </w:rPr>
        <w:t>9) порядок биржевой торговли нестандартизированными товарами, предусматривающий в том числе повы</w:t>
      </w:r>
      <w:r>
        <w:rPr>
          <w:rStyle w:val="s0"/>
        </w:rPr>
        <w:t>шение внутристрановой ценности в закупаемых недропользователями товарах с учетом международных обязательств Республики Казахстан;</w:t>
      </w:r>
    </w:p>
    <w:p w:rsidR="00000000" w:rsidRDefault="00697508">
      <w:pPr>
        <w:pStyle w:val="pj"/>
      </w:pPr>
      <w:r>
        <w:rPr>
          <w:rStyle w:val="s0"/>
        </w:rPr>
        <w:t>10) порядок определения размера биржевого обеспечения;</w:t>
      </w:r>
    </w:p>
    <w:p w:rsidR="00000000" w:rsidRDefault="00697508">
      <w:pPr>
        <w:pStyle w:val="pj"/>
      </w:pPr>
      <w:r>
        <w:rPr>
          <w:rStyle w:val="s0"/>
        </w:rPr>
        <w:t>11) порядок осуществления расчетов по заключенным на биржевых торгах сд</w:t>
      </w:r>
      <w:r>
        <w:rPr>
          <w:rStyle w:val="s0"/>
        </w:rPr>
        <w:t>елкам с биржевыми товарами;</w:t>
      </w:r>
    </w:p>
    <w:p w:rsidR="00000000" w:rsidRDefault="00697508">
      <w:pPr>
        <w:pStyle w:val="pj"/>
      </w:pPr>
      <w:r>
        <w:rPr>
          <w:rStyle w:val="s0"/>
        </w:rPr>
        <w:t>12) порядок взаимодействия с саморегулируемыми организациями;</w:t>
      </w:r>
    </w:p>
    <w:p w:rsidR="00000000" w:rsidRDefault="00697508">
      <w:pPr>
        <w:pStyle w:val="pj"/>
      </w:pPr>
      <w:r>
        <w:rPr>
          <w:rStyle w:val="s0"/>
        </w:rPr>
        <w:t>13) порядок обеспечения членами товарной биржи законности биржевой сделки;</w:t>
      </w:r>
    </w:p>
    <w:p w:rsidR="00000000" w:rsidRDefault="00697508">
      <w:pPr>
        <w:pStyle w:val="pj"/>
      </w:pPr>
      <w:r>
        <w:rPr>
          <w:rStyle w:val="s0"/>
        </w:rPr>
        <w:t>14) условия и порядок приостановления и возобновления биржевых торгов на товарной бирже;</w:t>
      </w:r>
    </w:p>
    <w:p w:rsidR="00000000" w:rsidRDefault="00697508">
      <w:pPr>
        <w:pStyle w:val="pj"/>
      </w:pPr>
      <w:r>
        <w:rPr>
          <w:rStyle w:val="s0"/>
        </w:rPr>
        <w:t>15</w:t>
      </w:r>
      <w:r>
        <w:rPr>
          <w:rStyle w:val="s0"/>
        </w:rPr>
        <w:t>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697508">
      <w:pPr>
        <w:pStyle w:val="pj"/>
      </w:pPr>
      <w:r>
        <w:rPr>
          <w:rStyle w:val="s0"/>
        </w:rPr>
        <w:t>16) порядок принятия (утверждения) документов по биржевой торговле;</w:t>
      </w:r>
    </w:p>
    <w:p w:rsidR="00000000" w:rsidRDefault="00697508">
      <w:pPr>
        <w:pStyle w:val="pj"/>
      </w:pPr>
      <w:r>
        <w:rPr>
          <w:rStyle w:val="s0"/>
        </w:rPr>
        <w:t xml:space="preserve">17) порядок учета </w:t>
      </w:r>
      <w:r>
        <w:rPr>
          <w:rStyle w:val="s0"/>
        </w:rPr>
        <w:t>и регистрации биржевых сделок с биржевыми товарами на товарной бирже, а также регистрации внебиржевых сделок со стандартизированными товарами;</w:t>
      </w:r>
    </w:p>
    <w:p w:rsidR="00000000" w:rsidRDefault="00697508">
      <w:pPr>
        <w:pStyle w:val="pj"/>
      </w:pPr>
      <w:r>
        <w:rPr>
          <w:rStyle w:val="s0"/>
        </w:rPr>
        <w:t>18) порядок формирования размера биржевого сбора и обеспечения заявок;</w:t>
      </w:r>
    </w:p>
    <w:p w:rsidR="00000000" w:rsidRDefault="00697508">
      <w:pPr>
        <w:pStyle w:val="pj"/>
      </w:pPr>
      <w:r>
        <w:rPr>
          <w:rStyle w:val="s0"/>
        </w:rPr>
        <w:t>19) порядок предоставления товарной биржей</w:t>
      </w:r>
      <w:r>
        <w:rPr>
          <w:rStyle w:val="s0"/>
        </w:rPr>
        <w:t xml:space="preserve"> отчетов уполномоченному органу;</w:t>
      </w:r>
    </w:p>
    <w:p w:rsidR="00000000" w:rsidRDefault="00697508">
      <w:pPr>
        <w:pStyle w:val="pj"/>
      </w:pPr>
      <w:r>
        <w:rPr>
          <w:rStyle w:val="s0"/>
        </w:rPr>
        <w:t>20) порядок проведения государственных и иных закупок через товарную биржу;</w:t>
      </w:r>
    </w:p>
    <w:p w:rsidR="00000000" w:rsidRDefault="00697508">
      <w:pPr>
        <w:pStyle w:val="pj"/>
      </w:pPr>
      <w:r>
        <w:rPr>
          <w:rStyle w:val="s0"/>
        </w:rPr>
        <w:t>21) порядок размещения информации о проводимых биржевых торгах на интернет-ресурсе товарной биржи;</w:t>
      </w:r>
    </w:p>
    <w:p w:rsidR="00000000" w:rsidRDefault="00697508">
      <w:pPr>
        <w:pStyle w:val="pj"/>
      </w:pPr>
      <w:r>
        <w:rPr>
          <w:rStyle w:val="s0"/>
        </w:rPr>
        <w:t xml:space="preserve">22) условия определения финансовой устойчивости </w:t>
      </w:r>
      <w:r>
        <w:rPr>
          <w:rStyle w:val="s0"/>
        </w:rPr>
        <w:t>участников биржевой торговли путем их категорирования;</w:t>
      </w:r>
    </w:p>
    <w:p w:rsidR="00000000" w:rsidRDefault="00697508">
      <w:pPr>
        <w:pStyle w:val="pj"/>
      </w:pPr>
      <w:r>
        <w:rPr>
          <w:rStyle w:val="s0"/>
        </w:rPr>
        <w:t>23) порядок разделения товаров и торгов на товарной бирже по секциям и выставления отдельных требований к каждой секции.</w:t>
      </w:r>
    </w:p>
    <w:p w:rsidR="00000000" w:rsidRDefault="00697508">
      <w:pPr>
        <w:pStyle w:val="pj"/>
      </w:pPr>
      <w:r>
        <w:rPr>
          <w:rStyle w:val="s0"/>
        </w:rPr>
        <w:t xml:space="preserve">Отдельные требования к секциям, осуществляющим биржевые торги нефтепродуктами и </w:t>
      </w:r>
      <w:r>
        <w:rPr>
          <w:rStyle w:val="s0"/>
        </w:rPr>
        <w:t>сжиженным нефтяным газом, включают:</w:t>
      </w:r>
    </w:p>
    <w:p w:rsidR="00000000" w:rsidRDefault="00697508">
      <w:pPr>
        <w:pStyle w:val="pj"/>
      </w:pPr>
      <w:r>
        <w:rPr>
          <w:rStyle w:val="s0"/>
        </w:rPr>
        <w:t>требования к товарным биржам, на которых допускается реализация соответствующего стандартизированного товара, и порядок подтверждения соответствия товарных бирж таким требованиям;</w:t>
      </w:r>
    </w:p>
    <w:p w:rsidR="00000000" w:rsidRDefault="00697508">
      <w:pPr>
        <w:pStyle w:val="pj"/>
      </w:pPr>
      <w:r>
        <w:rPr>
          <w:rStyle w:val="s0"/>
        </w:rPr>
        <w:t>требования к участникам биржевой торговл</w:t>
      </w:r>
      <w:r>
        <w:rPr>
          <w:rStyle w:val="s0"/>
        </w:rPr>
        <w:t>и соответствующим стандартизированным товаром;</w:t>
      </w:r>
    </w:p>
    <w:p w:rsidR="00000000" w:rsidRDefault="00697508">
      <w:pPr>
        <w:pStyle w:val="pj"/>
      </w:pPr>
      <w:r>
        <w:rPr>
          <w:rStyle w:val="s0"/>
        </w:rPr>
        <w:t>требования к организации и проведению биржевых торгов соответствующим стандартизированным товаром.</w:t>
      </w:r>
    </w:p>
    <w:p w:rsidR="00000000" w:rsidRDefault="00697508">
      <w:pPr>
        <w:pStyle w:val="pj"/>
      </w:pPr>
      <w:r>
        <w:rPr>
          <w:rStyle w:val="s0"/>
        </w:rPr>
        <w:t>3. По организационно-техническим вопросам, связанным с организацией и проведением торгов биржевыми товарами, н</w:t>
      </w:r>
      <w:r>
        <w:rPr>
          <w:rStyle w:val="s0"/>
        </w:rPr>
        <w:t xml:space="preserve">е урегулированных </w:t>
      </w:r>
      <w:hyperlink r:id="rId20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 и требующих дополнительной регламентации, товарная биржа вправе утверждать соответствующие внутренние документы товарной биржи.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Член</w:t>
      </w:r>
      <w:r>
        <w:rPr>
          <w:rStyle w:val="s1"/>
        </w:rPr>
        <w:t>ы товарной биржи</w:t>
      </w:r>
    </w:p>
    <w:p w:rsidR="00000000" w:rsidRDefault="00697508">
      <w:pPr>
        <w:pStyle w:val="pj"/>
      </w:pPr>
      <w:r>
        <w:rPr>
          <w:rStyle w:val="s0"/>
        </w:rPr>
        <w:t xml:space="preserve">1. Исключен в соответствии с </w:t>
      </w:r>
      <w:hyperlink r:id="rId203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4" w:anchor="sub_id=11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2. Исключен в соответствии с </w:t>
      </w:r>
      <w:hyperlink r:id="rId205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206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7" w:anchor="sub_id=7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208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09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</w:t>
      </w:r>
      <w:r>
        <w:rPr>
          <w:rStyle w:val="s0"/>
        </w:rPr>
        <w:t>. Членами товарной биржи не могут быть аффилированные с товарной биржей юридические лица.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Статья 12. Работники товарной биржи</w:t>
      </w:r>
    </w:p>
    <w:p w:rsidR="00000000" w:rsidRDefault="00697508">
      <w:pPr>
        <w:pStyle w:val="pji"/>
      </w:pPr>
      <w:r>
        <w:rPr>
          <w:rStyle w:val="s3"/>
        </w:rPr>
        <w:t xml:space="preserve">Пункт 1 изложен в редакции </w:t>
      </w:r>
      <w:hyperlink r:id="rId210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2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</w:t>
      </w:r>
      <w:r>
        <w:rPr>
          <w:rStyle w:val="s0"/>
        </w:rPr>
        <w:t>яющие работу по трудовому 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697508">
      <w:pPr>
        <w:pStyle w:val="pj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</w:t>
      </w:r>
      <w:r>
        <w:rPr>
          <w:rStyle w:val="s0"/>
        </w:rPr>
        <w:t>ацию в собственных интересах.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c"/>
      </w:pPr>
      <w:bookmarkStart w:id="19" w:name="SUB130000"/>
      <w:bookmarkEnd w:id="19"/>
      <w:r>
        <w:rPr>
          <w:rStyle w:val="s1"/>
        </w:rPr>
        <w:t>Глава 4. Деятельность товарной биржи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13. Деятельность товарной биржи</w:t>
      </w:r>
    </w:p>
    <w:p w:rsidR="00000000" w:rsidRDefault="00697508">
      <w:pPr>
        <w:pStyle w:val="pj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697508">
      <w:pPr>
        <w:pStyle w:val="pj"/>
      </w:pPr>
      <w:r>
        <w:rPr>
          <w:rStyle w:val="s0"/>
        </w:rPr>
        <w:t>2. Товарная биржа осуществляет следующие функци</w:t>
      </w:r>
      <w:r>
        <w:rPr>
          <w:rStyle w:val="s0"/>
        </w:rPr>
        <w:t>и:</w:t>
      </w:r>
    </w:p>
    <w:p w:rsidR="00000000" w:rsidRDefault="00697508">
      <w:pPr>
        <w:pStyle w:val="pj"/>
      </w:pPr>
      <w:r>
        <w:rPr>
          <w:rStyle w:val="s0"/>
        </w:rPr>
        <w:t>1) организацию и проведение биржевых торгов;</w:t>
      </w:r>
    </w:p>
    <w:p w:rsidR="00000000" w:rsidRDefault="00697508">
      <w:pPr>
        <w:pStyle w:val="pj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12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2-1) выявление фактов ценового манипулирования;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13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.19 г. № 241-VI</w:t>
      </w:r>
    </w:p>
    <w:p w:rsidR="00000000" w:rsidRDefault="00697508">
      <w:pPr>
        <w:pStyle w:val="pj"/>
      </w:pPr>
      <w:r>
        <w:rPr>
          <w:rStyle w:val="s0"/>
        </w:rPr>
        <w:t>2-2) формирование биржевых котировок;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2-3 в соответствии с </w:t>
      </w:r>
      <w:hyperlink r:id="rId214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2-3) проведение аккредитации членов товарной биржи;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15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2-4) контроль за соответствием аккредито</w:t>
      </w:r>
      <w:r>
        <w:rPr>
          <w:rStyle w:val="s0"/>
        </w:rPr>
        <w:t xml:space="preserve">ванных членов товарной биржи требованиям, установленным </w:t>
      </w:r>
      <w:hyperlink r:id="rId21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торговли, соблюдением ими требований указанных правил;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2-5 в соответствии с </w:t>
      </w:r>
      <w:hyperlink r:id="rId21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2-5) регистрацию клиентов в качестве участников биржевых торгов;</w:t>
      </w:r>
    </w:p>
    <w:p w:rsidR="00000000" w:rsidRDefault="00697508">
      <w:pPr>
        <w:pStyle w:val="pj"/>
      </w:pPr>
      <w:r>
        <w:rPr>
          <w:rStyle w:val="s0"/>
        </w:rPr>
        <w:t>3) организацию и осуществление расчетов по биржевым</w:t>
      </w:r>
      <w:r>
        <w:rPr>
          <w:rStyle w:val="s0"/>
        </w:rPr>
        <w:t xml:space="preserve"> сделкам;</w:t>
      </w:r>
    </w:p>
    <w:p w:rsidR="00000000" w:rsidRDefault="00697508">
      <w:pPr>
        <w:pStyle w:val="pj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697508">
      <w:pPr>
        <w:pStyle w:val="pj"/>
      </w:pPr>
      <w:r>
        <w:rPr>
          <w:rStyle w:val="s0"/>
        </w:rPr>
        <w:t xml:space="preserve">5) исключен в соответствии с </w:t>
      </w:r>
      <w:hyperlink r:id="rId218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</w:t>
      </w:r>
      <w:r>
        <w:rPr>
          <w:rStyle w:val="s3"/>
        </w:rPr>
        <w:t>ействие с 2 марта 2022 г.) (</w:t>
      </w:r>
      <w:hyperlink r:id="rId219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</w:t>
      </w:r>
      <w:r>
        <w:rPr>
          <w:rStyle w:val="s0"/>
        </w:rPr>
        <w:t>и;</w:t>
      </w:r>
    </w:p>
    <w:p w:rsidR="00000000" w:rsidRDefault="00697508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0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697508">
      <w:pPr>
        <w:pStyle w:val="pj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697508">
      <w:pPr>
        <w:pStyle w:val="pj"/>
      </w:pPr>
      <w:r>
        <w:rPr>
          <w:rStyle w:val="s0"/>
        </w:rPr>
        <w:t>9) выпуск печатной продукции, относящейся к информации о биржевой деятельнос</w:t>
      </w:r>
      <w:r>
        <w:rPr>
          <w:rStyle w:val="s0"/>
        </w:rPr>
        <w:t>ти;</w:t>
      </w:r>
    </w:p>
    <w:p w:rsidR="00000000" w:rsidRDefault="0069750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22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23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10) организацию учебных курсов по обучению и повышению квалификации участников биржевой торговли;</w:t>
      </w:r>
    </w:p>
    <w:p w:rsidR="00000000" w:rsidRDefault="0069750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2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 (</w:t>
      </w:r>
      <w:hyperlink r:id="rId22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11) эксплуатацию электронной торговой системы товарной биржи;</w:t>
      </w:r>
    </w:p>
    <w:p w:rsidR="00000000" w:rsidRDefault="00697508">
      <w:pPr>
        <w:pStyle w:val="pj"/>
      </w:pPr>
      <w:r>
        <w:rPr>
          <w:rStyle w:val="s0"/>
        </w:rPr>
        <w:t xml:space="preserve">12) развитие международных </w:t>
      </w:r>
      <w:r>
        <w:rPr>
          <w:rStyle w:val="s0"/>
        </w:rPr>
        <w:t>биржевых торгов.</w:t>
      </w:r>
    </w:p>
    <w:p w:rsidR="00000000" w:rsidRDefault="00697508">
      <w:pPr>
        <w:pStyle w:val="pji"/>
      </w:pPr>
      <w:r>
        <w:rPr>
          <w:rStyle w:val="s3"/>
        </w:rPr>
        <w:t xml:space="preserve">Пункт 3 изложен в редакции </w:t>
      </w:r>
      <w:hyperlink r:id="rId226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7" w:anchor="sub_id=13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29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3. Товарная биржа не вправе совмещать свою деятельность с брокерской, дилерской, маркет-мейкерской и депозитарной деятельностью, а также с деятельностью по управлению ценными бумагами.</w:t>
      </w:r>
    </w:p>
    <w:p w:rsidR="00000000" w:rsidRDefault="00697508">
      <w:pPr>
        <w:pStyle w:val="pj"/>
      </w:pPr>
      <w:r>
        <w:rPr>
          <w:rStyle w:val="s0"/>
        </w:rPr>
        <w:t>4. Товарная биржа вправе заключ</w:t>
      </w:r>
      <w:r>
        <w:rPr>
          <w:rStyle w:val="s0"/>
        </w:rPr>
        <w:t>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</w:t>
      </w:r>
      <w:r>
        <w:rPr>
          <w:rStyle w:val="s0"/>
        </w:rPr>
        <w:t>ан.</w:t>
      </w:r>
    </w:p>
    <w:p w:rsidR="00000000" w:rsidRDefault="00697508">
      <w:pPr>
        <w:pStyle w:val="pji"/>
      </w:pPr>
      <w:r>
        <w:rPr>
          <w:rStyle w:val="s3"/>
        </w:rPr>
        <w:t xml:space="preserve">Статья 13 дополнена пунктом 5 в соответствии с </w:t>
      </w:r>
      <w:hyperlink r:id="rId23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5. Товарные биржи и участники биржевой торговли обя</w:t>
      </w:r>
      <w:r>
        <w:rPr>
          <w:rStyle w:val="s0"/>
        </w:rPr>
        <w:t>заны соответствовать минимальному порогу финансовой устойчивости.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20" w:name="SUB13010000"/>
      <w:bookmarkEnd w:id="20"/>
      <w:r>
        <w:rPr>
          <w:rStyle w:val="s3"/>
        </w:rPr>
        <w:t xml:space="preserve">Закон дополнен статьей 13-1 в соответствии с </w:t>
      </w:r>
      <w:hyperlink r:id="rId231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13-1. Государственны</w:t>
      </w:r>
      <w:r>
        <w:rPr>
          <w:rStyle w:val="s1"/>
        </w:rPr>
        <w:t>е закупки через товарную биржу</w:t>
      </w:r>
    </w:p>
    <w:p w:rsidR="00000000" w:rsidRDefault="00697508">
      <w:pPr>
        <w:pStyle w:val="pji"/>
      </w:pPr>
      <w:r>
        <w:rPr>
          <w:rStyle w:val="s3"/>
        </w:rPr>
        <w:t xml:space="preserve">Пункт 1 изложен в редакции </w:t>
      </w:r>
      <w:hyperlink r:id="rId232" w:anchor="sub_id=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33" w:anchor="sub_id=1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234" w:anchor="sub_id=8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97508">
      <w:pPr>
        <w:pStyle w:val="pj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697508">
      <w:pPr>
        <w:pStyle w:val="pj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предусмотренных в бю</w:t>
      </w:r>
      <w:r>
        <w:rPr>
          <w:rStyle w:val="s0"/>
        </w:rPr>
        <w:t>джете заказчика на соответствующий год.</w:t>
      </w:r>
    </w:p>
    <w:p w:rsidR="00000000" w:rsidRDefault="00697508">
      <w:pPr>
        <w:pStyle w:val="pj"/>
      </w:pPr>
      <w:r>
        <w:rPr>
          <w:rStyle w:val="s0"/>
        </w:rPr>
        <w:t xml:space="preserve">4. Исключен в соответствии с </w:t>
      </w:r>
      <w:hyperlink r:id="rId235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236" w:anchor="sub_id=1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21" w:name="SUB13020000"/>
      <w:bookmarkEnd w:id="21"/>
      <w:r>
        <w:rPr>
          <w:rStyle w:val="s3"/>
        </w:rPr>
        <w:t xml:space="preserve">Закон дополнен статьей 13-2 в соответствии с </w:t>
      </w:r>
      <w:hyperlink r:id="rId237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13-2. Права и обя</w:t>
      </w:r>
      <w:r>
        <w:rPr>
          <w:rStyle w:val="s1"/>
        </w:rPr>
        <w:t>занности товарной биржи</w:t>
      </w:r>
    </w:p>
    <w:p w:rsidR="00000000" w:rsidRDefault="00697508">
      <w:pPr>
        <w:pStyle w:val="pj"/>
      </w:pPr>
      <w:r>
        <w:rPr>
          <w:rStyle w:val="s0"/>
        </w:rPr>
        <w:t>1. Товарная биржа имеет право:</w:t>
      </w:r>
    </w:p>
    <w:p w:rsidR="00000000" w:rsidRDefault="00697508">
      <w:pPr>
        <w:pStyle w:val="pj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биржевые торги;</w:t>
      </w:r>
    </w:p>
    <w:p w:rsidR="00000000" w:rsidRDefault="00697508">
      <w:pPr>
        <w:pStyle w:val="pj"/>
      </w:pPr>
      <w:r>
        <w:rPr>
          <w:rStyle w:val="s0"/>
        </w:rPr>
        <w:t>2) проводить биржевые торги фьючерсами, опциона</w:t>
      </w:r>
      <w:r>
        <w:rPr>
          <w:rStyle w:val="s0"/>
        </w:rPr>
        <w:t>ми;</w:t>
      </w:r>
    </w:p>
    <w:p w:rsidR="00000000" w:rsidRDefault="00697508">
      <w:pPr>
        <w:pStyle w:val="pj"/>
      </w:pPr>
      <w:r>
        <w:rPr>
          <w:rStyle w:val="s0"/>
        </w:rPr>
        <w:t>3) осуществлять иные права, предусмотренные законодательством Республики Казахстан о товарных биржах.</w:t>
      </w:r>
    </w:p>
    <w:p w:rsidR="00000000" w:rsidRDefault="00697508">
      <w:pPr>
        <w:pStyle w:val="pj"/>
      </w:pPr>
      <w:r>
        <w:rPr>
          <w:rStyle w:val="s0"/>
        </w:rPr>
        <w:t>2. Товарная биржа обязана:</w:t>
      </w:r>
    </w:p>
    <w:p w:rsidR="00000000" w:rsidRDefault="00697508">
      <w:pPr>
        <w:pStyle w:val="pji"/>
      </w:pPr>
      <w:r>
        <w:rPr>
          <w:rStyle w:val="s3"/>
        </w:rPr>
        <w:t xml:space="preserve">Подпункт 1 </w:t>
      </w:r>
      <w:hyperlink r:id="rId23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2017 года</w:t>
      </w:r>
    </w:p>
    <w:p w:rsidR="00000000" w:rsidRDefault="00697508">
      <w:pPr>
        <w:pStyle w:val="pj"/>
      </w:pPr>
      <w:r>
        <w:rPr>
          <w:rStyle w:val="s0"/>
        </w:rPr>
        <w:t>1) соблюдать обязательные требования к электронной торговой системе товарных бирж;</w:t>
      </w:r>
    </w:p>
    <w:p w:rsidR="00000000" w:rsidRDefault="00697508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239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96-VII (введено в действие с 2 марта 2022 г.) </w:t>
      </w:r>
    </w:p>
    <w:p w:rsidR="00000000" w:rsidRDefault="00697508">
      <w:pPr>
        <w:pStyle w:val="pj"/>
      </w:pPr>
      <w:r>
        <w:rPr>
          <w:rStyle w:val="s0"/>
        </w:rPr>
        <w:t>1-1) соблюдать правила биржевой торговли;</w:t>
      </w:r>
    </w:p>
    <w:p w:rsidR="00000000" w:rsidRDefault="00697508">
      <w:pPr>
        <w:pStyle w:val="pj"/>
      </w:pPr>
      <w:r>
        <w:rPr>
          <w:rStyle w:val="s0"/>
        </w:rPr>
        <w:t>2) иметь собственный интернет-ресурс;</w:t>
      </w:r>
    </w:p>
    <w:p w:rsidR="00000000" w:rsidRDefault="00697508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40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2-1) размещать актуальный перечень аккредитованных членов товарной биржи на собственном интернет-ресурсе.</w:t>
      </w:r>
    </w:p>
    <w:p w:rsidR="00000000" w:rsidRDefault="00697508">
      <w:pPr>
        <w:pStyle w:val="pj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руководителя и сотрудников аккредитованных членов товарной биржи.</w:t>
      </w:r>
    </w:p>
    <w:p w:rsidR="00000000" w:rsidRDefault="00697508">
      <w:pPr>
        <w:pStyle w:val="pj"/>
      </w:pPr>
      <w:r>
        <w:rPr>
          <w:rStyle w:val="s0"/>
        </w:rPr>
        <w:t>При изменении наименования, места нах</w:t>
      </w:r>
      <w:r>
        <w:rPr>
          <w:rStyle w:val="s0"/>
        </w:rPr>
        <w:t>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 момента поступления в товарную биржу информации от членов товарной биржи;</w:t>
      </w:r>
    </w:p>
    <w:p w:rsidR="00000000" w:rsidRDefault="00697508">
      <w:pPr>
        <w:pStyle w:val="pj"/>
      </w:pPr>
      <w:r>
        <w:rPr>
          <w:rStyle w:val="s0"/>
        </w:rPr>
        <w:t>3) не разглашать комме</w:t>
      </w:r>
      <w:r>
        <w:rPr>
          <w:rStyle w:val="s0"/>
        </w:rPr>
        <w:t>рческую тайну;</w:t>
      </w:r>
    </w:p>
    <w:p w:rsidR="00000000" w:rsidRDefault="00697508">
      <w:pPr>
        <w:pStyle w:val="pj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697508">
      <w:pPr>
        <w:pStyle w:val="pj"/>
      </w:pPr>
      <w:r>
        <w:rPr>
          <w:rStyle w:val="s0"/>
        </w:rPr>
        <w:t xml:space="preserve">5) исключен в соответствии с </w:t>
      </w:r>
      <w:hyperlink r:id="rId241" w:anchor="sub_id=82132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42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</w:pPr>
      <w:bookmarkStart w:id="22" w:name="SUB13030000"/>
      <w:bookmarkEnd w:id="22"/>
      <w:r>
        <w:t> </w:t>
      </w:r>
    </w:p>
    <w:p w:rsidR="00000000" w:rsidRDefault="00697508">
      <w:pPr>
        <w:pStyle w:val="pji"/>
      </w:pPr>
      <w:r>
        <w:rPr>
          <w:rStyle w:val="s3"/>
        </w:rPr>
        <w:t xml:space="preserve">Глава дополнена статьей 13-3 в соответствии с </w:t>
      </w:r>
      <w:hyperlink r:id="rId243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1 января 2023 г.)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13-3. Товарная биржа, осуществляющая торговлю углеродными единицами</w:t>
      </w:r>
    </w:p>
    <w:p w:rsidR="00000000" w:rsidRDefault="00697508">
      <w:pPr>
        <w:pStyle w:val="pj"/>
      </w:pPr>
      <w:r>
        <w:rPr>
          <w:rStyle w:val="s0"/>
        </w:rPr>
        <w:t>Товарная биржа, осуществляющая торговлю углеродными единицами, относится к специализированным то</w:t>
      </w:r>
      <w:r>
        <w:rPr>
          <w:rStyle w:val="s0"/>
        </w:rPr>
        <w:t>варным биржам.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  <w:ind w:left="1200" w:hanging="800"/>
      </w:pPr>
      <w:bookmarkStart w:id="23" w:name="SUB140000"/>
      <w:bookmarkEnd w:id="23"/>
      <w:r>
        <w:rPr>
          <w:rStyle w:val="s1"/>
        </w:rPr>
        <w:t>Статья 14. Доходы товарной биржи</w:t>
      </w:r>
    </w:p>
    <w:p w:rsidR="00000000" w:rsidRDefault="00697508">
      <w:pPr>
        <w:pStyle w:val="pj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</w:t>
      </w:r>
      <w:r>
        <w:rPr>
          <w:rStyle w:val="s0"/>
        </w:rPr>
        <w:t>уплений, не запрещенных законодательством.</w:t>
      </w:r>
    </w:p>
    <w:p w:rsidR="00000000" w:rsidRDefault="00697508">
      <w:pPr>
        <w:pStyle w:val="pj"/>
      </w:pPr>
      <w:r>
        <w:rPr>
          <w:rStyle w:val="s0"/>
        </w:rPr>
        <w:t>2. Товарная биржа имеет право устанавливать:</w:t>
      </w:r>
    </w:p>
    <w:p w:rsidR="00000000" w:rsidRDefault="00697508">
      <w:pPr>
        <w:pStyle w:val="pj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697508">
      <w:pPr>
        <w:pStyle w:val="pj"/>
      </w:pPr>
      <w:r>
        <w:rPr>
          <w:rStyle w:val="s0"/>
        </w:rPr>
        <w:t xml:space="preserve">2) размер платежей за участие в торгах в соответствии с </w:t>
      </w:r>
      <w:hyperlink r:id="rId24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торговли;</w:t>
      </w:r>
    </w:p>
    <w:p w:rsidR="00000000" w:rsidRDefault="00697508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4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</w:t>
      </w:r>
      <w:r>
        <w:rPr>
          <w:rStyle w:val="s3"/>
        </w:rPr>
        <w:t xml:space="preserve">.) </w:t>
      </w:r>
    </w:p>
    <w:p w:rsidR="00000000" w:rsidRDefault="00697508">
      <w:pPr>
        <w:pStyle w:val="pj"/>
      </w:pPr>
      <w:r>
        <w:rPr>
          <w:rStyle w:val="s0"/>
        </w:rPr>
        <w:t>2-1) дифференцированный биржевой сбор в зависимости от объема совершенных сделок членов товарной биржи.</w:t>
      </w:r>
    </w:p>
    <w:p w:rsidR="00000000" w:rsidRDefault="00697508">
      <w:pPr>
        <w:pStyle w:val="pj"/>
      </w:pPr>
      <w:r>
        <w:rPr>
          <w:rStyle w:val="s0"/>
        </w:rPr>
        <w:t>Для дилеров, обладающих индустриальным сертификатом и осуществляющих на товарной бирже деятельность по реализации производимых ими товаров, дифферен</w:t>
      </w:r>
      <w:r>
        <w:rPr>
          <w:rStyle w:val="s0"/>
        </w:rPr>
        <w:t>цированный сбор устанавливается с учетом повышения внутристрановой ценности в закупаемых недропользователями товарах и с учетом международных обязательств Республики Казахстан;</w:t>
      </w:r>
    </w:p>
    <w:p w:rsidR="00000000" w:rsidRDefault="00697508">
      <w:pPr>
        <w:pStyle w:val="pj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697508">
      <w:pPr>
        <w:pStyle w:val="pj"/>
      </w:pPr>
      <w:r>
        <w:rPr>
          <w:rStyle w:val="s0"/>
        </w:rPr>
        <w:t>3. Товарной б</w:t>
      </w:r>
      <w:r>
        <w:rPr>
          <w:rStyle w:val="s0"/>
        </w:rPr>
        <w:t>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697508">
      <w:pPr>
        <w:pStyle w:val="pji"/>
      </w:pPr>
      <w:r>
        <w:rPr>
          <w:rStyle w:val="s3"/>
        </w:rPr>
        <w:t xml:space="preserve">Пункт 4 изложен в редакции </w:t>
      </w:r>
      <w:hyperlink r:id="rId24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</w:t>
      </w:r>
      <w:r>
        <w:rPr>
          <w:rStyle w:val="s3"/>
        </w:rPr>
        <w:t xml:space="preserve"> № 96-VII (введено в действие с 2 марта 2022 г.) (</w:t>
      </w:r>
      <w:hyperlink r:id="rId247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4. Размеры платежей, взимаемых с участников биржевой торговли, определяются внутренними документами товарн</w:t>
      </w:r>
      <w:r>
        <w:rPr>
          <w:rStyle w:val="s0"/>
        </w:rPr>
        <w:t>ой биржи и должны быть доступны для ознакомления участникам биржевой торговли.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24" w:name="SUB150000"/>
      <w:bookmarkEnd w:id="24"/>
      <w:r>
        <w:rPr>
          <w:rStyle w:val="s1"/>
        </w:rPr>
        <w:t>Статья 15. Биржевая сделка</w:t>
      </w:r>
    </w:p>
    <w:p w:rsidR="00000000" w:rsidRDefault="0069750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(введены в действие с 2 марта 2022 г.) (</w:t>
      </w:r>
      <w:hyperlink r:id="rId24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1. Биржевой сделкой признается сделка, предметом которой является имущество, допущенное к</w:t>
      </w:r>
      <w:r>
        <w:rPr>
          <w:rStyle w:val="s0"/>
        </w:rPr>
        <w:t xml:space="preserve"> обращению на бирже, и которая заключается на бирже участниками биржевой торговли проводимых ею торгов в соответствии с законодательством Республики Казахстан о товарных биржах и </w:t>
      </w:r>
      <w:hyperlink r:id="rId25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</w:t>
      </w:r>
      <w:r>
        <w:rPr>
          <w:rStyle w:val="s0"/>
        </w:rPr>
        <w:t>ржевой торговли.</w:t>
      </w:r>
    </w:p>
    <w:p w:rsidR="00000000" w:rsidRDefault="00697508">
      <w:pPr>
        <w:pStyle w:val="pj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697508">
      <w:pPr>
        <w:pStyle w:val="pji"/>
      </w:pPr>
      <w:r>
        <w:rPr>
          <w:rStyle w:val="s3"/>
        </w:rPr>
        <w:t xml:space="preserve">Пункт 3 изложен в редакции </w:t>
      </w:r>
      <w:hyperlink r:id="rId251" w:anchor="sub_id=55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52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254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6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3. Сделки с биржевыми товарами, включенными в перече</w:t>
      </w:r>
      <w:r>
        <w:rPr>
          <w:rStyle w:val="s0"/>
        </w:rPr>
        <w:t>нь биржевых товаров, совершенные в нарушение требований, предусмотренных подпунктами 2) и 3) пункта 5 настоящей статьи, вне товарных бирж, признаются недействительными по иску заинтересованных лиц, антимонопольного органа либо прокурора.</w:t>
      </w:r>
    </w:p>
    <w:p w:rsidR="00000000" w:rsidRDefault="00697508">
      <w:pPr>
        <w:pStyle w:val="pj"/>
      </w:pPr>
      <w:r>
        <w:rPr>
          <w:rStyle w:val="s0"/>
        </w:rPr>
        <w:t>4. Биржевые сделки</w:t>
      </w:r>
      <w:r>
        <w:rPr>
          <w:rStyle w:val="s0"/>
        </w:rPr>
        <w:t xml:space="preserve"> не могут совершаться от имени и за счет товарной биржи.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57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5. Перечень биржевых товаров содержит:</w:t>
      </w:r>
    </w:p>
    <w:p w:rsidR="00000000" w:rsidRDefault="00697508">
      <w:pPr>
        <w:pStyle w:val="pj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258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союза;</w:t>
      </w:r>
    </w:p>
    <w:p w:rsidR="00000000" w:rsidRDefault="00697508">
      <w:pPr>
        <w:pStyle w:val="pj"/>
      </w:pPr>
      <w:r>
        <w:rPr>
          <w:rStyle w:val="s0"/>
        </w:rPr>
        <w:t>2) по отдельным биржевым товарам - минимальный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697508">
      <w:pPr>
        <w:pStyle w:val="pj"/>
      </w:pPr>
      <w:r>
        <w:rPr>
          <w:rStyle w:val="s0"/>
        </w:rPr>
        <w:t>3) по отдельным биржевым товарам - минимальную долю, подлежащую обязательной реал</w:t>
      </w:r>
      <w:r>
        <w:rPr>
          <w:rStyle w:val="s0"/>
        </w:rPr>
        <w:t>изации через товарные биржи, а также категории субъектов, на которых распространяется такая обязанность.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5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</w:t>
      </w:r>
      <w:r>
        <w:rPr>
          <w:rStyle w:val="s3"/>
        </w:rPr>
        <w:t xml:space="preserve">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6. Расчеты по заключенным на биржевых торгах сделкам с биржевыми товарами осуществляются в национальной валюте.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25" w:name="SUB15010000"/>
      <w:bookmarkEnd w:id="25"/>
      <w:r>
        <w:rPr>
          <w:rStyle w:val="s3"/>
        </w:rPr>
        <w:t xml:space="preserve">Закон дополнен статьей 15-1 в соответствии с </w:t>
      </w:r>
      <w:hyperlink r:id="rId260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61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62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15-1. Режимы проведения биржевых торгов</w:t>
      </w:r>
    </w:p>
    <w:p w:rsidR="00000000" w:rsidRDefault="00697508">
      <w:pPr>
        <w:pStyle w:val="pji"/>
      </w:pPr>
      <w:r>
        <w:rPr>
          <w:rStyle w:val="s3"/>
        </w:rPr>
        <w:t xml:space="preserve">Пункт 1 изложен в редакции </w:t>
      </w:r>
      <w:hyperlink r:id="rId263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4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697508">
      <w:pPr>
        <w:pStyle w:val="pj"/>
      </w:pPr>
      <w:r>
        <w:rPr>
          <w:rStyle w:val="s0"/>
        </w:rPr>
        <w:t>1) режим стандартного аукциона;</w:t>
      </w:r>
    </w:p>
    <w:p w:rsidR="00000000" w:rsidRDefault="00697508">
      <w:pPr>
        <w:pStyle w:val="pj"/>
      </w:pPr>
      <w:r>
        <w:rPr>
          <w:rStyle w:val="s0"/>
        </w:rPr>
        <w:t>2) режим двойного встречного аукциона.</w:t>
      </w:r>
    </w:p>
    <w:p w:rsidR="00000000" w:rsidRDefault="00697508">
      <w:pPr>
        <w:pStyle w:val="pj"/>
      </w:pPr>
      <w:r>
        <w:rPr>
          <w:rStyle w:val="s0"/>
        </w:rPr>
        <w:t xml:space="preserve">2. Исключен в соответствии с </w:t>
      </w:r>
      <w:hyperlink r:id="rId265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66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3. В режиме стандартного аукциона биржевые торги</w:t>
      </w:r>
      <w:r>
        <w:rPr>
          <w:rStyle w:val="s0"/>
        </w:rPr>
        <w:t xml:space="preserve"> проводятся с учетом:</w:t>
      </w:r>
    </w:p>
    <w:p w:rsidR="00000000" w:rsidRDefault="00697508">
      <w:pPr>
        <w:pStyle w:val="pj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которая является общедоступной;</w:t>
      </w:r>
    </w:p>
    <w:p w:rsidR="00000000" w:rsidRDefault="00697508">
      <w:pPr>
        <w:pStyle w:val="pj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697508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7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8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697508">
      <w:pPr>
        <w:pStyle w:val="pj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697508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9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0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72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5) формирования цены нестандартизированного товара, </w:t>
      </w:r>
      <w:r>
        <w:rPr>
          <w:rStyle w:val="s0"/>
        </w:rPr>
        <w:t>по которой заключается биржевая сделка, по итогам аукциона и определения ее как наименьшей цены среди предложенных участниками биржевой торговли на понижение и наибольшей цены среди предложенных участниками аукциона на повышение;</w:t>
      </w:r>
    </w:p>
    <w:p w:rsidR="00000000" w:rsidRDefault="00697508">
      <w:pPr>
        <w:pStyle w:val="pj"/>
      </w:pPr>
      <w:r>
        <w:rPr>
          <w:rStyle w:val="s0"/>
        </w:rPr>
        <w:t>6) внесения биржевого обес</w:t>
      </w:r>
      <w:r>
        <w:rPr>
          <w:rStyle w:val="s0"/>
        </w:rPr>
        <w:t xml:space="preserve">печения, если иное не предусмотрено </w:t>
      </w:r>
      <w:hyperlink r:id="rId27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97508">
      <w:pPr>
        <w:pStyle w:val="pj"/>
      </w:pPr>
      <w:r>
        <w:rPr>
          <w:rStyle w:val="s0"/>
        </w:rPr>
        <w:t>4. В режиме двойного встречного аукциона биржевые торги проводятся с учетом:</w:t>
      </w:r>
    </w:p>
    <w:p w:rsidR="00000000" w:rsidRDefault="00697508">
      <w:pPr>
        <w:pStyle w:val="pj"/>
      </w:pPr>
      <w:r>
        <w:rPr>
          <w:rStyle w:val="s0"/>
        </w:rPr>
        <w:t>1) конфиденциальности информации об участниках би</w:t>
      </w:r>
      <w:r>
        <w:rPr>
          <w:rStyle w:val="s0"/>
        </w:rPr>
        <w:t>ржевой торговли;</w:t>
      </w:r>
    </w:p>
    <w:p w:rsidR="00000000" w:rsidRDefault="0069750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4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75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2) запрета на заключение кросс-сделок;</w:t>
      </w:r>
    </w:p>
    <w:p w:rsidR="00000000" w:rsidRDefault="00697508">
      <w:pPr>
        <w:pStyle w:val="pj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предложений покупателей, продавцов и определения ее как наилучшей цены для покупат</w:t>
      </w:r>
      <w:r>
        <w:rPr>
          <w:rStyle w:val="s0"/>
        </w:rPr>
        <w:t>еля (минимальная цена от продавцов) или как наилучшей цены для продавца (максимальная цена от покупателей);</w:t>
      </w:r>
    </w:p>
    <w:p w:rsidR="00000000" w:rsidRDefault="00697508">
      <w:pPr>
        <w:pStyle w:val="pj"/>
      </w:pPr>
      <w:r>
        <w:rPr>
          <w:rStyle w:val="s0"/>
        </w:rPr>
        <w:t>4) внесения биржевого обеспечения.</w:t>
      </w:r>
    </w:p>
    <w:p w:rsidR="00000000" w:rsidRDefault="0069750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76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77" w:anchor="sub_id=15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78" w:anchor="sub_id=2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79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</w:pPr>
      <w:r>
        <w:rPr>
          <w:rStyle w:val="s0"/>
        </w:rPr>
        <w:t>6. Товарные биржи ведут отдельный учет совершаемых сделок по нестандартизированным товарам.</w:t>
      </w:r>
    </w:p>
    <w:p w:rsidR="00000000" w:rsidRDefault="0069750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80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7. Товарные биржи при проведении биржевых торгов в режиме двойного встречного аукциона вправе осуществлять страхование биржевых сделок.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  <w:ind w:left="1200" w:hanging="800"/>
      </w:pPr>
      <w:bookmarkStart w:id="26" w:name="SUB160000"/>
      <w:bookmarkEnd w:id="26"/>
      <w:r>
        <w:rPr>
          <w:rStyle w:val="s1"/>
        </w:rPr>
        <w:t>Статья 16. Виды биржевых сделок</w:t>
      </w:r>
    </w:p>
    <w:p w:rsidR="00000000" w:rsidRDefault="00697508">
      <w:pPr>
        <w:pStyle w:val="pj"/>
      </w:pPr>
      <w:r>
        <w:rPr>
          <w:rStyle w:val="s0"/>
        </w:rPr>
        <w:t>На товарной бирже совершаются:</w:t>
      </w:r>
    </w:p>
    <w:p w:rsidR="00000000" w:rsidRDefault="00697508">
      <w:pPr>
        <w:pStyle w:val="pj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697508">
      <w:pPr>
        <w:pStyle w:val="pj"/>
      </w:pPr>
      <w:r>
        <w:rPr>
          <w:rStyle w:val="s0"/>
        </w:rPr>
        <w:t>2) фьючерсные сделки;</w:t>
      </w:r>
    </w:p>
    <w:p w:rsidR="00000000" w:rsidRDefault="00697508">
      <w:pPr>
        <w:pStyle w:val="pj"/>
      </w:pPr>
      <w:r>
        <w:rPr>
          <w:rStyle w:val="s0"/>
        </w:rPr>
        <w:t>3) опционные сделки;</w:t>
      </w:r>
    </w:p>
    <w:p w:rsidR="00000000" w:rsidRDefault="00697508">
      <w:pPr>
        <w:pStyle w:val="pj"/>
      </w:pPr>
      <w:r>
        <w:rPr>
          <w:rStyle w:val="s0"/>
        </w:rPr>
        <w:t>4</w:t>
      </w:r>
      <w:r>
        <w:rPr>
          <w:rStyle w:val="s0"/>
        </w:rPr>
        <w:t>) сделки с взаимной передачей прав и обязанностей в отношении складских документов.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27" w:name="SUB16010000"/>
      <w:bookmarkEnd w:id="27"/>
      <w:r>
        <w:rPr>
          <w:rStyle w:val="s3"/>
        </w:rPr>
        <w:t xml:space="preserve">Закон дополнен статьей 16-1 в соответствии с </w:t>
      </w:r>
      <w:hyperlink r:id="rId281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697508">
      <w:pPr>
        <w:pStyle w:val="pj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82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i"/>
      </w:pPr>
      <w:bookmarkStart w:id="28" w:name="SUB170000"/>
      <w:bookmarkEnd w:id="28"/>
      <w:r>
        <w:rPr>
          <w:rStyle w:val="s3"/>
        </w:rPr>
        <w:t xml:space="preserve">В статью 17 внесены изменения в соответствии с </w:t>
      </w:r>
      <w:hyperlink r:id="rId283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84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8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697508">
      <w:pPr>
        <w:pStyle w:val="pj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697508">
      <w:pPr>
        <w:pStyle w:val="pji"/>
      </w:pPr>
      <w:r>
        <w:rPr>
          <w:rStyle w:val="s3"/>
        </w:rPr>
        <w:t xml:space="preserve">Пункт 2 изложен в редакции </w:t>
      </w:r>
      <w:hyperlink r:id="rId286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87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2. Клиринговым центром товарной биржи является самостоятельная клиринговая организация, с которой товарная биржа заключила договор о клиринговом обслуживании. При этом не до</w:t>
      </w:r>
      <w:r>
        <w:rPr>
          <w:rStyle w:val="s0"/>
        </w:rPr>
        <w:t>пускается клиринговое обслуживание товарной биржи иностранным юридическим лицом с выполнением функций ее клирингового центра.</w:t>
      </w:r>
    </w:p>
    <w:p w:rsidR="00000000" w:rsidRDefault="00697508">
      <w:pPr>
        <w:pStyle w:val="pj"/>
      </w:pPr>
      <w:r>
        <w:rPr>
          <w:rStyle w:val="s0"/>
        </w:rPr>
        <w:t xml:space="preserve">3. Исключен в соответствии с </w:t>
      </w:r>
      <w:hyperlink r:id="rId288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</w:t>
      </w:r>
      <w:r>
        <w:rPr>
          <w:rStyle w:val="s0"/>
        </w:rPr>
        <w:t xml:space="preserve">.19 г. № 241-VI </w:t>
      </w:r>
      <w:r>
        <w:rPr>
          <w:rStyle w:val="s3"/>
        </w:rPr>
        <w:t>(</w:t>
      </w:r>
      <w:hyperlink r:id="rId289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</w:t>
      </w:r>
      <w:r>
        <w:rPr>
          <w:rStyle w:val="s0"/>
        </w:rPr>
        <w:t>вии с законодательством Республики Казахстан о товарных биржах.</w:t>
      </w:r>
    </w:p>
    <w:p w:rsidR="00000000" w:rsidRDefault="00697508">
      <w:pPr>
        <w:pStyle w:val="pji"/>
      </w:pPr>
      <w:r>
        <w:rPr>
          <w:rStyle w:val="s3"/>
        </w:rPr>
        <w:t xml:space="preserve">Пункт 5 </w:t>
      </w:r>
      <w:hyperlink r:id="rId290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697508">
      <w:pPr>
        <w:pStyle w:val="pj"/>
      </w:pPr>
      <w:r>
        <w:rPr>
          <w:rStyle w:val="s0"/>
        </w:rPr>
        <w:t>5. Для осуществления своей деятельности клиринговые центры тов</w:t>
      </w:r>
      <w:r>
        <w:rPr>
          <w:rStyle w:val="s0"/>
        </w:rPr>
        <w:t xml:space="preserve">арной биржи должны иметь аппаратно-программный комплекс, обеспечивающий автоматизацию процесса клиринговой деятельности и соответствующий </w:t>
      </w:r>
      <w:hyperlink r:id="rId291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</w:t>
      </w:r>
      <w:r>
        <w:rPr>
          <w:rStyle w:val="s0"/>
        </w:rPr>
        <w:t>ым органом.</w:t>
      </w:r>
    </w:p>
    <w:p w:rsidR="00000000" w:rsidRDefault="00697508">
      <w:pPr>
        <w:pStyle w:val="pj"/>
      </w:pPr>
      <w:r>
        <w:rPr>
          <w:rStyle w:val="s0"/>
        </w:rPr>
        <w:t>6. В зависимости от биржевых сделок, по которым осуществляется клиринговая деятельность, клиринговые центры товарной биржи выполняют следующие функции:</w:t>
      </w:r>
    </w:p>
    <w:p w:rsidR="00000000" w:rsidRDefault="00697508">
      <w:pPr>
        <w:pStyle w:val="pj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697508">
      <w:pPr>
        <w:pStyle w:val="pj"/>
      </w:pPr>
      <w:r>
        <w:rPr>
          <w:rStyle w:val="s0"/>
        </w:rPr>
        <w:t>2) проводят уче</w:t>
      </w:r>
      <w:r>
        <w:rPr>
          <w:rStyle w:val="s0"/>
        </w:rPr>
        <w:t>т и подтверждение условий заключенных биржевых сделок;</w:t>
      </w:r>
    </w:p>
    <w:p w:rsidR="00000000" w:rsidRDefault="00697508">
      <w:pPr>
        <w:pStyle w:val="pj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697508">
      <w:pPr>
        <w:pStyle w:val="pj"/>
      </w:pPr>
      <w:r>
        <w:rPr>
          <w:rStyle w:val="s0"/>
        </w:rPr>
        <w:t>4) принимают и ведут учет биржевого обеспечения участник</w:t>
      </w:r>
      <w:r>
        <w:rPr>
          <w:rStyle w:val="s0"/>
        </w:rPr>
        <w:t>ов биржевых торгов;</w:t>
      </w:r>
    </w:p>
    <w:p w:rsidR="00000000" w:rsidRDefault="00697508">
      <w:pPr>
        <w:pStyle w:val="pj"/>
      </w:pPr>
      <w:r>
        <w:rPr>
          <w:rStyle w:val="s0"/>
        </w:rPr>
        <w:t>5) определяют требования и (или) обязательства сторон по биржевым сделкам, организуют по ним расчеты;</w:t>
      </w:r>
    </w:p>
    <w:p w:rsidR="00000000" w:rsidRDefault="00697508">
      <w:pPr>
        <w:pStyle w:val="pj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697508">
      <w:pPr>
        <w:pStyle w:val="pj"/>
      </w:pPr>
      <w:r>
        <w:rPr>
          <w:rStyle w:val="s0"/>
        </w:rPr>
        <w:t xml:space="preserve">7. </w:t>
      </w:r>
      <w:hyperlink r:id="rId29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клиринговой деятельности по биржевым сделкам определяется уполномоченным органом.</w:t>
      </w:r>
    </w:p>
    <w:p w:rsidR="00000000" w:rsidRDefault="00697508">
      <w:pPr>
        <w:pStyle w:val="pji"/>
      </w:pPr>
      <w:r>
        <w:rPr>
          <w:rStyle w:val="s3"/>
        </w:rPr>
        <w:t xml:space="preserve">Статья 17 дополнена пунктом 7-1 в соответствии с </w:t>
      </w:r>
      <w:hyperlink r:id="rId293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7-1. При проведении торгов по государственным закупкам, закупкам недропользователей, закупкам субъектов квазигосударственного сектора в клиринговую организацию вносится обеспечение заявки на участие в биржевых торгах в размере не менее одного процента от с</w:t>
      </w:r>
      <w:r>
        <w:rPr>
          <w:rStyle w:val="s0"/>
        </w:rPr>
        <w:t>уммы закупки.</w:t>
      </w:r>
    </w:p>
    <w:p w:rsidR="00000000" w:rsidRDefault="00697508">
      <w:pPr>
        <w:pStyle w:val="pj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294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  <w:ind w:left="1200" w:hanging="800"/>
      </w:pPr>
      <w:bookmarkStart w:id="29" w:name="SUB180000"/>
      <w:bookmarkEnd w:id="29"/>
      <w:r>
        <w:rPr>
          <w:rStyle w:val="s1"/>
        </w:rPr>
        <w:t>Статья 18. Биржевая цена</w:t>
      </w:r>
    </w:p>
    <w:p w:rsidR="00000000" w:rsidRDefault="00697508">
      <w:pPr>
        <w:pStyle w:val="pj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697508">
      <w:pPr>
        <w:pStyle w:val="pji"/>
      </w:pPr>
      <w:r>
        <w:rPr>
          <w:rStyle w:val="s3"/>
        </w:rPr>
        <w:t xml:space="preserve">Пункт 2 изложен в редакции </w:t>
      </w:r>
      <w:hyperlink r:id="rId295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9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2. Товарные биржи размещают котировки на биржевые товары на собственном интернет-ресурсе.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bookmarkStart w:id="30" w:name="SUB190000"/>
      <w:bookmarkEnd w:id="30"/>
      <w:r>
        <w:rPr>
          <w:rStyle w:val="s3"/>
        </w:rPr>
        <w:t xml:space="preserve">Заголовок главы 5 изложен в редакции </w:t>
      </w:r>
      <w:hyperlink r:id="rId297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98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c"/>
      </w:pPr>
      <w:r>
        <w:rPr>
          <w:rStyle w:val="s1"/>
        </w:rPr>
        <w:t>Глава 5. Деятельность брокеров, дилеров и маркет-мейкеров. Коммерческая тайна на товарной бирже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r>
        <w:rPr>
          <w:rStyle w:val="s3"/>
        </w:rPr>
        <w:t xml:space="preserve">В статью 19 внесены изменения в соответствии с </w:t>
      </w:r>
      <w:hyperlink r:id="rId299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0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697508">
      <w:pPr>
        <w:pStyle w:val="pji"/>
      </w:pPr>
      <w:r>
        <w:rPr>
          <w:rStyle w:val="s3"/>
        </w:rPr>
        <w:t xml:space="preserve">Пункт 1 изложен в редакции </w:t>
      </w:r>
      <w:hyperlink r:id="rId301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30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697508">
      <w:pPr>
        <w:pStyle w:val="pj"/>
      </w:pPr>
      <w:r>
        <w:rPr>
          <w:rStyle w:val="s0"/>
        </w:rPr>
        <w:t>Лица, осуществляющие деятельность по реализации производимых ими товаров, аккредитуются в качестве дилеров на товарной бирже по предъявлению</w:t>
      </w:r>
      <w:r>
        <w:rPr>
          <w:rStyle w:val="s0"/>
        </w:rPr>
        <w:t xml:space="preserve"> индустриального сертификата без иных дополнительных требований.</w:t>
      </w:r>
    </w:p>
    <w:p w:rsidR="00000000" w:rsidRDefault="00697508">
      <w:pPr>
        <w:pStyle w:val="pj"/>
      </w:pPr>
      <w:r>
        <w:rPr>
          <w:rStyle w:val="s0"/>
        </w:rPr>
        <w:t>При исключении из аккредитации на товарной бирже по отрицательным мотивам брокеры и (или) дилеры не могут аккредитоваться в других товарных биржах в течение двух лет.</w:t>
      </w:r>
    </w:p>
    <w:p w:rsidR="00000000" w:rsidRDefault="00697508">
      <w:pPr>
        <w:pStyle w:val="pji"/>
      </w:pPr>
      <w:r>
        <w:rPr>
          <w:rStyle w:val="s3"/>
        </w:rPr>
        <w:t>Статья 19 дополнена пунк</w:t>
      </w:r>
      <w:r>
        <w:rPr>
          <w:rStyle w:val="s3"/>
        </w:rPr>
        <w:t xml:space="preserve">том 1-1 в соответствии с </w:t>
      </w:r>
      <w:hyperlink r:id="rId305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</w:pPr>
      <w:r>
        <w:rPr>
          <w:rStyle w:val="s0"/>
        </w:rPr>
        <w:t>1-1. Товарная биржа принимает решение об аннулировании брокерской и дилерской</w:t>
      </w:r>
      <w:r>
        <w:rPr>
          <w:rStyle w:val="s0"/>
        </w:rPr>
        <w:t xml:space="preserve"> аккредитации на товарной бирже в случаях:</w:t>
      </w:r>
    </w:p>
    <w:p w:rsidR="00000000" w:rsidRDefault="00697508">
      <w:pPr>
        <w:pStyle w:val="pj"/>
      </w:pPr>
      <w:r>
        <w:rPr>
          <w:rStyle w:val="s0"/>
        </w:rPr>
        <w:t>1) неосуществления брокерской и дилерской деятельности в течение двенадцати последовательных календарных месяцев со дня аккредитации на товарной бирже;</w:t>
      </w:r>
    </w:p>
    <w:p w:rsidR="00000000" w:rsidRDefault="00697508">
      <w:pPr>
        <w:pStyle w:val="pj"/>
      </w:pPr>
      <w:r>
        <w:rPr>
          <w:rStyle w:val="s0"/>
        </w:rPr>
        <w:t xml:space="preserve">2) принятия решения о добровольном прекращении осуществления </w:t>
      </w:r>
      <w:r>
        <w:rPr>
          <w:rStyle w:val="s0"/>
        </w:rPr>
        <w:t>брокерской и дилерской деятельности на товарной бирже;</w:t>
      </w:r>
    </w:p>
    <w:p w:rsidR="00000000" w:rsidRDefault="00697508">
      <w:pPr>
        <w:pStyle w:val="pj"/>
      </w:pPr>
      <w:r>
        <w:rPr>
          <w:rStyle w:val="s0"/>
        </w:rPr>
        <w:t xml:space="preserve">3) совершения одного из действий, предусмотренных </w:t>
      </w:r>
      <w:hyperlink w:anchor="sub210300" w:history="1">
        <w:r>
          <w:rPr>
            <w:rStyle w:val="a5"/>
          </w:rPr>
          <w:t>пунктом 3 статьи 21</w:t>
        </w:r>
      </w:hyperlink>
      <w:r>
        <w:rPr>
          <w:rStyle w:val="s0"/>
        </w:rPr>
        <w:t xml:space="preserve"> настоящего Закона, более двух раз в течение шести последовательных календарных месяцев.</w:t>
      </w:r>
    </w:p>
    <w:p w:rsidR="00000000" w:rsidRDefault="00697508">
      <w:pPr>
        <w:pStyle w:val="pj"/>
      </w:pPr>
      <w:r>
        <w:rPr>
          <w:rStyle w:val="s0"/>
        </w:rPr>
        <w:t>2. Брокер и</w:t>
      </w:r>
      <w:r>
        <w:rPr>
          <w:rStyle w:val="s0"/>
        </w:rPr>
        <w:t xml:space="preserve">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697508">
      <w:pPr>
        <w:pStyle w:val="pji"/>
      </w:pPr>
      <w:r>
        <w:rPr>
          <w:rStyle w:val="s3"/>
        </w:rPr>
        <w:t xml:space="preserve">Пункт 3 изложен в редакции </w:t>
      </w:r>
      <w:hyperlink r:id="rId30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7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3. Отношения между брокером и его клиентами возникают </w:t>
      </w:r>
      <w:r>
        <w:rPr>
          <w:rStyle w:val="s0"/>
        </w:rPr>
        <w:t xml:space="preserve">на основании договора об оказании брокерских услуг, к которому применяются нормы </w:t>
      </w:r>
      <w:hyperlink r:id="rId308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697508">
      <w:pPr>
        <w:pStyle w:val="pji"/>
      </w:pPr>
      <w:r>
        <w:rPr>
          <w:rStyle w:val="s3"/>
        </w:rPr>
        <w:t>Статья дополнена пунктом 4 в соответств</w:t>
      </w:r>
      <w:r>
        <w:rPr>
          <w:rStyle w:val="s3"/>
        </w:rPr>
        <w:t xml:space="preserve">ии с </w:t>
      </w:r>
      <w:hyperlink r:id="rId309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310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</w:t>
      </w:r>
      <w:r>
        <w:rPr>
          <w:rStyle w:val="s3"/>
        </w:rPr>
        <w:t>ведено в действие с 2 марта 2022 г.) (</w:t>
      </w:r>
      <w:hyperlink r:id="rId311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4. Физическое лицо, которое прямо или косвенно владеет минимальной долей участия в уставном капитале юридического лица</w:t>
      </w:r>
      <w:r>
        <w:rPr>
          <w:rStyle w:val="s0"/>
        </w:rPr>
        <w:t>, а также осуществляет единоличное управление на основании имеющихся у него гражданско-правовых отношений, не может быть руководителем и (или) учредителем (соучредителем) двух и более брокеров и (или) дилеров.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bookmarkStart w:id="31" w:name="SUB19010000"/>
      <w:bookmarkEnd w:id="31"/>
      <w:r>
        <w:rPr>
          <w:rStyle w:val="s3"/>
        </w:rPr>
        <w:t>Закон дополнен статьей 19-1 в соответствии с</w:t>
      </w:r>
      <w:r>
        <w:rPr>
          <w:rStyle w:val="s3"/>
        </w:rPr>
        <w:t xml:space="preserve"> </w:t>
      </w:r>
      <w:hyperlink r:id="rId312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697508">
      <w:pPr>
        <w:pStyle w:val="pj"/>
      </w:pPr>
      <w:r>
        <w:rPr>
          <w:rStyle w:val="s0"/>
        </w:rPr>
        <w:t>1. Саморегулируемая организация</w:t>
      </w:r>
      <w:r>
        <w:rPr>
          <w:rStyle w:val="s0"/>
        </w:rPr>
        <w:t xml:space="preserve"> осуществляет свою деятельность в соответствии с настоящим Законом, </w:t>
      </w:r>
      <w:hyperlink r:id="rId3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697508">
      <w:pPr>
        <w:pStyle w:val="pj"/>
      </w:pPr>
      <w:r>
        <w:rPr>
          <w:rStyle w:val="s0"/>
        </w:rPr>
        <w:t>2. Членст</w:t>
      </w:r>
      <w:r>
        <w:rPr>
          <w:rStyle w:val="s0"/>
        </w:rPr>
        <w:t>во (участие) в саморегулируемой организации осуществляется на добровольной основе.</w:t>
      </w:r>
    </w:p>
    <w:p w:rsidR="00000000" w:rsidRDefault="00697508">
      <w:pPr>
        <w:pStyle w:val="pji"/>
      </w:pPr>
      <w:r>
        <w:rPr>
          <w:rStyle w:val="s3"/>
        </w:rPr>
        <w:t xml:space="preserve">Пункт 3 изложен в редакции </w:t>
      </w:r>
      <w:hyperlink r:id="rId314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 (</w:t>
      </w:r>
      <w:hyperlink r:id="rId315" w:anchor="sub_id=19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3. Членами (участниками) саморегулируемой организации являются товарные биржи, брокеры,</w:t>
      </w:r>
      <w:r>
        <w:rPr>
          <w:rStyle w:val="s0"/>
        </w:rPr>
        <w:t xml:space="preserve"> дилеры и маркет-мейкеры. Товарные биржи, брокеры, дилеры и маркет-мейкеры могут быть членами (участниками) только одной саморегулируемой организации.</w:t>
      </w:r>
    </w:p>
    <w:p w:rsidR="00000000" w:rsidRDefault="00697508">
      <w:pPr>
        <w:pStyle w:val="pj"/>
      </w:pPr>
      <w:r>
        <w:rPr>
          <w:rStyle w:val="s0"/>
        </w:rPr>
        <w:t>4. Условия и порядок приема в члены (участники) и прекращения членства (участия) в саморегулируемой орган</w:t>
      </w:r>
      <w:r>
        <w:rPr>
          <w:rStyle w:val="s0"/>
        </w:rPr>
        <w:t>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697508">
      <w:pPr>
        <w:pStyle w:val="pj"/>
      </w:pPr>
      <w:r>
        <w:rPr>
          <w:rStyle w:val="s0"/>
        </w:rPr>
        <w:t xml:space="preserve">Решение об отказе в приеме в члены (участники), исключении из членов (участников) саморегулируемой организации может быть обжаловано в </w:t>
      </w:r>
      <w:r>
        <w:rPr>
          <w:rStyle w:val="s0"/>
        </w:rPr>
        <w:t>порядке, установленном законодательством Республики Казахстан.</w:t>
      </w:r>
    </w:p>
    <w:p w:rsidR="00000000" w:rsidRDefault="00697508">
      <w:pPr>
        <w:pStyle w:val="pj"/>
      </w:pPr>
      <w:r>
        <w:rPr>
          <w:rStyle w:val="s0"/>
        </w:rPr>
        <w:t>5. Саморегулируемая организация обязана размещать перечень членов (участников) саморегулируемой организации на собственном интернет-ресурсе. Перечень должен содержать информацию о наименовании,</w:t>
      </w:r>
      <w:r>
        <w:rPr>
          <w:rStyle w:val="s0"/>
        </w:rPr>
        <w:t xml:space="preserve">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697508">
      <w:pPr>
        <w:pStyle w:val="pj"/>
      </w:pPr>
      <w:r>
        <w:rPr>
          <w:rStyle w:val="s0"/>
        </w:rPr>
        <w:t>При смене руководителя и (или) изменении состава сотрудников членов (участников) саморегулируемая организация обновляет переч</w:t>
      </w:r>
      <w:r>
        <w:rPr>
          <w:rStyle w:val="s0"/>
        </w:rPr>
        <w:t>ень в течение трех рабочих дней.</w:t>
      </w:r>
    </w:p>
    <w:p w:rsidR="00000000" w:rsidRDefault="00697508">
      <w:pPr>
        <w:pStyle w:val="pj"/>
      </w:pPr>
      <w:r>
        <w:rPr>
          <w:rStyle w:val="s0"/>
        </w:rPr>
        <w:t xml:space="preserve">6. Контроль саморегулируемой организации за деятельностью своих членов (участников) осуществляется в порядке и на основаниях, которые установлены </w:t>
      </w:r>
      <w:hyperlink r:id="rId316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697508">
      <w:pPr>
        <w:pStyle w:val="pj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правилами саморегулируемой организации, согласованными с уполномоченным органом.</w:t>
      </w:r>
    </w:p>
    <w:p w:rsidR="00000000" w:rsidRDefault="00697508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>Членство (участие) в саморегулируемой организации прекращается по следующим основаниям:</w:t>
      </w:r>
    </w:p>
    <w:p w:rsidR="00000000" w:rsidRDefault="00697508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7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</w:t>
      </w:r>
      <w:r>
        <w:rPr>
          <w:rStyle w:val="s3"/>
        </w:rPr>
        <w:t xml:space="preserve"> марта 2022 г.) (</w:t>
      </w:r>
      <w:hyperlink r:id="rId318" w:anchor="sub_id=19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1) по заявлению брокера, дилера и маркет-мейкера, товарной биржи;</w:t>
      </w:r>
    </w:p>
    <w:p w:rsidR="00000000" w:rsidRDefault="00697508">
      <w:pPr>
        <w:pStyle w:val="pj"/>
      </w:pPr>
      <w:r>
        <w:rPr>
          <w:rStyle w:val="s0"/>
        </w:rPr>
        <w:t>2) в случае неоднократного нарушения членом (участником) настоящего Зак</w:t>
      </w:r>
      <w:r>
        <w:rPr>
          <w:rStyle w:val="s0"/>
        </w:rPr>
        <w:t>она, правил биржевой торговли, устава, стандартов и правил саморегулируемой организации.</w:t>
      </w:r>
    </w:p>
    <w:p w:rsidR="00000000" w:rsidRDefault="00697508">
      <w:pPr>
        <w:pStyle w:val="pj"/>
      </w:pPr>
      <w:r>
        <w:rPr>
          <w:rStyle w:val="s0"/>
        </w:rPr>
        <w:t>Члены (участники) саморегулируемой организации, членство (участие) которых прекращено по отрицательным мотивам, а также руководители и сотрудники, нарушившие настоящий</w:t>
      </w:r>
      <w:r>
        <w:rPr>
          <w:rStyle w:val="s0"/>
        </w:rPr>
        <w:t xml:space="preserve"> Закон, не могут принимать участие в биржевой торговле сроком не менее двух лет.</w:t>
      </w:r>
    </w:p>
    <w:p w:rsidR="00000000" w:rsidRDefault="00697508">
      <w:pPr>
        <w:pStyle w:val="pj"/>
      </w:pPr>
      <w:r>
        <w:rPr>
          <w:rStyle w:val="s0"/>
        </w:rPr>
        <w:t>8. Исключение из реестра саморегулируемых организаций осуществляется в порядке и на основаниях, которые установлены законами Республики Казахстан.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bookmarkStart w:id="32" w:name="SUB200000"/>
      <w:bookmarkEnd w:id="32"/>
      <w:r>
        <w:rPr>
          <w:rStyle w:val="s3"/>
        </w:rPr>
        <w:t>Статья 20 изложена в редак</w:t>
      </w:r>
      <w:r>
        <w:rPr>
          <w:rStyle w:val="s3"/>
        </w:rPr>
        <w:t xml:space="preserve">ции </w:t>
      </w:r>
      <w:hyperlink r:id="rId319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20. Совершение сделок брокером и дилером</w:t>
      </w:r>
    </w:p>
    <w:p w:rsidR="00000000" w:rsidRDefault="00697508">
      <w:pPr>
        <w:pStyle w:val="pj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- в своих интересах и за свой счет. Виды приказов клиентов, их содержание и оформление устанавливаются внутренн</w:t>
      </w:r>
      <w:r>
        <w:rPr>
          <w:rStyle w:val="s0"/>
        </w:rPr>
        <w:t>ими документами товарной биржи.</w:t>
      </w:r>
    </w:p>
    <w:p w:rsidR="00000000" w:rsidRDefault="00697508">
      <w:pPr>
        <w:pStyle w:val="pj"/>
      </w:pPr>
      <w:r>
        <w:rPr>
          <w:rStyle w:val="s0"/>
        </w:rPr>
        <w:t>2. Исполнение приказа клиента осуществляется брокером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обязан согласоват</w:t>
      </w:r>
      <w:r>
        <w:rPr>
          <w:rStyle w:val="s0"/>
        </w:rPr>
        <w:t>ь свои действия с клиентом.</w:t>
      </w:r>
    </w:p>
    <w:p w:rsidR="00000000" w:rsidRDefault="00697508">
      <w:pPr>
        <w:pStyle w:val="pj"/>
        <w:ind w:left="1200" w:hanging="800"/>
      </w:pPr>
      <w:r>
        <w:t> </w:t>
      </w:r>
    </w:p>
    <w:p w:rsidR="00000000" w:rsidRDefault="00697508">
      <w:pPr>
        <w:pStyle w:val="pji"/>
      </w:pPr>
      <w:bookmarkStart w:id="33" w:name="SUB210000"/>
      <w:bookmarkEnd w:id="33"/>
      <w:r>
        <w:rPr>
          <w:rStyle w:val="s3"/>
        </w:rPr>
        <w:t xml:space="preserve">Статья 21 изложена в редакции </w:t>
      </w:r>
      <w:hyperlink r:id="rId321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2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21. Взаимодействие брокера и дилера на товарной бирже</w:t>
      </w:r>
    </w:p>
    <w:p w:rsidR="00000000" w:rsidRDefault="00697508">
      <w:pPr>
        <w:pStyle w:val="pj"/>
      </w:pPr>
      <w:r>
        <w:rPr>
          <w:rStyle w:val="s0"/>
        </w:rPr>
        <w:t>1. Товарная биржа в пределах своих полномочий регламентирует взаимоотношения брокеров и их клиентов, применяет меры к нарушителям биржевой торговли.</w:t>
      </w:r>
    </w:p>
    <w:p w:rsidR="00000000" w:rsidRDefault="00697508">
      <w:pPr>
        <w:pStyle w:val="pj"/>
      </w:pPr>
      <w:r>
        <w:rPr>
          <w:rStyle w:val="s0"/>
        </w:rPr>
        <w:t>2. Товарная биржа разрабат</w:t>
      </w:r>
      <w:r>
        <w:rPr>
          <w:rStyle w:val="s0"/>
        </w:rPr>
        <w:t>ывает и утверждает для брокеров и дилеров типовые стандарты по предупреждению коррупции.</w:t>
      </w:r>
    </w:p>
    <w:p w:rsidR="00000000" w:rsidRDefault="00697508">
      <w:pPr>
        <w:pStyle w:val="pj"/>
      </w:pPr>
      <w:r>
        <w:rPr>
          <w:rStyle w:val="s0"/>
        </w:rPr>
        <w:t>Брокеры и дилеры при осуществлении своей деятельности утверждают стандарты по предупреждению коррупции и принимают соответствующие меры, в том числе по минимизации при</w:t>
      </w:r>
      <w:r>
        <w:rPr>
          <w:rStyle w:val="s0"/>
        </w:rPr>
        <w:t>чин и условий, способствующих совершению коррупционных правонарушений.</w:t>
      </w:r>
    </w:p>
    <w:p w:rsidR="00000000" w:rsidRDefault="00697508">
      <w:pPr>
        <w:pStyle w:val="pj"/>
      </w:pPr>
      <w:bookmarkStart w:id="34" w:name="SUB210300"/>
      <w:bookmarkEnd w:id="34"/>
      <w:r>
        <w:rPr>
          <w:rStyle w:val="s0"/>
        </w:rPr>
        <w:t>3. При взаимодействии с клиентами и (или) их представителями, и (или) третьими лицами, аффилированными с клиентами, брокеру запрещается:</w:t>
      </w:r>
    </w:p>
    <w:p w:rsidR="00000000" w:rsidRDefault="00697508">
      <w:pPr>
        <w:pStyle w:val="pj"/>
      </w:pPr>
      <w:r>
        <w:rPr>
          <w:rStyle w:val="s0"/>
        </w:rPr>
        <w:t>1) оказывать прямое или косвенное давление на кл</w:t>
      </w:r>
      <w:r>
        <w:rPr>
          <w:rStyle w:val="s0"/>
        </w:rPr>
        <w:t>иентов в целях изменения их рыночного поведения при совершении биржевой сделки;</w:t>
      </w:r>
    </w:p>
    <w:p w:rsidR="00000000" w:rsidRDefault="00697508">
      <w:pPr>
        <w:pStyle w:val="pj"/>
      </w:pPr>
      <w:r>
        <w:rPr>
          <w:rStyle w:val="s0"/>
        </w:rPr>
        <w:t>2) с целью намеренного завышения (занижения) ценовых заявок на биржевых торгах заключать договоры (подавать, отзывать заявки), не предполагающие их исполнение;</w:t>
      </w:r>
    </w:p>
    <w:p w:rsidR="00000000" w:rsidRDefault="00697508">
      <w:pPr>
        <w:pStyle w:val="pj"/>
      </w:pPr>
      <w:r>
        <w:rPr>
          <w:rStyle w:val="s0"/>
        </w:rPr>
        <w:t>3) заключать соглашения (вступать в переговоры) между двумя и более клиентами по вопросам установления либо поддержания цен, влияющих на ценообразование реализуемых биржевых товаров;</w:t>
      </w:r>
    </w:p>
    <w:p w:rsidR="00000000" w:rsidRDefault="00697508">
      <w:pPr>
        <w:pStyle w:val="pj"/>
      </w:pPr>
      <w:r>
        <w:rPr>
          <w:rStyle w:val="s0"/>
        </w:rPr>
        <w:t>4) оказывать предпочтение какому-либо выборному клиенту, влекущее причине</w:t>
      </w:r>
      <w:r>
        <w:rPr>
          <w:rStyle w:val="s0"/>
        </w:rPr>
        <w:t>ние другому клиенту имущественного и иного вреда;</w:t>
      </w:r>
    </w:p>
    <w:p w:rsidR="00000000" w:rsidRDefault="00697508">
      <w:pPr>
        <w:pStyle w:val="pj"/>
      </w:pPr>
      <w:r>
        <w:rPr>
          <w:rStyle w:val="s0"/>
        </w:rPr>
        <w:t>5) использовать аффилированность с другими брокерами и (или) дилерами для участия в биржевых торгах, которые направлены на снижение конкурентности биржевых торгов.</w:t>
      </w:r>
    </w:p>
    <w:p w:rsidR="00000000" w:rsidRDefault="00697508">
      <w:pPr>
        <w:pStyle w:val="pj"/>
        <w:ind w:left="1200" w:hanging="800"/>
      </w:pPr>
      <w:r>
        <w:t> </w:t>
      </w:r>
    </w:p>
    <w:p w:rsidR="00000000" w:rsidRDefault="00697508">
      <w:pPr>
        <w:pStyle w:val="pji"/>
      </w:pPr>
      <w:bookmarkStart w:id="35" w:name="SUB21010000"/>
      <w:bookmarkEnd w:id="35"/>
      <w:r>
        <w:rPr>
          <w:rStyle w:val="s3"/>
        </w:rPr>
        <w:t>Глава дополнена статьей 21-1 в соответст</w:t>
      </w:r>
      <w:r>
        <w:rPr>
          <w:rStyle w:val="s3"/>
        </w:rPr>
        <w:t xml:space="preserve">вии с </w:t>
      </w:r>
      <w:hyperlink r:id="rId32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21-1. Деятельность маркет-мейкеров</w:t>
      </w:r>
    </w:p>
    <w:p w:rsidR="00000000" w:rsidRDefault="00697508">
      <w:pPr>
        <w:pStyle w:val="pj"/>
      </w:pPr>
      <w:r>
        <w:rPr>
          <w:rStyle w:val="s0"/>
        </w:rPr>
        <w:t>1. Взаимодействие товарной биржи и маркет-мейкера осу</w:t>
      </w:r>
      <w:r>
        <w:rPr>
          <w:rStyle w:val="s0"/>
        </w:rPr>
        <w:t>ществляется на основании соглашения, а также внутренних документов товарной биржи.</w:t>
      </w:r>
    </w:p>
    <w:p w:rsidR="00000000" w:rsidRDefault="00697508">
      <w:pPr>
        <w:pStyle w:val="pj"/>
      </w:pPr>
      <w:r>
        <w:rPr>
          <w:rStyle w:val="s0"/>
        </w:rPr>
        <w:t>2. Маркет-мейкер участвует в биржевых торгах и осуществляет поддержание цен, спроса, предложения или объема биржевых торгов.</w:t>
      </w:r>
    </w:p>
    <w:p w:rsidR="00000000" w:rsidRDefault="00697508">
      <w:pPr>
        <w:pStyle w:val="pj"/>
      </w:pPr>
      <w:r>
        <w:rPr>
          <w:rStyle w:val="s0"/>
        </w:rPr>
        <w:t>3. Маркет-мейкер должен иметь непрерывный опыт у</w:t>
      </w:r>
      <w:r>
        <w:rPr>
          <w:rStyle w:val="s0"/>
        </w:rPr>
        <w:t>частия в биржевых торгах в качестве дилера не менее трех лет.</w:t>
      </w:r>
    </w:p>
    <w:p w:rsidR="00000000" w:rsidRDefault="00697508">
      <w:pPr>
        <w:pStyle w:val="pj"/>
      </w:pPr>
      <w:r>
        <w:rPr>
          <w:rStyle w:val="s0"/>
        </w:rPr>
        <w:t>4. Деятельность маркет-мейкера осуществляется только на биржевых торгах срочными контрактами, базовым активом которых являются стандартизированные товары.</w:t>
      </w:r>
    </w:p>
    <w:p w:rsidR="00000000" w:rsidRDefault="00697508">
      <w:pPr>
        <w:pStyle w:val="pj"/>
      </w:pPr>
      <w:r>
        <w:rPr>
          <w:rStyle w:val="s0"/>
        </w:rPr>
        <w:t>5. Условия и ограничения деятельности м</w:t>
      </w:r>
      <w:r>
        <w:rPr>
          <w:rStyle w:val="s0"/>
        </w:rPr>
        <w:t>аркет-мейкеров устанавливаются правилами биржевой торговли.</w:t>
      </w:r>
    </w:p>
    <w:p w:rsidR="00000000" w:rsidRDefault="00697508">
      <w:pPr>
        <w:pStyle w:val="pj"/>
        <w:ind w:left="1200" w:hanging="800"/>
      </w:pPr>
      <w:r>
        <w:t> </w:t>
      </w:r>
    </w:p>
    <w:p w:rsidR="00000000" w:rsidRDefault="00697508">
      <w:pPr>
        <w:pStyle w:val="pj"/>
        <w:ind w:left="1200" w:hanging="800"/>
      </w:pPr>
      <w:bookmarkStart w:id="36" w:name="SUB220000"/>
      <w:bookmarkEnd w:id="36"/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697508">
      <w:pPr>
        <w:pStyle w:val="pj"/>
      </w:pPr>
      <w:r>
        <w:rPr>
          <w:rStyle w:val="s0"/>
        </w:rPr>
        <w:t>1. Внутренние документы товарной биржи для брокеров и дилеров должны содержать услови</w:t>
      </w:r>
      <w:r>
        <w:rPr>
          <w:rStyle w:val="s0"/>
        </w:rPr>
        <w:t>я обеспечения сохранности сведений, составляющих коммерческую 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697508">
      <w:pPr>
        <w:pStyle w:val="pji"/>
      </w:pPr>
      <w:r>
        <w:rPr>
          <w:rStyle w:val="s3"/>
        </w:rPr>
        <w:t xml:space="preserve">Пункт 2 изложен в редакции </w:t>
      </w:r>
      <w:hyperlink r:id="rId326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37" w:name="SUB230000"/>
      <w:bookmarkEnd w:id="37"/>
      <w:r>
        <w:rPr>
          <w:rStyle w:val="s1"/>
        </w:rPr>
        <w:t>Статья 23. Коммерческая тайна на товарной бирже</w:t>
      </w:r>
    </w:p>
    <w:p w:rsidR="00000000" w:rsidRDefault="00697508">
      <w:pPr>
        <w:pStyle w:val="pj"/>
      </w:pPr>
      <w:r>
        <w:rPr>
          <w:rStyle w:val="s0"/>
        </w:rPr>
        <w:t>1. Коммерческая тайна включает:</w:t>
      </w:r>
    </w:p>
    <w:p w:rsidR="00000000" w:rsidRDefault="00697508">
      <w:pPr>
        <w:pStyle w:val="pj"/>
      </w:pPr>
      <w:r>
        <w:rPr>
          <w:rStyle w:val="s0"/>
        </w:rPr>
        <w:t>1) сведе</w:t>
      </w:r>
      <w:r>
        <w:rPr>
          <w:rStyle w:val="s0"/>
        </w:rPr>
        <w:t>ния о зарегистрированных участниках биржевой торговли;</w:t>
      </w:r>
    </w:p>
    <w:p w:rsidR="00000000" w:rsidRDefault="00697508">
      <w:pPr>
        <w:pStyle w:val="pj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69750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8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96-VII (введены в действие с 2 марта 2022 г.) (</w:t>
      </w:r>
      <w:hyperlink r:id="rId329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2. Маркет-мейкеры, брокеры и дилеры не вправе допускать действий (бездействия), которые могут повлечь н</w:t>
      </w:r>
      <w:r>
        <w:rPr>
          <w:rStyle w:val="s0"/>
        </w:rPr>
        <w:t>арушение естественного ценообразования и дестабилизацию товарного рынка.</w:t>
      </w:r>
    </w:p>
    <w:p w:rsidR="00000000" w:rsidRDefault="00697508">
      <w:pPr>
        <w:pStyle w:val="pj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</w:t>
      </w:r>
      <w:r>
        <w:rPr>
          <w:rStyle w:val="s1"/>
        </w:rPr>
        <w:t>тья 24. Представление сведений о деятельности товарных бирж, составляющих коммерческую тайну</w:t>
      </w:r>
    </w:p>
    <w:p w:rsidR="00000000" w:rsidRDefault="00697508">
      <w:pPr>
        <w:pStyle w:val="pj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697508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697508">
      <w:pPr>
        <w:pStyle w:val="pj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697508">
      <w:pPr>
        <w:pStyle w:val="pj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697508">
      <w:pPr>
        <w:pStyle w:val="pji"/>
      </w:pPr>
      <w:r>
        <w:rPr>
          <w:rStyle w:val="s3"/>
        </w:rPr>
        <w:t>Пункт дополнен подпунктом 1-1 в соответствии с</w:t>
      </w:r>
      <w:r>
        <w:rPr>
          <w:rStyle w:val="s3"/>
        </w:rPr>
        <w:t xml:space="preserve"> </w:t>
      </w:r>
      <w:hyperlink r:id="rId330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332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333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697508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</w:t>
      </w:r>
      <w:r>
        <w:rPr>
          <w:rStyle w:val="s0"/>
        </w:rPr>
        <w:t>ия, постановления;</w:t>
      </w:r>
    </w:p>
    <w:p w:rsidR="00000000" w:rsidRDefault="00697508">
      <w:pPr>
        <w:pStyle w:val="pj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697508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4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5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6" w:anchor="sub_id=1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8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9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0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341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4) государственным</w:t>
      </w:r>
      <w:r>
        <w:rPr>
          <w:rStyle w:val="s0"/>
        </w:rPr>
        <w:t xml:space="preserve">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санкционированного проку</w:t>
      </w:r>
      <w:r>
        <w:rPr>
          <w:rStyle w:val="s0"/>
        </w:rPr>
        <w:t>рором;</w:t>
      </w:r>
    </w:p>
    <w:p w:rsidR="00000000" w:rsidRDefault="00697508">
      <w:pPr>
        <w:pStyle w:val="pj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4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</w:t>
      </w:r>
      <w:r>
        <w:rPr>
          <w:rStyle w:val="s3"/>
        </w:rPr>
        <w:t xml:space="preserve">января 2021 г.) </w:t>
      </w:r>
    </w:p>
    <w:p w:rsidR="00000000" w:rsidRDefault="00697508">
      <w:pPr>
        <w:pStyle w:val="pj"/>
      </w:pPr>
      <w:r>
        <w:rPr>
          <w:rStyle w:val="s0"/>
        </w:rPr>
        <w:t>5-1) органам государственных доходов в соответствии с налоговым законодательством Республики Казахстан;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43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3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46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4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3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69750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50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351" w:anchor="sub_id=55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52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7) антимонопольному органу: в целях и порядке, предусмотренных </w:t>
      </w:r>
      <w:hyperlink r:id="rId35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Казахстан, а также по запросу в рамках его компетенции, предусмотренной настоящим Законом.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c"/>
      </w:pPr>
      <w:bookmarkStart w:id="39" w:name="SUB250000"/>
      <w:bookmarkEnd w:id="39"/>
      <w:r>
        <w:rPr>
          <w:rStyle w:val="s1"/>
        </w:rPr>
        <w:t>Глава 6. Государственный контроль в сфере товарных бирж</w:t>
      </w:r>
    </w:p>
    <w:p w:rsidR="00000000" w:rsidRDefault="00697508">
      <w:pPr>
        <w:pStyle w:val="pc"/>
      </w:pPr>
      <w:r>
        <w:t> </w:t>
      </w:r>
    </w:p>
    <w:p w:rsidR="00000000" w:rsidRDefault="00697508">
      <w:pPr>
        <w:pStyle w:val="pji"/>
      </w:pPr>
      <w:r>
        <w:rPr>
          <w:rStyle w:val="s3"/>
        </w:rPr>
        <w:t xml:space="preserve">Статья 25 изложена в редакции </w:t>
      </w:r>
      <w:hyperlink r:id="rId35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5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6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</w:t>
      </w:r>
      <w:r>
        <w:rPr>
          <w:rStyle w:val="s3"/>
        </w:rPr>
        <w:t>76-V (введен в действие с 1 января 2016 года) (</w:t>
      </w:r>
      <w:hyperlink r:id="rId35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0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25. Государственный контроль за соблюдением законодательства Республики Казахстан о товарных биржах</w:t>
      </w:r>
    </w:p>
    <w:p w:rsidR="00000000" w:rsidRDefault="00697508">
      <w:pPr>
        <w:pStyle w:val="pj"/>
      </w:pPr>
      <w:r>
        <w:rPr>
          <w:rStyle w:val="s0"/>
        </w:rPr>
        <w:t>1. Государственный контроль за соблюдением законодательств</w:t>
      </w:r>
      <w:r>
        <w:rPr>
          <w:rStyle w:val="s0"/>
        </w:rPr>
        <w:t>а Республики Казахстан о товарных биржах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697508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364" w:anchor="sub_id=7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65" w:anchor="sub_id=25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 xml:space="preserve">2. Государственный контроль за деятельностью саморегулируемых организаций осуществляется в форме внеплановой проверки и профилактического контроля с посещением субъекта (объекта) контроля в соответствии с </w:t>
      </w:r>
      <w:hyperlink r:id="rId366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либо профилактического контроля без посещения субъекта (объекта) контроля в соответствии с Предпринимательским кодексом Республики Казахстан и настоящим Законом.</w:t>
      </w:r>
    </w:p>
    <w:p w:rsidR="00000000" w:rsidRDefault="00697508">
      <w:pPr>
        <w:pStyle w:val="pj"/>
      </w:pPr>
      <w:r>
        <w:rPr>
          <w:rStyle w:val="s0"/>
        </w:rPr>
        <w:t>3. Внеп</w:t>
      </w:r>
      <w:r>
        <w:rPr>
          <w:rStyle w:val="s0"/>
        </w:rPr>
        <w:t xml:space="preserve">лановая проверка и профилактический контроль с посещением субъекта (объекта) контроля осуществляются в соответствии с </w:t>
      </w:r>
      <w:hyperlink r:id="rId367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97508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Профилактический контроль без посещения субъекта (объекта) контроля осуществляется в соответствии с </w:t>
      </w:r>
      <w:hyperlink r:id="rId368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697508">
      <w:pPr>
        <w:pStyle w:val="pji"/>
      </w:pPr>
      <w:r>
        <w:rPr>
          <w:rStyle w:val="s3"/>
        </w:rPr>
        <w:t xml:space="preserve">См.: </w:t>
      </w:r>
      <w:hyperlink r:id="rId36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5 марта 2016 года № 128 «Об утверждении критериев оценки степени риска и проверочного листа за соблюдением законодательств</w:t>
      </w:r>
      <w:r>
        <w:rPr>
          <w:rStyle w:val="s3"/>
        </w:rPr>
        <w:t>а Республики Казахстан о товарных биржах»</w:t>
      </w:r>
    </w:p>
    <w:p w:rsidR="00000000" w:rsidRDefault="00697508">
      <w:pPr>
        <w:pStyle w:val="pj"/>
      </w:pPr>
      <w:r>
        <w:t> </w:t>
      </w:r>
    </w:p>
    <w:p w:rsidR="00000000" w:rsidRDefault="00697508">
      <w:pPr>
        <w:pStyle w:val="pj"/>
      </w:pPr>
      <w:bookmarkStart w:id="40" w:name="SUB260000"/>
      <w:bookmarkEnd w:id="40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70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7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bookmarkStart w:id="41" w:name="SUB270000"/>
      <w:bookmarkEnd w:id="41"/>
      <w:r>
        <w:rPr>
          <w:rStyle w:val="s3"/>
        </w:rPr>
        <w:t xml:space="preserve">В статью 27 внесены изменения в соответствии с </w:t>
      </w:r>
      <w:hyperlink r:id="rId372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</w:t>
      </w:r>
      <w:r>
        <w:rPr>
          <w:rStyle w:val="s3"/>
        </w:rPr>
        <w:t xml:space="preserve"> № 233-V (</w:t>
      </w:r>
      <w:hyperlink r:id="rId37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4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7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27. Порядок проведения профилактического контроля без посещения субъекта (объекта) контроля</w:t>
      </w:r>
    </w:p>
    <w:p w:rsidR="00000000" w:rsidRDefault="00697508">
      <w:pPr>
        <w:pStyle w:val="pji"/>
      </w:pPr>
      <w:r>
        <w:rPr>
          <w:rStyle w:val="s3"/>
        </w:rPr>
        <w:t xml:space="preserve">Пункт 1 изложен в редакции </w:t>
      </w:r>
      <w:hyperlink r:id="rId376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осущес</w:t>
      </w:r>
      <w:r>
        <w:rPr>
          <w:rStyle w:val="s0"/>
        </w:rPr>
        <w:t>твляется антимонопольным органом путем сопоставления сведений, полученных из различных источников информации, по их деятельности.</w:t>
      </w:r>
    </w:p>
    <w:p w:rsidR="00000000" w:rsidRDefault="00697508">
      <w:pPr>
        <w:pStyle w:val="pj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своевременное пресечение и недопущение</w:t>
      </w:r>
      <w:r>
        <w:rPr>
          <w:rStyle w:val="s0"/>
        </w:rPr>
        <w:t xml:space="preserve"> нарушений, предоставление субъектам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697508">
      <w:pPr>
        <w:pStyle w:val="pj"/>
      </w:pPr>
      <w:r>
        <w:rPr>
          <w:rStyle w:val="s0"/>
        </w:rPr>
        <w:t>3. Профилактический конт</w:t>
      </w:r>
      <w:r>
        <w:rPr>
          <w:rStyle w:val="s0"/>
        </w:rPr>
        <w:t>роль без посещения субъекта (объекта) контроля проводится путем анализа отчета, представляемого субъектами контроля, а также других сведений о деятельности субъекта контроля.</w:t>
      </w:r>
    </w:p>
    <w:p w:rsidR="00000000" w:rsidRDefault="00697508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без пос</w:t>
      </w:r>
      <w:r>
        <w:rPr>
          <w:rStyle w:val="s0"/>
        </w:rPr>
        <w:t>ещения субъекта (объекта) контроля в действиях (бездействии) субъекта контроля в сфере товарных бирж органом контроля оформляется и направляется рекомендация в срок не позднее десяти рабочих дней со дня выявления нарушений.</w:t>
      </w:r>
    </w:p>
    <w:p w:rsidR="00000000" w:rsidRDefault="00697508">
      <w:pPr>
        <w:pStyle w:val="pj"/>
      </w:pPr>
      <w:r>
        <w:rPr>
          <w:rStyle w:val="s0"/>
        </w:rPr>
        <w:t>5. Рекомендация, направленная од</w:t>
      </w:r>
      <w:r>
        <w:rPr>
          <w:rStyle w:val="s0"/>
        </w:rPr>
        <w:t>ним из нижеперечисленных способов, считается врученной в следующих случаях:</w:t>
      </w:r>
    </w:p>
    <w:p w:rsidR="00000000" w:rsidRDefault="00697508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697508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697508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8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</w:t>
      </w:r>
      <w:r>
        <w:rPr>
          <w:rStyle w:val="s0"/>
        </w:rPr>
        <w:t>и запросе антимонопольного органа.</w:t>
      </w:r>
    </w:p>
    <w:p w:rsidR="00000000" w:rsidRDefault="00697508">
      <w:pPr>
        <w:pStyle w:val="pj"/>
      </w:pPr>
      <w:r>
        <w:rPr>
          <w:rStyle w:val="s0"/>
        </w:rPr>
        <w:t>6.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</w:t>
      </w:r>
      <w:r>
        <w:rPr>
          <w:rStyle w:val="s0"/>
        </w:rPr>
        <w:t>учения.</w:t>
      </w:r>
    </w:p>
    <w:p w:rsidR="00000000" w:rsidRDefault="00697508">
      <w:pPr>
        <w:pStyle w:val="pji"/>
      </w:pPr>
      <w:r>
        <w:rPr>
          <w:rStyle w:val="s3"/>
        </w:rPr>
        <w:t xml:space="preserve">Пункт 7 изложен в редакции </w:t>
      </w:r>
      <w:hyperlink r:id="rId380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8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</w:pPr>
      <w:r>
        <w:rPr>
          <w:rStyle w:val="s0"/>
        </w:rPr>
        <w:t>7. Субъект контроля в случае несогласия с нарушениями, указанными в рекомендации, вправе направить в антимонопольный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697508">
      <w:pPr>
        <w:pStyle w:val="pj"/>
      </w:pPr>
      <w:r>
        <w:rPr>
          <w:rStyle w:val="s0"/>
        </w:rPr>
        <w:t>8. Неисполнение в</w:t>
      </w:r>
      <w:r>
        <w:rPr>
          <w:rStyle w:val="s0"/>
        </w:rPr>
        <w:t xml:space="preserve">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</w:t>
      </w:r>
      <w:r>
        <w:rPr>
          <w:rStyle w:val="s0"/>
        </w:rPr>
        <w:t>в полугодовой список проведения профилактического контроля с посещением субъекта (объекта) контроля.</w:t>
      </w:r>
    </w:p>
    <w:p w:rsidR="00000000" w:rsidRDefault="00697508">
      <w:pPr>
        <w:pStyle w:val="pj"/>
        <w:ind w:left="1200" w:hanging="800"/>
      </w:pPr>
      <w:r>
        <w:rPr>
          <w:rStyle w:val="s0"/>
        </w:rPr>
        <w:t>9.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i"/>
      </w:pPr>
      <w:bookmarkStart w:id="42" w:name="SUB280000"/>
      <w:bookmarkEnd w:id="42"/>
      <w:r>
        <w:rPr>
          <w:rStyle w:val="s3"/>
        </w:rPr>
        <w:t xml:space="preserve">Статья 28 изложена в редакции </w:t>
      </w:r>
      <w:hyperlink r:id="rId382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83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4" w:anchor="sub_id=7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85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28. Пред</w:t>
      </w:r>
      <w:r>
        <w:rPr>
          <w:rStyle w:val="s1"/>
        </w:rPr>
        <w:t xml:space="preserve">писания антимонопольного органа </w:t>
      </w:r>
    </w:p>
    <w:p w:rsidR="00000000" w:rsidRDefault="00697508">
      <w:pPr>
        <w:pStyle w:val="pj"/>
      </w:pPr>
      <w:r>
        <w:rPr>
          <w:rStyle w:val="s0"/>
        </w:rPr>
        <w:t>Предписания антимонопольного органа исполняются товарными биржами в срок, предусмотренный предписаниями, но не менее пятнадцати и не позднее тридцати календарных дней со дня их получения.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c"/>
      </w:pPr>
      <w:bookmarkStart w:id="43" w:name="SUB290000"/>
      <w:bookmarkEnd w:id="43"/>
      <w:r>
        <w:rPr>
          <w:rStyle w:val="s1"/>
        </w:rPr>
        <w:t>Глава 7. Заключительные положен</w:t>
      </w:r>
      <w:r>
        <w:rPr>
          <w:rStyle w:val="s1"/>
        </w:rPr>
        <w:t>ия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697508">
      <w:pPr>
        <w:pStyle w:val="pj"/>
      </w:pPr>
      <w:r>
        <w:rPr>
          <w:rStyle w:val="s0"/>
        </w:rPr>
        <w:t xml:space="preserve">Нарушение законодательства Республики Казахстан о товарных биржах влечет ответственность в соответствии с </w:t>
      </w:r>
      <w:hyperlink r:id="rId386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44" w:name="SUB300000"/>
      <w:bookmarkEnd w:id="44"/>
      <w:r>
        <w:rPr>
          <w:rStyle w:val="s1"/>
        </w:rPr>
        <w:t>Статья 30. Переходные положения</w:t>
      </w:r>
    </w:p>
    <w:p w:rsidR="00000000" w:rsidRDefault="00697508">
      <w:pPr>
        <w:pStyle w:val="pj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</w:t>
      </w:r>
      <w:r>
        <w:rPr>
          <w:rStyle w:val="s0"/>
        </w:rPr>
        <w:t>а привести свою деятельность в соответствие с настоящим Законом.</w:t>
      </w:r>
    </w:p>
    <w:p w:rsidR="00000000" w:rsidRDefault="00697508">
      <w:pPr>
        <w:pStyle w:val="pj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pj"/>
        <w:ind w:left="1200" w:hanging="800"/>
      </w:pPr>
      <w:bookmarkStart w:id="45" w:name="SUB310000"/>
      <w:bookmarkEnd w:id="45"/>
      <w:r>
        <w:rPr>
          <w:rStyle w:val="s1"/>
        </w:rPr>
        <w:t>Статья 31. Порядок введения</w:t>
      </w:r>
      <w:r>
        <w:rPr>
          <w:rStyle w:val="s1"/>
        </w:rPr>
        <w:t xml:space="preserve"> в действие настоящего Закона</w:t>
      </w:r>
    </w:p>
    <w:p w:rsidR="00000000" w:rsidRDefault="00697508">
      <w:pPr>
        <w:pStyle w:val="pj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3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97508">
      <w:pPr>
        <w:pStyle w:val="pj"/>
      </w:pPr>
      <w:r>
        <w:rPr>
          <w:rStyle w:val="s0"/>
        </w:rPr>
        <w:t xml:space="preserve">2. Признать утратившим силу </w:t>
      </w:r>
      <w:hyperlink r:id="rId38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697508">
      <w:pPr>
        <w:pStyle w:val="pj"/>
      </w:pPr>
      <w:r>
        <w:rPr>
          <w:rStyle w:val="s0"/>
        </w:rPr>
        <w:t> </w:t>
      </w:r>
    </w:p>
    <w:p w:rsidR="00000000" w:rsidRDefault="00697508">
      <w:pPr>
        <w:pStyle w:val="a3"/>
      </w:pPr>
      <w:r>
        <w:t> </w:t>
      </w:r>
    </w:p>
    <w:p w:rsidR="00000000" w:rsidRDefault="00697508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697508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697508">
      <w:pPr>
        <w:pStyle w:val="pj"/>
        <w:ind w:firstLine="567"/>
      </w:pPr>
      <w:r>
        <w:t> </w:t>
      </w:r>
    </w:p>
    <w:p w:rsidR="00000000" w:rsidRDefault="00697508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697508">
      <w:pPr>
        <w:pStyle w:val="pj"/>
      </w:pPr>
      <w:r>
        <w:rPr>
          <w:rStyle w:val="s1"/>
        </w:rPr>
        <w:t> </w:t>
      </w:r>
    </w:p>
    <w:p w:rsidR="00000000" w:rsidRDefault="00697508">
      <w:pPr>
        <w:pStyle w:val="pj"/>
      </w:pPr>
      <w:r>
        <w:rPr>
          <w:rStyle w:val="s1"/>
        </w:rPr>
        <w:t> </w:t>
      </w:r>
    </w:p>
    <w:p w:rsidR="00000000" w:rsidRDefault="00697508">
      <w:pPr>
        <w:pStyle w:val="a3"/>
      </w:pPr>
      <w:r>
        <w:rPr>
          <w:rStyle w:val="s0"/>
        </w:rPr>
        <w:t>Астана, Акорда, 4 мая 2009 года</w:t>
      </w:r>
    </w:p>
    <w:p w:rsidR="00000000" w:rsidRDefault="00697508">
      <w:pPr>
        <w:pStyle w:val="pj"/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697508">
      <w:pPr>
        <w:pStyle w:val="pj"/>
      </w:pPr>
      <w:r>
        <w:rPr>
          <w:rStyle w:val="s0"/>
        </w:rPr>
        <w:t> </w:t>
      </w:r>
    </w:p>
    <w:sectPr w:rsidR="00000000">
      <w:headerReference w:type="even" r:id="rId389"/>
      <w:headerReference w:type="default" r:id="rId390"/>
      <w:footerReference w:type="even" r:id="rId391"/>
      <w:footerReference w:type="default" r:id="rId392"/>
      <w:headerReference w:type="first" r:id="rId393"/>
      <w:footerReference w:type="first" r:id="rId3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508" w:rsidRDefault="00697508" w:rsidP="00697508">
      <w:r>
        <w:separator/>
      </w:r>
    </w:p>
  </w:endnote>
  <w:endnote w:type="continuationSeparator" w:id="0">
    <w:p w:rsidR="00697508" w:rsidRDefault="00697508" w:rsidP="00697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08" w:rsidRDefault="0069750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08" w:rsidRDefault="0069750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08" w:rsidRDefault="0069750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508" w:rsidRDefault="00697508" w:rsidP="00697508">
      <w:r>
        <w:separator/>
      </w:r>
    </w:p>
  </w:footnote>
  <w:footnote w:type="continuationSeparator" w:id="0">
    <w:p w:rsidR="00697508" w:rsidRDefault="00697508" w:rsidP="00697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08" w:rsidRDefault="0069750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08" w:rsidRDefault="00697508" w:rsidP="0069750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508" w:rsidRPr="00697508" w:rsidRDefault="00697508" w:rsidP="0069750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08" w:rsidRDefault="0069750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508"/>
    <w:rsid w:val="00697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9750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9750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975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975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9750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9750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975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975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60539" TargetMode="External"/><Relationship Id="rId299" Type="http://schemas.openxmlformats.org/officeDocument/2006/relationships/hyperlink" Target="http://online.zakon.kz/Document/?doc_id=31548165" TargetMode="External"/><Relationship Id="rId21" Type="http://schemas.openxmlformats.org/officeDocument/2006/relationships/hyperlink" Target="http://online.zakon.kz/Document/?doc_id=36068470" TargetMode="External"/><Relationship Id="rId63" Type="http://schemas.openxmlformats.org/officeDocument/2006/relationships/hyperlink" Target="http://online.zakon.kz/Document/?doc_id=36068470" TargetMode="External"/><Relationship Id="rId159" Type="http://schemas.openxmlformats.org/officeDocument/2006/relationships/hyperlink" Target="http://online.zakon.kz/Document/?doc_id=36068470" TargetMode="External"/><Relationship Id="rId324" Type="http://schemas.openxmlformats.org/officeDocument/2006/relationships/hyperlink" Target="http://online.zakon.kz/Document/?doc_id=36183593" TargetMode="External"/><Relationship Id="rId366" Type="http://schemas.openxmlformats.org/officeDocument/2006/relationships/hyperlink" Target="http://online.zakon.kz/Document/?doc_id=38259854" TargetMode="External"/><Relationship Id="rId170" Type="http://schemas.openxmlformats.org/officeDocument/2006/relationships/hyperlink" Target="http://online.zakon.kz/Document/?doc_id=30466908" TargetMode="External"/><Relationship Id="rId191" Type="http://schemas.openxmlformats.org/officeDocument/2006/relationships/hyperlink" Target="http://online.zakon.kz/Document/?doc_id=36068470" TargetMode="External"/><Relationship Id="rId205" Type="http://schemas.openxmlformats.org/officeDocument/2006/relationships/hyperlink" Target="http://online.zakon.kz/Document/?doc_id=36068470" TargetMode="External"/><Relationship Id="rId226" Type="http://schemas.openxmlformats.org/officeDocument/2006/relationships/hyperlink" Target="http://online.zakon.kz/Document/?doc_id=38597658" TargetMode="External"/><Relationship Id="rId247" Type="http://schemas.openxmlformats.org/officeDocument/2006/relationships/hyperlink" Target="http://online.zakon.kz/Document/?doc_id=36183593" TargetMode="External"/><Relationship Id="rId107" Type="http://schemas.openxmlformats.org/officeDocument/2006/relationships/hyperlink" Target="http://online.zakon.kz/Document/?doc_id=34647756" TargetMode="External"/><Relationship Id="rId268" Type="http://schemas.openxmlformats.org/officeDocument/2006/relationships/hyperlink" Target="http://online.zakon.kz/Document/?doc_id=34475768" TargetMode="External"/><Relationship Id="rId289" Type="http://schemas.openxmlformats.org/officeDocument/2006/relationships/hyperlink" Target="http://online.zakon.kz/Document/?doc_id=34475768" TargetMode="External"/><Relationship Id="rId11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6068470" TargetMode="External"/><Relationship Id="rId53" Type="http://schemas.openxmlformats.org/officeDocument/2006/relationships/hyperlink" Target="http://online.zakon.kz/Document/?doc_id=36068470" TargetMode="External"/><Relationship Id="rId74" Type="http://schemas.openxmlformats.org/officeDocument/2006/relationships/hyperlink" Target="http://online.zakon.kz/Document/?doc_id=34475768" TargetMode="External"/><Relationship Id="rId128" Type="http://schemas.openxmlformats.org/officeDocument/2006/relationships/hyperlink" Target="http://online.zakon.kz/Document/?doc_id=36227306" TargetMode="External"/><Relationship Id="rId149" Type="http://schemas.openxmlformats.org/officeDocument/2006/relationships/hyperlink" Target="http://online.zakon.kz/Document/?doc_id=30449060" TargetMode="External"/><Relationship Id="rId314" Type="http://schemas.openxmlformats.org/officeDocument/2006/relationships/hyperlink" Target="http://online.zakon.kz/Document/?doc_id=36068470" TargetMode="External"/><Relationship Id="rId335" Type="http://schemas.openxmlformats.org/officeDocument/2006/relationships/hyperlink" Target="http://online.zakon.kz/Document/?doc_id=31494873" TargetMode="External"/><Relationship Id="rId356" Type="http://schemas.openxmlformats.org/officeDocument/2006/relationships/hyperlink" Target="http://online.zakon.kz/Document/?doc_id=30914768" TargetMode="External"/><Relationship Id="rId377" Type="http://schemas.openxmlformats.org/officeDocument/2006/relationships/hyperlink" Target="http://online.zakon.kz/Document/?doc_id=3625512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322498" TargetMode="External"/><Relationship Id="rId160" Type="http://schemas.openxmlformats.org/officeDocument/2006/relationships/hyperlink" Target="http://online.zakon.kz/Document/?doc_id=36068470" TargetMode="External"/><Relationship Id="rId181" Type="http://schemas.openxmlformats.org/officeDocument/2006/relationships/hyperlink" Target="http://online.zakon.kz/Document/?doc_id=36255126" TargetMode="External"/><Relationship Id="rId216" Type="http://schemas.openxmlformats.org/officeDocument/2006/relationships/hyperlink" Target="http://online.zakon.kz/Document/?doc_id=36987995" TargetMode="External"/><Relationship Id="rId237" Type="http://schemas.openxmlformats.org/officeDocument/2006/relationships/hyperlink" Target="http://online.zakon.kz/Document/?doc_id=32322498" TargetMode="External"/><Relationship Id="rId258" Type="http://schemas.openxmlformats.org/officeDocument/2006/relationships/hyperlink" Target="http://online.zakon.kz/Document/?doc_id=38804513" TargetMode="External"/><Relationship Id="rId279" Type="http://schemas.openxmlformats.org/officeDocument/2006/relationships/hyperlink" Target="http://online.zakon.kz/Document/?doc_id=38597658" TargetMode="External"/><Relationship Id="rId22" Type="http://schemas.openxmlformats.org/officeDocument/2006/relationships/hyperlink" Target="http://online.zakon.kz/Document/?doc_id=36183593" TargetMode="External"/><Relationship Id="rId43" Type="http://schemas.openxmlformats.org/officeDocument/2006/relationships/hyperlink" Target="http://online.zakon.kz/Document/?doc_id=34475768" TargetMode="External"/><Relationship Id="rId64" Type="http://schemas.openxmlformats.org/officeDocument/2006/relationships/hyperlink" Target="http://online.zakon.kz/Document/?doc_id=36183593" TargetMode="External"/><Relationship Id="rId118" Type="http://schemas.openxmlformats.org/officeDocument/2006/relationships/hyperlink" Target="http://online.zakon.kz/Document/?doc_id=31492344" TargetMode="External"/><Relationship Id="rId139" Type="http://schemas.openxmlformats.org/officeDocument/2006/relationships/hyperlink" Target="http://online.zakon.kz/Document/?doc_id=31493190" TargetMode="External"/><Relationship Id="rId290" Type="http://schemas.openxmlformats.org/officeDocument/2006/relationships/hyperlink" Target="http://online.zakon.kz/Document/?doc_id=32322498" TargetMode="External"/><Relationship Id="rId304" Type="http://schemas.openxmlformats.org/officeDocument/2006/relationships/hyperlink" Target="http://online.zakon.kz/Document/?doc_id=36183593" TargetMode="External"/><Relationship Id="rId325" Type="http://schemas.openxmlformats.org/officeDocument/2006/relationships/hyperlink" Target="http://online.zakon.kz/Document/?doc_id=36068470" TargetMode="External"/><Relationship Id="rId346" Type="http://schemas.openxmlformats.org/officeDocument/2006/relationships/hyperlink" Target="http://online.zakon.kz/Document/?doc_id=31213218" TargetMode="External"/><Relationship Id="rId367" Type="http://schemas.openxmlformats.org/officeDocument/2006/relationships/hyperlink" Target="http://online.zakon.kz/Document/?doc_id=38259854" TargetMode="External"/><Relationship Id="rId388" Type="http://schemas.openxmlformats.org/officeDocument/2006/relationships/hyperlink" Target="http://online.zakon.kz/Document/?doc_id=1003570" TargetMode="External"/><Relationship Id="rId85" Type="http://schemas.openxmlformats.org/officeDocument/2006/relationships/hyperlink" Target="http://online.zakon.kz/Document/?doc_id=36068470" TargetMode="External"/><Relationship Id="rId150" Type="http://schemas.openxmlformats.org/officeDocument/2006/relationships/hyperlink" Target="http://online.zakon.kz/Document/?doc_id=31492344" TargetMode="External"/><Relationship Id="rId171" Type="http://schemas.openxmlformats.org/officeDocument/2006/relationships/hyperlink" Target="http://online.zakon.kz/Document/?doc_id=31548165" TargetMode="External"/><Relationship Id="rId192" Type="http://schemas.openxmlformats.org/officeDocument/2006/relationships/hyperlink" Target="http://online.zakon.kz/Document/?doc_id=37357018" TargetMode="External"/><Relationship Id="rId206" Type="http://schemas.openxmlformats.org/officeDocument/2006/relationships/hyperlink" Target="http://online.zakon.kz/Document/?doc_id=36183593" TargetMode="External"/><Relationship Id="rId227" Type="http://schemas.openxmlformats.org/officeDocument/2006/relationships/hyperlink" Target="http://online.zakon.kz/Document/?doc_id=34475768" TargetMode="External"/><Relationship Id="rId248" Type="http://schemas.openxmlformats.org/officeDocument/2006/relationships/hyperlink" Target="http://online.zakon.kz/Document/?doc_id=36068470" TargetMode="External"/><Relationship Id="rId269" Type="http://schemas.openxmlformats.org/officeDocument/2006/relationships/hyperlink" Target="http://online.zakon.kz/Document/?doc_id=38597658" TargetMode="External"/><Relationship Id="rId12" Type="http://schemas.openxmlformats.org/officeDocument/2006/relationships/hyperlink" Target="http://online.zakon.kz/Document/?doc_id=31625178" TargetMode="External"/><Relationship Id="rId33" Type="http://schemas.openxmlformats.org/officeDocument/2006/relationships/hyperlink" Target="http://online.zakon.kz/Document/?doc_id=36183593" TargetMode="External"/><Relationship Id="rId108" Type="http://schemas.openxmlformats.org/officeDocument/2006/relationships/hyperlink" Target="http://online.zakon.kz/Document/?doc_id=31414182" TargetMode="External"/><Relationship Id="rId129" Type="http://schemas.openxmlformats.org/officeDocument/2006/relationships/hyperlink" Target="http://online.zakon.kz/Document/?doc_id=39980872" TargetMode="External"/><Relationship Id="rId280" Type="http://schemas.openxmlformats.org/officeDocument/2006/relationships/hyperlink" Target="http://online.zakon.kz/Document/?doc_id=36068470" TargetMode="External"/><Relationship Id="rId315" Type="http://schemas.openxmlformats.org/officeDocument/2006/relationships/hyperlink" Target="http://online.zakon.kz/Document/?doc_id=36183593" TargetMode="External"/><Relationship Id="rId336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30916221" TargetMode="External"/><Relationship Id="rId54" Type="http://schemas.openxmlformats.org/officeDocument/2006/relationships/hyperlink" Target="http://online.zakon.kz/Document/?doc_id=36183593" TargetMode="External"/><Relationship Id="rId75" Type="http://schemas.openxmlformats.org/officeDocument/2006/relationships/hyperlink" Target="http://online.zakon.kz/Document/?doc_id=36068470" TargetMode="External"/><Relationship Id="rId96" Type="http://schemas.openxmlformats.org/officeDocument/2006/relationships/hyperlink" Target="http://online.zakon.kz/Document/?doc_id=33486591" TargetMode="External"/><Relationship Id="rId140" Type="http://schemas.openxmlformats.org/officeDocument/2006/relationships/hyperlink" Target="http://online.zakon.kz/Document/?doc_id=38686844" TargetMode="External"/><Relationship Id="rId161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36068470" TargetMode="External"/><Relationship Id="rId217" Type="http://schemas.openxmlformats.org/officeDocument/2006/relationships/hyperlink" Target="http://online.zakon.kz/Document/?doc_id=36068470" TargetMode="External"/><Relationship Id="rId378" Type="http://schemas.openxmlformats.org/officeDocument/2006/relationships/hyperlink" Target="http://online.zakon.kz/Document/?doc_id=386868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322498" TargetMode="External"/><Relationship Id="rId259" Type="http://schemas.openxmlformats.org/officeDocument/2006/relationships/hyperlink" Target="http://online.zakon.kz/Document/?doc_id=36068470" TargetMode="External"/><Relationship Id="rId23" Type="http://schemas.openxmlformats.org/officeDocument/2006/relationships/hyperlink" Target="http://online.zakon.kz/Document/?doc_id=32322498" TargetMode="External"/><Relationship Id="rId119" Type="http://schemas.openxmlformats.org/officeDocument/2006/relationships/hyperlink" Target="http://online.zakon.kz/Document/?doc_id=31493190" TargetMode="External"/><Relationship Id="rId270" Type="http://schemas.openxmlformats.org/officeDocument/2006/relationships/hyperlink" Target="http://online.zakon.kz/Document/?doc_id=34475768" TargetMode="External"/><Relationship Id="rId291" Type="http://schemas.openxmlformats.org/officeDocument/2006/relationships/hyperlink" Target="http://online.zakon.kz/Document/?doc_id=38984439" TargetMode="External"/><Relationship Id="rId305" Type="http://schemas.openxmlformats.org/officeDocument/2006/relationships/hyperlink" Target="http://online.zakon.kz/Document/?doc_id=36068470" TargetMode="External"/><Relationship Id="rId326" Type="http://schemas.openxmlformats.org/officeDocument/2006/relationships/hyperlink" Target="http://online.zakon.kz/Document/?doc_id=38597658" TargetMode="External"/><Relationship Id="rId347" Type="http://schemas.openxmlformats.org/officeDocument/2006/relationships/hyperlink" Target="http://online.zakon.kz/Document/?doc_id=31565905" TargetMode="External"/><Relationship Id="rId44" Type="http://schemas.openxmlformats.org/officeDocument/2006/relationships/hyperlink" Target="http://online.zakon.kz/Document/?doc_id=36068470" TargetMode="External"/><Relationship Id="rId65" Type="http://schemas.openxmlformats.org/officeDocument/2006/relationships/hyperlink" Target="http://online.zakon.kz/Document/?doc_id=36068470" TargetMode="External"/><Relationship Id="rId86" Type="http://schemas.openxmlformats.org/officeDocument/2006/relationships/hyperlink" Target="http://online.zakon.kz/Document/?doc_id=36183593" TargetMode="External"/><Relationship Id="rId130" Type="http://schemas.openxmlformats.org/officeDocument/2006/relationships/hyperlink" Target="http://online.zakon.kz/Document/?doc_id=32878798" TargetMode="External"/><Relationship Id="rId151" Type="http://schemas.openxmlformats.org/officeDocument/2006/relationships/hyperlink" Target="http://online.zakon.kz/Document/?doc_id=31493190" TargetMode="External"/><Relationship Id="rId368" Type="http://schemas.openxmlformats.org/officeDocument/2006/relationships/hyperlink" Target="http://online.zakon.kz/Document/?doc_id=38259854" TargetMode="External"/><Relationship Id="rId389" Type="http://schemas.openxmlformats.org/officeDocument/2006/relationships/header" Target="header1.xml"/><Relationship Id="rId172" Type="http://schemas.openxmlformats.org/officeDocument/2006/relationships/hyperlink" Target="http://online.zakon.kz/Document/?doc_id=31625178" TargetMode="External"/><Relationship Id="rId193" Type="http://schemas.openxmlformats.org/officeDocument/2006/relationships/hyperlink" Target="http://online.zakon.kz/Document/?doc_id=1039594" TargetMode="External"/><Relationship Id="rId207" Type="http://schemas.openxmlformats.org/officeDocument/2006/relationships/hyperlink" Target="http://online.zakon.kz/Document/?doc_id=31230569" TargetMode="External"/><Relationship Id="rId228" Type="http://schemas.openxmlformats.org/officeDocument/2006/relationships/hyperlink" Target="http://online.zakon.kz/Document/?doc_id=36068470" TargetMode="External"/><Relationship Id="rId249" Type="http://schemas.openxmlformats.org/officeDocument/2006/relationships/hyperlink" Target="http://online.zakon.kz/Document/?doc_id=36183593" TargetMode="External"/><Relationship Id="rId13" Type="http://schemas.openxmlformats.org/officeDocument/2006/relationships/hyperlink" Target="http://online.zakon.kz/Document/?doc_id=38597658" TargetMode="External"/><Relationship Id="rId109" Type="http://schemas.openxmlformats.org/officeDocument/2006/relationships/hyperlink" Target="http://online.zakon.kz/Document/?doc_id=31414772" TargetMode="External"/><Relationship Id="rId260" Type="http://schemas.openxmlformats.org/officeDocument/2006/relationships/hyperlink" Target="http://online.zakon.kz/Document/?doc_id=31230569" TargetMode="External"/><Relationship Id="rId281" Type="http://schemas.openxmlformats.org/officeDocument/2006/relationships/hyperlink" Target="http://online.zakon.kz/Document/?doc_id=31230569" TargetMode="External"/><Relationship Id="rId316" Type="http://schemas.openxmlformats.org/officeDocument/2006/relationships/hyperlink" Target="http://online.zakon.kz/Document/?doc_id=36858926" TargetMode="External"/><Relationship Id="rId337" Type="http://schemas.openxmlformats.org/officeDocument/2006/relationships/hyperlink" Target="http://online.zakon.kz/Document/?doc_id=31617473" TargetMode="External"/><Relationship Id="rId34" Type="http://schemas.openxmlformats.org/officeDocument/2006/relationships/hyperlink" Target="http://online.zakon.kz/Document/?doc_id=32322498" TargetMode="External"/><Relationship Id="rId55" Type="http://schemas.openxmlformats.org/officeDocument/2006/relationships/hyperlink" Target="http://online.zakon.kz/Document/?doc_id=32322498" TargetMode="External"/><Relationship Id="rId76" Type="http://schemas.openxmlformats.org/officeDocument/2006/relationships/hyperlink" Target="http://online.zakon.kz/Document/?doc_id=36183593" TargetMode="External"/><Relationship Id="rId97" Type="http://schemas.openxmlformats.org/officeDocument/2006/relationships/hyperlink" Target="http://online.zakon.kz/Document/?doc_id=35493230" TargetMode="External"/><Relationship Id="rId120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6255126" TargetMode="External"/><Relationship Id="rId358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6255126" TargetMode="External"/><Relationship Id="rId7" Type="http://schemas.openxmlformats.org/officeDocument/2006/relationships/hyperlink" Target="http://online.zakon.kz/Document/?doc_id=30413565" TargetMode="External"/><Relationship Id="rId162" Type="http://schemas.openxmlformats.org/officeDocument/2006/relationships/hyperlink" Target="http://online.zakon.kz/Document/?doc_id=31025539" TargetMode="External"/><Relationship Id="rId183" Type="http://schemas.openxmlformats.org/officeDocument/2006/relationships/hyperlink" Target="http://online.zakon.kz/Document/?doc_id=36183593" TargetMode="External"/><Relationship Id="rId218" Type="http://schemas.openxmlformats.org/officeDocument/2006/relationships/hyperlink" Target="http://online.zakon.kz/Document/?doc_id=36068470" TargetMode="External"/><Relationship Id="rId239" Type="http://schemas.openxmlformats.org/officeDocument/2006/relationships/hyperlink" Target="http://online.zakon.kz/Document/?doc_id=36068470" TargetMode="External"/><Relationship Id="rId390" Type="http://schemas.openxmlformats.org/officeDocument/2006/relationships/header" Target="header2.xml"/><Relationship Id="rId250" Type="http://schemas.openxmlformats.org/officeDocument/2006/relationships/hyperlink" Target="http://online.zakon.kz/Document/?doc_id=36987995" TargetMode="External"/><Relationship Id="rId271" Type="http://schemas.openxmlformats.org/officeDocument/2006/relationships/hyperlink" Target="http://online.zakon.kz/Document/?doc_id=36068470" TargetMode="External"/><Relationship Id="rId292" Type="http://schemas.openxmlformats.org/officeDocument/2006/relationships/hyperlink" Target="http://online.zakon.kz/Document/?doc_id=38984439" TargetMode="External"/><Relationship Id="rId306" Type="http://schemas.openxmlformats.org/officeDocument/2006/relationships/hyperlink" Target="http://online.zakon.kz/Document/?doc_id=38597658" TargetMode="External"/><Relationship Id="rId24" Type="http://schemas.openxmlformats.org/officeDocument/2006/relationships/hyperlink" Target="http://online.zakon.kz/Document/?doc_id=36068470" TargetMode="External"/><Relationship Id="rId45" Type="http://schemas.openxmlformats.org/officeDocument/2006/relationships/hyperlink" Target="http://online.zakon.kz/Document/?doc_id=36183593" TargetMode="External"/><Relationship Id="rId66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6068470" TargetMode="External"/><Relationship Id="rId110" Type="http://schemas.openxmlformats.org/officeDocument/2006/relationships/hyperlink" Target="http://online.zakon.kz/Document/?doc_id=35015734" TargetMode="External"/><Relationship Id="rId131" Type="http://schemas.openxmlformats.org/officeDocument/2006/relationships/hyperlink" Target="http://online.zakon.kz/Document/?doc_id=31548165" TargetMode="External"/><Relationship Id="rId327" Type="http://schemas.openxmlformats.org/officeDocument/2006/relationships/hyperlink" Target="http://online.zakon.kz/Document/?doc_id=34475768" TargetMode="External"/><Relationship Id="rId348" Type="http://schemas.openxmlformats.org/officeDocument/2006/relationships/hyperlink" Target="http://online.zakon.kz/Document/?doc_id=31567907" TargetMode="External"/><Relationship Id="rId369" Type="http://schemas.openxmlformats.org/officeDocument/2006/relationships/hyperlink" Target="http://online.zakon.kz/Document/?doc_id=36111935" TargetMode="External"/><Relationship Id="rId152" Type="http://schemas.openxmlformats.org/officeDocument/2006/relationships/hyperlink" Target="http://online.zakon.kz/Document/?doc_id=38686844" TargetMode="External"/><Relationship Id="rId173" Type="http://schemas.openxmlformats.org/officeDocument/2006/relationships/hyperlink" Target="http://online.zakon.kz/Document/?doc_id=31548200" TargetMode="External"/><Relationship Id="rId194" Type="http://schemas.openxmlformats.org/officeDocument/2006/relationships/hyperlink" Target="http://online.zakon.kz/Document/?doc_id=38597658" TargetMode="External"/><Relationship Id="rId208" Type="http://schemas.openxmlformats.org/officeDocument/2006/relationships/hyperlink" Target="http://online.zakon.kz/Document/?doc_id=36068470" TargetMode="External"/><Relationship Id="rId229" Type="http://schemas.openxmlformats.org/officeDocument/2006/relationships/hyperlink" Target="http://online.zakon.kz/Document/?doc_id=36183593" TargetMode="External"/><Relationship Id="rId380" Type="http://schemas.openxmlformats.org/officeDocument/2006/relationships/hyperlink" Target="http://online.zakon.kz/Document/?doc_id=38686844" TargetMode="External"/><Relationship Id="rId240" Type="http://schemas.openxmlformats.org/officeDocument/2006/relationships/hyperlink" Target="http://online.zakon.kz/Document/?doc_id=38597658" TargetMode="External"/><Relationship Id="rId261" Type="http://schemas.openxmlformats.org/officeDocument/2006/relationships/hyperlink" Target="http://online.zakon.kz/Document/?doc_id=32322498" TargetMode="External"/><Relationship Id="rId14" Type="http://schemas.openxmlformats.org/officeDocument/2006/relationships/hyperlink" Target="http://online.zakon.kz/Document/?doc_id=34475768" TargetMode="External"/><Relationship Id="rId35" Type="http://schemas.openxmlformats.org/officeDocument/2006/relationships/hyperlink" Target="http://online.zakon.kz/Document/?doc_id=33486591" TargetMode="External"/><Relationship Id="rId56" Type="http://schemas.openxmlformats.org/officeDocument/2006/relationships/hyperlink" Target="http://online.zakon.kz/Document/?doc_id=33522859" TargetMode="External"/><Relationship Id="rId77" Type="http://schemas.openxmlformats.org/officeDocument/2006/relationships/hyperlink" Target="http://online.zakon.kz/Document/?doc_id=38597658" TargetMode="External"/><Relationship Id="rId100" Type="http://schemas.openxmlformats.org/officeDocument/2006/relationships/hyperlink" Target="http://online.zakon.kz/Document/?doc_id=32322498" TargetMode="External"/><Relationship Id="rId282" Type="http://schemas.openxmlformats.org/officeDocument/2006/relationships/hyperlink" Target="http://online.zakon.kz/Document/?doc_id=32878798" TargetMode="External"/><Relationship Id="rId317" Type="http://schemas.openxmlformats.org/officeDocument/2006/relationships/hyperlink" Target="http://online.zakon.kz/Document/?doc_id=36068470" TargetMode="External"/><Relationship Id="rId338" Type="http://schemas.openxmlformats.org/officeDocument/2006/relationships/hyperlink" Target="http://online.zakon.kz/Document/?doc_id=36227306" TargetMode="External"/><Relationship Id="rId359" Type="http://schemas.openxmlformats.org/officeDocument/2006/relationships/hyperlink" Target="http://online.zakon.kz/Document/?doc_id=36097489" TargetMode="External"/><Relationship Id="rId8" Type="http://schemas.openxmlformats.org/officeDocument/2006/relationships/hyperlink" Target="http://online.zakon.kz/Document/?doc_id=38597658" TargetMode="External"/><Relationship Id="rId98" Type="http://schemas.openxmlformats.org/officeDocument/2006/relationships/hyperlink" Target="http://online.zakon.kz/Document/?doc_id=31345693" TargetMode="External"/><Relationship Id="rId121" Type="http://schemas.openxmlformats.org/officeDocument/2006/relationships/hyperlink" Target="http://online.zakon.kz/Document/?doc_id=31642638" TargetMode="External"/><Relationship Id="rId142" Type="http://schemas.openxmlformats.org/officeDocument/2006/relationships/hyperlink" Target="http://online.zakon.kz/Document/?doc_id=38686844" TargetMode="External"/><Relationship Id="rId163" Type="http://schemas.openxmlformats.org/officeDocument/2006/relationships/hyperlink" Target="http://online.zakon.kz/Document/?doc_id=32995422" TargetMode="External"/><Relationship Id="rId184" Type="http://schemas.openxmlformats.org/officeDocument/2006/relationships/hyperlink" Target="http://online.zakon.kz/Document/?doc_id=1006061" TargetMode="External"/><Relationship Id="rId219" Type="http://schemas.openxmlformats.org/officeDocument/2006/relationships/hyperlink" Target="http://online.zakon.kz/Document/?doc_id=36183593" TargetMode="External"/><Relationship Id="rId370" Type="http://schemas.openxmlformats.org/officeDocument/2006/relationships/hyperlink" Target="http://online.zakon.kz/Document/?doc_id=30448496" TargetMode="External"/><Relationship Id="rId391" Type="http://schemas.openxmlformats.org/officeDocument/2006/relationships/footer" Target="footer1.xml"/><Relationship Id="rId230" Type="http://schemas.openxmlformats.org/officeDocument/2006/relationships/hyperlink" Target="http://online.zakon.kz/Document/?doc_id=36068470" TargetMode="External"/><Relationship Id="rId251" Type="http://schemas.openxmlformats.org/officeDocument/2006/relationships/hyperlink" Target="http://online.zakon.kz/Document/?doc_id=38686844" TargetMode="External"/><Relationship Id="rId25" Type="http://schemas.openxmlformats.org/officeDocument/2006/relationships/hyperlink" Target="http://online.zakon.kz/Document/?doc_id=36183593" TargetMode="External"/><Relationship Id="rId46" Type="http://schemas.openxmlformats.org/officeDocument/2006/relationships/hyperlink" Target="http://online.zakon.kz/Document/?doc_id=38597658" TargetMode="External"/><Relationship Id="rId67" Type="http://schemas.openxmlformats.org/officeDocument/2006/relationships/hyperlink" Target="http://online.zakon.kz/Document/?doc_id=31231701" TargetMode="External"/><Relationship Id="rId272" Type="http://schemas.openxmlformats.org/officeDocument/2006/relationships/hyperlink" Target="http://online.zakon.kz/Document/?doc_id=36183593" TargetMode="External"/><Relationship Id="rId293" Type="http://schemas.openxmlformats.org/officeDocument/2006/relationships/hyperlink" Target="http://online.zakon.kz/Document/?doc_id=36068470" TargetMode="External"/><Relationship Id="rId307" Type="http://schemas.openxmlformats.org/officeDocument/2006/relationships/hyperlink" Target="http://online.zakon.kz/Document/?doc_id=34475768" TargetMode="External"/><Relationship Id="rId328" Type="http://schemas.openxmlformats.org/officeDocument/2006/relationships/hyperlink" Target="http://online.zakon.kz/Document/?doc_id=36068470" TargetMode="External"/><Relationship Id="rId349" Type="http://schemas.openxmlformats.org/officeDocument/2006/relationships/hyperlink" Target="http://online.zakon.kz/Document/?doc_id=30466908" TargetMode="External"/><Relationship Id="rId88" Type="http://schemas.openxmlformats.org/officeDocument/2006/relationships/hyperlink" Target="http://online.zakon.kz/Document/?doc_id=36068470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625178" TargetMode="External"/><Relationship Id="rId153" Type="http://schemas.openxmlformats.org/officeDocument/2006/relationships/hyperlink" Target="http://online.zakon.kz/Document/?doc_id=36255126" TargetMode="External"/><Relationship Id="rId174" Type="http://schemas.openxmlformats.org/officeDocument/2006/relationships/hyperlink" Target="http://online.zakon.kz/Document/?doc_id=33597700" TargetMode="External"/><Relationship Id="rId195" Type="http://schemas.openxmlformats.org/officeDocument/2006/relationships/hyperlink" Target="http://online.zakon.kz/Document/?doc_id=32910630" TargetMode="External"/><Relationship Id="rId209" Type="http://schemas.openxmlformats.org/officeDocument/2006/relationships/hyperlink" Target="http://online.zakon.kz/Document/?doc_id=36183593" TargetMode="External"/><Relationship Id="rId360" Type="http://schemas.openxmlformats.org/officeDocument/2006/relationships/hyperlink" Target="http://online.zakon.kz/Document/?doc_id=36227306" TargetMode="External"/><Relationship Id="rId381" Type="http://schemas.openxmlformats.org/officeDocument/2006/relationships/hyperlink" Target="http://online.zakon.kz/Document/?doc_id=36255126" TargetMode="External"/><Relationship Id="rId220" Type="http://schemas.openxmlformats.org/officeDocument/2006/relationships/hyperlink" Target="http://online.zakon.kz/Document/?doc_id=31230569" TargetMode="External"/><Relationship Id="rId241" Type="http://schemas.openxmlformats.org/officeDocument/2006/relationships/hyperlink" Target="http://online.zakon.kz/Document/?doc_id=36227306" TargetMode="External"/><Relationship Id="rId15" Type="http://schemas.openxmlformats.org/officeDocument/2006/relationships/hyperlink" Target="http://online.zakon.kz/Document/?doc_id=36068470" TargetMode="External"/><Relationship Id="rId36" Type="http://schemas.openxmlformats.org/officeDocument/2006/relationships/hyperlink" Target="http://online.zakon.kz/Document/?doc_id=38597658" TargetMode="External"/><Relationship Id="rId57" Type="http://schemas.openxmlformats.org/officeDocument/2006/relationships/hyperlink" Target="http://online.zakon.kz/Document/?doc_id=31230569" TargetMode="External"/><Relationship Id="rId262" Type="http://schemas.openxmlformats.org/officeDocument/2006/relationships/hyperlink" Target="http://online.zakon.kz/Document/?doc_id=33522859" TargetMode="External"/><Relationship Id="rId283" Type="http://schemas.openxmlformats.org/officeDocument/2006/relationships/hyperlink" Target="http://online.zakon.kz/Document/?doc_id=31230569" TargetMode="External"/><Relationship Id="rId318" Type="http://schemas.openxmlformats.org/officeDocument/2006/relationships/hyperlink" Target="http://online.zakon.kz/Document/?doc_id=36183593" TargetMode="External"/><Relationship Id="rId339" Type="http://schemas.openxmlformats.org/officeDocument/2006/relationships/hyperlink" Target="http://online.zakon.kz/Document/?doc_id=39980872" TargetMode="External"/><Relationship Id="rId78" Type="http://schemas.openxmlformats.org/officeDocument/2006/relationships/hyperlink" Target="http://online.zakon.kz/Document/?doc_id=36068470" TargetMode="External"/><Relationship Id="rId99" Type="http://schemas.openxmlformats.org/officeDocument/2006/relationships/hyperlink" Target="http://online.zakon.kz/Document/?doc_id=31346139" TargetMode="External"/><Relationship Id="rId101" Type="http://schemas.openxmlformats.org/officeDocument/2006/relationships/hyperlink" Target="http://online.zakon.kz/Document/?doc_id=33486591" TargetMode="External"/><Relationship Id="rId122" Type="http://schemas.openxmlformats.org/officeDocument/2006/relationships/hyperlink" Target="http://online.zakon.kz/Document/?doc_id=31230569" TargetMode="External"/><Relationship Id="rId143" Type="http://schemas.openxmlformats.org/officeDocument/2006/relationships/hyperlink" Target="http://online.zakon.kz/Document/?doc_id=36255126" TargetMode="External"/><Relationship Id="rId164" Type="http://schemas.openxmlformats.org/officeDocument/2006/relationships/hyperlink" Target="http://online.zakon.kz/Document/?doc_id=36227306" TargetMode="External"/><Relationship Id="rId185" Type="http://schemas.openxmlformats.org/officeDocument/2006/relationships/hyperlink" Target="http://online.zakon.kz/Document/?doc_id=32322498" TargetMode="External"/><Relationship Id="rId350" Type="http://schemas.openxmlformats.org/officeDocument/2006/relationships/hyperlink" Target="http://online.zakon.kz/Document/?doc_id=36227306" TargetMode="External"/><Relationship Id="rId371" Type="http://schemas.openxmlformats.org/officeDocument/2006/relationships/hyperlink" Target="http://online.zakon.kz/Document/?doc_id=30449060" TargetMode="External"/><Relationship Id="rId9" Type="http://schemas.openxmlformats.org/officeDocument/2006/relationships/hyperlink" Target="http://online.zakon.kz/Document/?doc_id=34475768" TargetMode="External"/><Relationship Id="rId210" Type="http://schemas.openxmlformats.org/officeDocument/2006/relationships/hyperlink" Target="http://online.zakon.kz/Document/?doc_id=31230569" TargetMode="External"/><Relationship Id="rId392" Type="http://schemas.openxmlformats.org/officeDocument/2006/relationships/footer" Target="footer2.xml"/><Relationship Id="rId26" Type="http://schemas.openxmlformats.org/officeDocument/2006/relationships/hyperlink" Target="http://online.zakon.kz/Document/?doc_id=32322498" TargetMode="External"/><Relationship Id="rId231" Type="http://schemas.openxmlformats.org/officeDocument/2006/relationships/hyperlink" Target="http://online.zakon.kz/Document/?doc_id=31230569" TargetMode="External"/><Relationship Id="rId252" Type="http://schemas.openxmlformats.org/officeDocument/2006/relationships/hyperlink" Target="http://online.zakon.kz/Document/?doc_id=36255126" TargetMode="External"/><Relationship Id="rId273" Type="http://schemas.openxmlformats.org/officeDocument/2006/relationships/hyperlink" Target="http://online.zakon.kz/Document/?doc_id=36987995" TargetMode="External"/><Relationship Id="rId294" Type="http://schemas.openxmlformats.org/officeDocument/2006/relationships/hyperlink" Target="http://online.zakon.kz/Document/?doc_id=1041258" TargetMode="External"/><Relationship Id="rId308" Type="http://schemas.openxmlformats.org/officeDocument/2006/relationships/hyperlink" Target="http://online.zakon.kz/Document/?doc_id=1006061" TargetMode="External"/><Relationship Id="rId329" Type="http://schemas.openxmlformats.org/officeDocument/2006/relationships/hyperlink" Target="http://online.zakon.kz/Document/?doc_id=36183593" TargetMode="External"/><Relationship Id="rId47" Type="http://schemas.openxmlformats.org/officeDocument/2006/relationships/hyperlink" Target="http://online.zakon.kz/Document/?doc_id=34475768" TargetMode="External"/><Relationship Id="rId68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6183593" TargetMode="External"/><Relationship Id="rId112" Type="http://schemas.openxmlformats.org/officeDocument/2006/relationships/hyperlink" Target="http://online.zakon.kz/Document/?doc_id=36068470" TargetMode="External"/><Relationship Id="rId133" Type="http://schemas.openxmlformats.org/officeDocument/2006/relationships/hyperlink" Target="http://online.zakon.kz/Document/?doc_id=38597658" TargetMode="External"/><Relationship Id="rId154" Type="http://schemas.openxmlformats.org/officeDocument/2006/relationships/hyperlink" Target="http://online.zakon.kz/Document/?doc_id=38686844" TargetMode="External"/><Relationship Id="rId175" Type="http://schemas.openxmlformats.org/officeDocument/2006/relationships/hyperlink" Target="http://online.zakon.kz/Document/?doc_id=37534454" TargetMode="External"/><Relationship Id="rId340" Type="http://schemas.openxmlformats.org/officeDocument/2006/relationships/hyperlink" Target="http://online.zakon.kz/Document/?doc_id=34378940" TargetMode="External"/><Relationship Id="rId361" Type="http://schemas.openxmlformats.org/officeDocument/2006/relationships/hyperlink" Target="http://online.zakon.kz/Document/?doc_id=39980872" TargetMode="External"/><Relationship Id="rId196" Type="http://schemas.openxmlformats.org/officeDocument/2006/relationships/hyperlink" Target="http://online.zakon.kz/Document/?doc_id=36987995" TargetMode="External"/><Relationship Id="rId200" Type="http://schemas.openxmlformats.org/officeDocument/2006/relationships/hyperlink" Target="http://online.zakon.kz/Document/?doc_id=36068470" TargetMode="External"/><Relationship Id="rId382" Type="http://schemas.openxmlformats.org/officeDocument/2006/relationships/hyperlink" Target="http://online.zakon.kz/Document/?doc_id=38686844" TargetMode="External"/><Relationship Id="rId16" Type="http://schemas.openxmlformats.org/officeDocument/2006/relationships/hyperlink" Target="http://online.zakon.kz/Document/?doc_id=36183593" TargetMode="External"/><Relationship Id="rId221" Type="http://schemas.openxmlformats.org/officeDocument/2006/relationships/hyperlink" Target="http://online.zakon.kz/Document/?doc_id=31231701" TargetMode="External"/><Relationship Id="rId242" Type="http://schemas.openxmlformats.org/officeDocument/2006/relationships/hyperlink" Target="http://online.zakon.kz/Document/?doc_id=39980872" TargetMode="External"/><Relationship Id="rId263" Type="http://schemas.openxmlformats.org/officeDocument/2006/relationships/hyperlink" Target="http://online.zakon.kz/Document/?doc_id=38597658" TargetMode="External"/><Relationship Id="rId284" Type="http://schemas.openxmlformats.org/officeDocument/2006/relationships/hyperlink" Target="http://online.zakon.kz/Document/?doc_id=32322498" TargetMode="External"/><Relationship Id="rId319" Type="http://schemas.openxmlformats.org/officeDocument/2006/relationships/hyperlink" Target="http://online.zakon.kz/Document/?doc_id=38597658" TargetMode="External"/><Relationship Id="rId37" Type="http://schemas.openxmlformats.org/officeDocument/2006/relationships/hyperlink" Target="http://online.zakon.kz/Document/?doc_id=34475768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8597658" TargetMode="External"/><Relationship Id="rId330" Type="http://schemas.openxmlformats.org/officeDocument/2006/relationships/hyperlink" Target="http://online.zakon.kz/Document/?doc_id=33493374" TargetMode="External"/><Relationship Id="rId90" Type="http://schemas.openxmlformats.org/officeDocument/2006/relationships/hyperlink" Target="http://online.zakon.kz/Document/?doc_id=36068470" TargetMode="External"/><Relationship Id="rId165" Type="http://schemas.openxmlformats.org/officeDocument/2006/relationships/hyperlink" Target="http://online.zakon.kz/Document/?doc_id=39980872" TargetMode="External"/><Relationship Id="rId186" Type="http://schemas.openxmlformats.org/officeDocument/2006/relationships/hyperlink" Target="http://online.zakon.kz/Document/?doc_id=37868249" TargetMode="External"/><Relationship Id="rId351" Type="http://schemas.openxmlformats.org/officeDocument/2006/relationships/hyperlink" Target="http://online.zakon.kz/Document/?doc_id=38686844" TargetMode="External"/><Relationship Id="rId372" Type="http://schemas.openxmlformats.org/officeDocument/2006/relationships/hyperlink" Target="http://online.zakon.kz/Document/?doc_id=31576217" TargetMode="External"/><Relationship Id="rId393" Type="http://schemas.openxmlformats.org/officeDocument/2006/relationships/header" Target="header3.xml"/><Relationship Id="rId211" Type="http://schemas.openxmlformats.org/officeDocument/2006/relationships/hyperlink" Target="http://online.zakon.kz/Document/?doc_id=31231701" TargetMode="External"/><Relationship Id="rId232" Type="http://schemas.openxmlformats.org/officeDocument/2006/relationships/hyperlink" Target="http://online.zakon.kz/Document/?doc_id=36068470" TargetMode="External"/><Relationship Id="rId253" Type="http://schemas.openxmlformats.org/officeDocument/2006/relationships/hyperlink" Target="http://online.zakon.kz/Document/?doc_id=32643382" TargetMode="External"/><Relationship Id="rId274" Type="http://schemas.openxmlformats.org/officeDocument/2006/relationships/hyperlink" Target="http://online.zakon.kz/Document/?doc_id=38597658" TargetMode="External"/><Relationship Id="rId295" Type="http://schemas.openxmlformats.org/officeDocument/2006/relationships/hyperlink" Target="http://online.zakon.kz/Document/?doc_id=32322498" TargetMode="External"/><Relationship Id="rId309" Type="http://schemas.openxmlformats.org/officeDocument/2006/relationships/hyperlink" Target="http://online.zakon.kz/Document/?doc_id=38597658" TargetMode="External"/><Relationship Id="rId27" Type="http://schemas.openxmlformats.org/officeDocument/2006/relationships/hyperlink" Target="http://online.zakon.kz/Document/?doc_id=33486591" TargetMode="External"/><Relationship Id="rId48" Type="http://schemas.openxmlformats.org/officeDocument/2006/relationships/hyperlink" Target="http://online.zakon.kz/Document/?doc_id=31230569" TargetMode="External"/><Relationship Id="rId69" Type="http://schemas.openxmlformats.org/officeDocument/2006/relationships/hyperlink" Target="http://online.zakon.kz/Document/?doc_id=31231701" TargetMode="External"/><Relationship Id="rId113" Type="http://schemas.openxmlformats.org/officeDocument/2006/relationships/hyperlink" Target="http://online.zakon.kz/Document/?doc_id=36183593" TargetMode="External"/><Relationship Id="rId134" Type="http://schemas.openxmlformats.org/officeDocument/2006/relationships/hyperlink" Target="http://online.zakon.kz/Document/?doc_id=34475768" TargetMode="External"/><Relationship Id="rId320" Type="http://schemas.openxmlformats.org/officeDocument/2006/relationships/hyperlink" Target="http://online.zakon.kz/Document/?doc_id=34475768" TargetMode="External"/><Relationship Id="rId80" Type="http://schemas.openxmlformats.org/officeDocument/2006/relationships/hyperlink" Target="http://online.zakon.kz/Document/?doc_id=38597658" TargetMode="External"/><Relationship Id="rId155" Type="http://schemas.openxmlformats.org/officeDocument/2006/relationships/hyperlink" Target="http://online.zakon.kz/Document/?doc_id=36255126" TargetMode="External"/><Relationship Id="rId176" Type="http://schemas.openxmlformats.org/officeDocument/2006/relationships/hyperlink" Target="http://online.zakon.kz/Document/?doc_id=39429612" TargetMode="External"/><Relationship Id="rId197" Type="http://schemas.openxmlformats.org/officeDocument/2006/relationships/hyperlink" Target="http://online.zakon.kz/Document/?doc_id=35185250" TargetMode="External"/><Relationship Id="rId341" Type="http://schemas.openxmlformats.org/officeDocument/2006/relationships/hyperlink" Target="http://online.zakon.kz/Document/?doc_id=34117749" TargetMode="External"/><Relationship Id="rId362" Type="http://schemas.openxmlformats.org/officeDocument/2006/relationships/hyperlink" Target="http://online.zakon.kz/Document/?doc_id=38597658" TargetMode="External"/><Relationship Id="rId383" Type="http://schemas.openxmlformats.org/officeDocument/2006/relationships/hyperlink" Target="http://online.zakon.kz/Document/?doc_id=36255126" TargetMode="External"/><Relationship Id="rId201" Type="http://schemas.openxmlformats.org/officeDocument/2006/relationships/hyperlink" Target="http://online.zakon.kz/Document/?doc_id=36183593" TargetMode="External"/><Relationship Id="rId222" Type="http://schemas.openxmlformats.org/officeDocument/2006/relationships/hyperlink" Target="http://online.zakon.kz/Document/?doc_id=36068470" TargetMode="External"/><Relationship Id="rId243" Type="http://schemas.openxmlformats.org/officeDocument/2006/relationships/hyperlink" Target="http://online.zakon.kz/Document/?doc_id=36068470" TargetMode="External"/><Relationship Id="rId264" Type="http://schemas.openxmlformats.org/officeDocument/2006/relationships/hyperlink" Target="http://online.zakon.kz/Document/?doc_id=34475768" TargetMode="External"/><Relationship Id="rId285" Type="http://schemas.openxmlformats.org/officeDocument/2006/relationships/hyperlink" Target="http://online.zakon.kz/Document/?doc_id=33522859" TargetMode="External"/><Relationship Id="rId17" Type="http://schemas.openxmlformats.org/officeDocument/2006/relationships/hyperlink" Target="http://online.zakon.kz/Document/?doc_id=31548165" TargetMode="External"/><Relationship Id="rId38" Type="http://schemas.openxmlformats.org/officeDocument/2006/relationships/hyperlink" Target="http://online.zakon.kz/Document/?doc_id=36068470" TargetMode="External"/><Relationship Id="rId59" Type="http://schemas.openxmlformats.org/officeDocument/2006/relationships/hyperlink" Target="http://online.zakon.kz/Document/?doc_id=34475768" TargetMode="External"/><Relationship Id="rId103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617473" TargetMode="External"/><Relationship Id="rId310" Type="http://schemas.openxmlformats.org/officeDocument/2006/relationships/hyperlink" Target="http://online.zakon.kz/Document/?doc_id=36068470" TargetMode="External"/><Relationship Id="rId70" Type="http://schemas.openxmlformats.org/officeDocument/2006/relationships/hyperlink" Target="http://online.zakon.kz/Document/?doc_id=31230569" TargetMode="External"/><Relationship Id="rId91" Type="http://schemas.openxmlformats.org/officeDocument/2006/relationships/hyperlink" Target="http://online.zakon.kz/Document/?doc_id=36183593" TargetMode="External"/><Relationship Id="rId145" Type="http://schemas.openxmlformats.org/officeDocument/2006/relationships/hyperlink" Target="http://online.zakon.kz/Document/?doc_id=36068470" TargetMode="External"/><Relationship Id="rId166" Type="http://schemas.openxmlformats.org/officeDocument/2006/relationships/hyperlink" Target="http://online.zakon.kz/Document/?doc_id=38686844" TargetMode="External"/><Relationship Id="rId187" Type="http://schemas.openxmlformats.org/officeDocument/2006/relationships/hyperlink" Target="http://online.zakon.kz/Document/?doc_id=32322498" TargetMode="External"/><Relationship Id="rId331" Type="http://schemas.openxmlformats.org/officeDocument/2006/relationships/hyperlink" Target="http://online.zakon.kz/Document/?doc_id=33446197" TargetMode="External"/><Relationship Id="rId352" Type="http://schemas.openxmlformats.org/officeDocument/2006/relationships/hyperlink" Target="http://online.zakon.kz/Document/?doc_id=36255126" TargetMode="External"/><Relationship Id="rId373" Type="http://schemas.openxmlformats.org/officeDocument/2006/relationships/hyperlink" Target="http://online.zakon.kz/Document/?doc_id=31642638" TargetMode="External"/><Relationship Id="rId394" Type="http://schemas.openxmlformats.org/officeDocument/2006/relationships/footer" Target="foot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597658" TargetMode="External"/><Relationship Id="rId233" Type="http://schemas.openxmlformats.org/officeDocument/2006/relationships/hyperlink" Target="http://online.zakon.kz/Document/?doc_id=36183593" TargetMode="External"/><Relationship Id="rId254" Type="http://schemas.openxmlformats.org/officeDocument/2006/relationships/hyperlink" Target="http://online.zakon.kz/Document/?doc_id=37258976" TargetMode="External"/><Relationship Id="rId28" Type="http://schemas.openxmlformats.org/officeDocument/2006/relationships/hyperlink" Target="http://online.zakon.kz/Document/?doc_id=38597658" TargetMode="External"/><Relationship Id="rId49" Type="http://schemas.openxmlformats.org/officeDocument/2006/relationships/hyperlink" Target="http://online.zakon.kz/Document/?doc_id=38597658" TargetMode="External"/><Relationship Id="rId114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4475768" TargetMode="External"/><Relationship Id="rId296" Type="http://schemas.openxmlformats.org/officeDocument/2006/relationships/hyperlink" Target="http://online.zakon.kz/Document/?doc_id=33522859" TargetMode="External"/><Relationship Id="rId300" Type="http://schemas.openxmlformats.org/officeDocument/2006/relationships/hyperlink" Target="http://online.zakon.kz/Document/?doc_id=31625178" TargetMode="External"/><Relationship Id="rId60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34475768" TargetMode="External"/><Relationship Id="rId135" Type="http://schemas.openxmlformats.org/officeDocument/2006/relationships/hyperlink" Target="http://online.zakon.kz/Document/?doc_id=39429612" TargetMode="External"/><Relationship Id="rId156" Type="http://schemas.openxmlformats.org/officeDocument/2006/relationships/hyperlink" Target="http://online.zakon.kz/Document/?doc_id=38597658" TargetMode="External"/><Relationship Id="rId177" Type="http://schemas.openxmlformats.org/officeDocument/2006/relationships/hyperlink" Target="http://online.zakon.kz/Document/?doc_id=35960345" TargetMode="External"/><Relationship Id="rId198" Type="http://schemas.openxmlformats.org/officeDocument/2006/relationships/hyperlink" Target="http://online.zakon.kz/Document/?doc_id=36213615" TargetMode="External"/><Relationship Id="rId321" Type="http://schemas.openxmlformats.org/officeDocument/2006/relationships/hyperlink" Target="http://online.zakon.kz/Document/?doc_id=38597658" TargetMode="External"/><Relationship Id="rId342" Type="http://schemas.openxmlformats.org/officeDocument/2006/relationships/hyperlink" Target="http://online.zakon.kz/Document/?doc_id=34634878" TargetMode="External"/><Relationship Id="rId363" Type="http://schemas.openxmlformats.org/officeDocument/2006/relationships/hyperlink" Target="http://online.zakon.kz/Document/?doc_id=34475768" TargetMode="External"/><Relationship Id="rId384" Type="http://schemas.openxmlformats.org/officeDocument/2006/relationships/hyperlink" Target="http://online.zakon.kz/Document/?doc_id=36651733" TargetMode="External"/><Relationship Id="rId202" Type="http://schemas.openxmlformats.org/officeDocument/2006/relationships/hyperlink" Target="http://online.zakon.kz/Document/?doc_id=36987995" TargetMode="External"/><Relationship Id="rId223" Type="http://schemas.openxmlformats.org/officeDocument/2006/relationships/hyperlink" Target="http://online.zakon.kz/Document/?doc_id=36183593" TargetMode="External"/><Relationship Id="rId244" Type="http://schemas.openxmlformats.org/officeDocument/2006/relationships/hyperlink" Target="http://online.zakon.kz/Document/?doc_id=36987995" TargetMode="External"/><Relationship Id="rId18" Type="http://schemas.openxmlformats.org/officeDocument/2006/relationships/hyperlink" Target="http://online.zakon.kz/Document/?doc_id=31625178" TargetMode="External"/><Relationship Id="rId39" Type="http://schemas.openxmlformats.org/officeDocument/2006/relationships/hyperlink" Target="http://online.zakon.kz/Document/?doc_id=36183593" TargetMode="External"/><Relationship Id="rId265" Type="http://schemas.openxmlformats.org/officeDocument/2006/relationships/hyperlink" Target="http://online.zakon.kz/Document/?doc_id=38597658" TargetMode="External"/><Relationship Id="rId286" Type="http://schemas.openxmlformats.org/officeDocument/2006/relationships/hyperlink" Target="http://online.zakon.kz/Document/?doc_id=38597658" TargetMode="External"/><Relationship Id="rId50" Type="http://schemas.openxmlformats.org/officeDocument/2006/relationships/hyperlink" Target="http://online.zakon.kz/Document/?doc_id=34475768" TargetMode="External"/><Relationship Id="rId104" Type="http://schemas.openxmlformats.org/officeDocument/2006/relationships/hyperlink" Target="http://online.zakon.kz/Document/?doc_id=30507036" TargetMode="External"/><Relationship Id="rId125" Type="http://schemas.openxmlformats.org/officeDocument/2006/relationships/hyperlink" Target="http://online.zakon.kz/Document/?doc_id=35493230" TargetMode="External"/><Relationship Id="rId146" Type="http://schemas.openxmlformats.org/officeDocument/2006/relationships/hyperlink" Target="http://online.zakon.kz/Document/?doc_id=36183593" TargetMode="External"/><Relationship Id="rId167" Type="http://schemas.openxmlformats.org/officeDocument/2006/relationships/hyperlink" Target="http://online.zakon.kz/Document/?doc_id=34647756" TargetMode="External"/><Relationship Id="rId188" Type="http://schemas.openxmlformats.org/officeDocument/2006/relationships/hyperlink" Target="http://online.zakon.kz/Document/?doc_id=36068470" TargetMode="External"/><Relationship Id="rId311" Type="http://schemas.openxmlformats.org/officeDocument/2006/relationships/hyperlink" Target="http://online.zakon.kz/Document/?doc_id=36183593" TargetMode="External"/><Relationship Id="rId332" Type="http://schemas.openxmlformats.org/officeDocument/2006/relationships/hyperlink" Target="http://online.zakon.kz/Document/?doc_id=33140604" TargetMode="External"/><Relationship Id="rId353" Type="http://schemas.openxmlformats.org/officeDocument/2006/relationships/hyperlink" Target="http://online.zakon.kz/Document/?doc_id=38259854" TargetMode="External"/><Relationship Id="rId374" Type="http://schemas.openxmlformats.org/officeDocument/2006/relationships/hyperlink" Target="http://online.zakon.kz/Document/?doc_id=38597658" TargetMode="External"/><Relationship Id="rId395" Type="http://schemas.openxmlformats.org/officeDocument/2006/relationships/fontTable" Target="fontTable.xml"/><Relationship Id="rId71" Type="http://schemas.openxmlformats.org/officeDocument/2006/relationships/hyperlink" Target="http://online.zakon.kz/Document/?doc_id=31231701" TargetMode="External"/><Relationship Id="rId92" Type="http://schemas.openxmlformats.org/officeDocument/2006/relationships/hyperlink" Target="http://online.zakon.kz/Document/?doc_id=36068470" TargetMode="External"/><Relationship Id="rId213" Type="http://schemas.openxmlformats.org/officeDocument/2006/relationships/hyperlink" Target="http://online.zakon.kz/Document/?doc_id=38597658" TargetMode="External"/><Relationship Id="rId234" Type="http://schemas.openxmlformats.org/officeDocument/2006/relationships/hyperlink" Target="http://online.zakon.kz/Document/?doc_id=369879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475768" TargetMode="External"/><Relationship Id="rId255" Type="http://schemas.openxmlformats.org/officeDocument/2006/relationships/hyperlink" Target="http://online.zakon.kz/Document/?doc_id=36068470" TargetMode="External"/><Relationship Id="rId276" Type="http://schemas.openxmlformats.org/officeDocument/2006/relationships/hyperlink" Target="http://online.zakon.kz/Document/?doc_id=36068470" TargetMode="External"/><Relationship Id="rId297" Type="http://schemas.openxmlformats.org/officeDocument/2006/relationships/hyperlink" Target="http://online.zakon.kz/Document/?doc_id=36068470" TargetMode="External"/><Relationship Id="rId40" Type="http://schemas.openxmlformats.org/officeDocument/2006/relationships/hyperlink" Target="http://online.zakon.kz/Document/?doc_id=36068470" TargetMode="External"/><Relationship Id="rId115" Type="http://schemas.openxmlformats.org/officeDocument/2006/relationships/hyperlink" Target="http://online.zakon.kz/Document/?doc_id=38597658" TargetMode="External"/><Relationship Id="rId136" Type="http://schemas.openxmlformats.org/officeDocument/2006/relationships/hyperlink" Target="http://online.zakon.kz/Document/?doc_id=32322498" TargetMode="External"/><Relationship Id="rId157" Type="http://schemas.openxmlformats.org/officeDocument/2006/relationships/hyperlink" Target="http://online.zakon.kz/Document/?doc_id=36068470" TargetMode="External"/><Relationship Id="rId178" Type="http://schemas.openxmlformats.org/officeDocument/2006/relationships/hyperlink" Target="http://online.zakon.kz/Document/?doc_id=36068470" TargetMode="External"/><Relationship Id="rId301" Type="http://schemas.openxmlformats.org/officeDocument/2006/relationships/hyperlink" Target="http://online.zakon.kz/Document/?doc_id=38597658" TargetMode="External"/><Relationship Id="rId322" Type="http://schemas.openxmlformats.org/officeDocument/2006/relationships/hyperlink" Target="http://online.zakon.kz/Document/?doc_id=34475768" TargetMode="External"/><Relationship Id="rId343" Type="http://schemas.openxmlformats.org/officeDocument/2006/relationships/hyperlink" Target="http://online.zakon.kz/Document/?doc_id=30467054" TargetMode="External"/><Relationship Id="rId364" Type="http://schemas.openxmlformats.org/officeDocument/2006/relationships/hyperlink" Target="http://online.zakon.kz/Document/?doc_id=36651733" TargetMode="External"/><Relationship Id="rId61" Type="http://schemas.openxmlformats.org/officeDocument/2006/relationships/hyperlink" Target="http://online.zakon.kz/Document/?doc_id=38597658" TargetMode="External"/><Relationship Id="rId82" Type="http://schemas.openxmlformats.org/officeDocument/2006/relationships/hyperlink" Target="http://online.zakon.kz/Document/?doc_id=36068470" TargetMode="External"/><Relationship Id="rId199" Type="http://schemas.openxmlformats.org/officeDocument/2006/relationships/hyperlink" Target="http://online.zakon.kz/Document/?doc_id=35110250" TargetMode="External"/><Relationship Id="rId203" Type="http://schemas.openxmlformats.org/officeDocument/2006/relationships/hyperlink" Target="http://online.zakon.kz/Document/?doc_id=36227306" TargetMode="External"/><Relationship Id="rId385" Type="http://schemas.openxmlformats.org/officeDocument/2006/relationships/hyperlink" Target="http://online.zakon.kz/Document/?doc_id=36345693" TargetMode="External"/><Relationship Id="rId19" Type="http://schemas.openxmlformats.org/officeDocument/2006/relationships/hyperlink" Target="http://online.zakon.kz/Document/?doc_id=38597658" TargetMode="External"/><Relationship Id="rId224" Type="http://schemas.openxmlformats.org/officeDocument/2006/relationships/hyperlink" Target="http://online.zakon.kz/Document/?doc_id=36068470" TargetMode="External"/><Relationship Id="rId245" Type="http://schemas.openxmlformats.org/officeDocument/2006/relationships/hyperlink" Target="http://online.zakon.kz/Document/?doc_id=36068470" TargetMode="External"/><Relationship Id="rId266" Type="http://schemas.openxmlformats.org/officeDocument/2006/relationships/hyperlink" Target="http://online.zakon.kz/Document/?doc_id=34475768" TargetMode="External"/><Relationship Id="rId287" Type="http://schemas.openxmlformats.org/officeDocument/2006/relationships/hyperlink" Target="http://online.zakon.kz/Document/?doc_id=34475768" TargetMode="External"/><Relationship Id="rId30" Type="http://schemas.openxmlformats.org/officeDocument/2006/relationships/hyperlink" Target="http://online.zakon.kz/Document/?doc_id=36068470" TargetMode="External"/><Relationship Id="rId105" Type="http://schemas.openxmlformats.org/officeDocument/2006/relationships/hyperlink" Target="http://online.zakon.kz/Document/?doc_id=35015734" TargetMode="External"/><Relationship Id="rId126" Type="http://schemas.openxmlformats.org/officeDocument/2006/relationships/hyperlink" Target="http://online.zakon.kz/Document/?doc_id=36227306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782935" TargetMode="External"/><Relationship Id="rId312" Type="http://schemas.openxmlformats.org/officeDocument/2006/relationships/hyperlink" Target="http://online.zakon.kz/Document/?doc_id=38597658" TargetMode="External"/><Relationship Id="rId333" Type="http://schemas.openxmlformats.org/officeDocument/2006/relationships/hyperlink" Target="http://online.zakon.kz/Document/?doc_id=33140604" TargetMode="External"/><Relationship Id="rId354" Type="http://schemas.openxmlformats.org/officeDocument/2006/relationships/hyperlink" Target="http://online.zakon.kz/Document/?doc_id=30448496" TargetMode="External"/><Relationship Id="rId51" Type="http://schemas.openxmlformats.org/officeDocument/2006/relationships/hyperlink" Target="http://online.zakon.kz/Document/?doc_id=38597658" TargetMode="External"/><Relationship Id="rId72" Type="http://schemas.openxmlformats.org/officeDocument/2006/relationships/hyperlink" Target="http://online.zakon.kz/Document/?doc_id=31230569" TargetMode="External"/><Relationship Id="rId93" Type="http://schemas.openxmlformats.org/officeDocument/2006/relationships/hyperlink" Target="http://online.zakon.kz/Document/?doc_id=36183593" TargetMode="External"/><Relationship Id="rId189" Type="http://schemas.openxmlformats.org/officeDocument/2006/relationships/hyperlink" Target="http://online.zakon.kz/Document/?doc_id=36183593" TargetMode="External"/><Relationship Id="rId375" Type="http://schemas.openxmlformats.org/officeDocument/2006/relationships/hyperlink" Target="http://online.zakon.kz/Document/?doc_id=34475768" TargetMode="External"/><Relationship Id="rId396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597658" TargetMode="External"/><Relationship Id="rId235" Type="http://schemas.openxmlformats.org/officeDocument/2006/relationships/hyperlink" Target="http://online.zakon.kz/Document/?doc_id=32322498" TargetMode="External"/><Relationship Id="rId256" Type="http://schemas.openxmlformats.org/officeDocument/2006/relationships/hyperlink" Target="http://online.zakon.kz/Document/?doc_id=36183593" TargetMode="External"/><Relationship Id="rId277" Type="http://schemas.openxmlformats.org/officeDocument/2006/relationships/hyperlink" Target="http://online.zakon.kz/Document/?doc_id=36183593" TargetMode="External"/><Relationship Id="rId298" Type="http://schemas.openxmlformats.org/officeDocument/2006/relationships/hyperlink" Target="http://online.zakon.kz/Document/?doc_id=36183593" TargetMode="External"/><Relationship Id="rId116" Type="http://schemas.openxmlformats.org/officeDocument/2006/relationships/hyperlink" Target="http://online.zakon.kz/Document/?doc_id=34475768" TargetMode="External"/><Relationship Id="rId137" Type="http://schemas.openxmlformats.org/officeDocument/2006/relationships/hyperlink" Target="http://online.zakon.kz/Document/?doc_id=38984439" TargetMode="External"/><Relationship Id="rId158" Type="http://schemas.openxmlformats.org/officeDocument/2006/relationships/hyperlink" Target="http://online.zakon.kz/Document/?doc_id=36987995" TargetMode="External"/><Relationship Id="rId302" Type="http://schemas.openxmlformats.org/officeDocument/2006/relationships/hyperlink" Target="http://online.zakon.kz/Document/?doc_id=34475768" TargetMode="External"/><Relationship Id="rId323" Type="http://schemas.openxmlformats.org/officeDocument/2006/relationships/hyperlink" Target="http://online.zakon.kz/Document/?doc_id=36068470" TargetMode="External"/><Relationship Id="rId344" Type="http://schemas.openxmlformats.org/officeDocument/2006/relationships/hyperlink" Target="http://online.zakon.kz/Document/?doc_id=30467070" TargetMode="External"/><Relationship Id="rId20" Type="http://schemas.openxmlformats.org/officeDocument/2006/relationships/hyperlink" Target="http://online.zakon.kz/Document/?doc_id=34475768" TargetMode="External"/><Relationship Id="rId41" Type="http://schemas.openxmlformats.org/officeDocument/2006/relationships/hyperlink" Target="http://online.zakon.kz/Document/?doc_id=36183593" TargetMode="External"/><Relationship Id="rId62" Type="http://schemas.openxmlformats.org/officeDocument/2006/relationships/hyperlink" Target="http://online.zakon.kz/Document/?doc_id=34475768" TargetMode="External"/><Relationship Id="rId83" Type="http://schemas.openxmlformats.org/officeDocument/2006/relationships/hyperlink" Target="http://online.zakon.kz/Document/?doc_id=36183593" TargetMode="External"/><Relationship Id="rId179" Type="http://schemas.openxmlformats.org/officeDocument/2006/relationships/hyperlink" Target="http://online.zakon.kz/Document/?doc_id=36183593" TargetMode="External"/><Relationship Id="rId365" Type="http://schemas.openxmlformats.org/officeDocument/2006/relationships/hyperlink" Target="http://online.zakon.kz/Document/?doc_id=35218969" TargetMode="External"/><Relationship Id="rId386" Type="http://schemas.openxmlformats.org/officeDocument/2006/relationships/hyperlink" Target="http://online.zakon.kz/Document/?doc_id=31577399" TargetMode="External"/><Relationship Id="rId190" Type="http://schemas.openxmlformats.org/officeDocument/2006/relationships/hyperlink" Target="http://online.zakon.kz/Document/?doc_id=1026672" TargetMode="External"/><Relationship Id="rId204" Type="http://schemas.openxmlformats.org/officeDocument/2006/relationships/hyperlink" Target="http://online.zakon.kz/Document/?doc_id=39980872" TargetMode="External"/><Relationship Id="rId225" Type="http://schemas.openxmlformats.org/officeDocument/2006/relationships/hyperlink" Target="http://online.zakon.kz/Document/?doc_id=36183593" TargetMode="External"/><Relationship Id="rId246" Type="http://schemas.openxmlformats.org/officeDocument/2006/relationships/hyperlink" Target="http://online.zakon.kz/Document/?doc_id=36068470" TargetMode="External"/><Relationship Id="rId267" Type="http://schemas.openxmlformats.org/officeDocument/2006/relationships/hyperlink" Target="http://online.zakon.kz/Document/?doc_id=38597658" TargetMode="External"/><Relationship Id="rId288" Type="http://schemas.openxmlformats.org/officeDocument/2006/relationships/hyperlink" Target="http://online.zakon.kz/Document/?doc_id=38597658" TargetMode="External"/><Relationship Id="rId106" Type="http://schemas.openxmlformats.org/officeDocument/2006/relationships/hyperlink" Target="http://online.zakon.kz/Document/?doc_id=38620603" TargetMode="External"/><Relationship Id="rId127" Type="http://schemas.openxmlformats.org/officeDocument/2006/relationships/hyperlink" Target="http://online.zakon.kz/Document/?doc_id=39980872" TargetMode="External"/><Relationship Id="rId313" Type="http://schemas.openxmlformats.org/officeDocument/2006/relationships/hyperlink" Target="http://online.zakon.kz/Document/?doc_id=36858926" TargetMode="Externa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6183593" TargetMode="External"/><Relationship Id="rId52" Type="http://schemas.openxmlformats.org/officeDocument/2006/relationships/hyperlink" Target="http://online.zakon.kz/Document/?doc_id=34475768" TargetMode="External"/><Relationship Id="rId73" Type="http://schemas.openxmlformats.org/officeDocument/2006/relationships/hyperlink" Target="http://online.zakon.kz/Document/?doc_id=38597658" TargetMode="External"/><Relationship Id="rId94" Type="http://schemas.openxmlformats.org/officeDocument/2006/relationships/hyperlink" Target="http://online.zakon.kz/Document/?doc_id=31230569" TargetMode="External"/><Relationship Id="rId148" Type="http://schemas.openxmlformats.org/officeDocument/2006/relationships/hyperlink" Target="http://online.zakon.kz/Document/?doc_id=30448496" TargetMode="External"/><Relationship Id="rId169" Type="http://schemas.openxmlformats.org/officeDocument/2006/relationships/hyperlink" Target="http://online.zakon.kz/Document/?doc_id=31548200" TargetMode="External"/><Relationship Id="rId334" Type="http://schemas.openxmlformats.org/officeDocument/2006/relationships/hyperlink" Target="http://online.zakon.kz/Document/?doc_id=31494466" TargetMode="External"/><Relationship Id="rId355" Type="http://schemas.openxmlformats.org/officeDocument/2006/relationships/hyperlink" Target="http://online.zakon.kz/Document/?doc_id=30449060" TargetMode="External"/><Relationship Id="rId376" Type="http://schemas.openxmlformats.org/officeDocument/2006/relationships/hyperlink" Target="http://online.zakon.kz/Document/?doc_id=3868684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686844" TargetMode="External"/><Relationship Id="rId215" Type="http://schemas.openxmlformats.org/officeDocument/2006/relationships/hyperlink" Target="http://online.zakon.kz/Document/?doc_id=38597658" TargetMode="External"/><Relationship Id="rId236" Type="http://schemas.openxmlformats.org/officeDocument/2006/relationships/hyperlink" Target="http://online.zakon.kz/Document/?doc_id=33486591" TargetMode="External"/><Relationship Id="rId257" Type="http://schemas.openxmlformats.org/officeDocument/2006/relationships/hyperlink" Target="http://online.zakon.kz/Document/?doc_id=38597658" TargetMode="External"/><Relationship Id="rId278" Type="http://schemas.openxmlformats.org/officeDocument/2006/relationships/hyperlink" Target="http://online.zakon.kz/Document/?doc_id=36987995" TargetMode="External"/><Relationship Id="rId303" Type="http://schemas.openxmlformats.org/officeDocument/2006/relationships/hyperlink" Target="http://online.zakon.kz/Document/?doc_id=36068470" TargetMode="External"/><Relationship Id="rId42" Type="http://schemas.openxmlformats.org/officeDocument/2006/relationships/hyperlink" Target="http://online.zakon.kz/Document/?doc_id=38597658" TargetMode="External"/><Relationship Id="rId84" Type="http://schemas.openxmlformats.org/officeDocument/2006/relationships/hyperlink" Target="http://online.zakon.kz/Document/?doc_id=38597658" TargetMode="External"/><Relationship Id="rId138" Type="http://schemas.openxmlformats.org/officeDocument/2006/relationships/hyperlink" Target="http://online.zakon.kz/Document/?doc_id=31492344" TargetMode="External"/><Relationship Id="rId345" Type="http://schemas.openxmlformats.org/officeDocument/2006/relationships/hyperlink" Target="http://online.zakon.kz/Document/?doc_id=31212928" TargetMode="External"/><Relationship Id="rId387" Type="http://schemas.openxmlformats.org/officeDocument/2006/relationships/hyperlink" Target="http://online.zakon.kz/Document/?doc_id=304135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9288</Words>
  <Characters>90173</Characters>
  <Application>Microsoft Office Word</Application>
  <DocSecurity>0</DocSecurity>
  <Lines>751</Lines>
  <Paragraphs>198</Paragraphs>
  <ScaleCrop>false</ScaleCrop>
  <Company/>
  <LinksUpToDate>false</LinksUpToDate>
  <CharactersWithSpaces>99263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2024-12-27T09:56:00Z</dcterms:created>
  <dcterms:modified xsi:type="dcterms:W3CDTF">2024-12-27T09:56:00Z</dcterms:modified>
</cp:coreProperties>
</file>