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61B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13 сентября 2019 года № 156 «О внесении изменений в постановление Правления Национального Банка Республики Казахстан от 31 августа 2012 года № 282 «Об утверждении Правил публикации финансо</w:t>
      </w:r>
      <w:r>
        <w:rPr>
          <w:rStyle w:val="s0"/>
          <w:b/>
          <w:bCs/>
        </w:rPr>
        <w:t>вой отчетности акционерными обществами и финансовыми организациями»</w:t>
      </w:r>
    </w:p>
    <w:p w:rsidR="00000000" w:rsidRDefault="00CF61B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F61B1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сентября 2019 года под № 19386</w:t>
      </w:r>
    </w:p>
    <w:p w:rsidR="00000000" w:rsidRDefault="00CF61B1">
      <w:pPr>
        <w:ind w:firstLine="397"/>
        <w:jc w:val="both"/>
      </w:pPr>
      <w:r>
        <w:rPr>
          <w:rStyle w:val="s0"/>
        </w:rPr>
        <w:t> </w:t>
      </w:r>
    </w:p>
    <w:p w:rsidR="00000000" w:rsidRDefault="00CF61B1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34720/rus" w:history="1">
        <w:r>
          <w:rPr>
            <w:rStyle w:val="a4"/>
          </w:rPr>
          <w:t>ИС «Эталонный контрольный банк НПА РК в электронном виде» 18 сентября 2019</w:t>
        </w:r>
      </w:hyperlink>
      <w:r>
        <w:rPr>
          <w:rStyle w:val="s0"/>
        </w:rPr>
        <w:t xml:space="preserve"> г.; </w:t>
      </w:r>
      <w:hyperlink r:id="rId8" w:history="1">
        <w:r>
          <w:rPr>
            <w:rStyle w:val="a4"/>
          </w:rPr>
          <w:t>«Казахстанская правда» от 21 октября 2019 г. № 203 (29</w:t>
        </w:r>
        <w:r>
          <w:rPr>
            <w:rStyle w:val="a4"/>
          </w:rPr>
          <w:t>080)</w:t>
        </w:r>
      </w:hyperlink>
    </w:p>
    <w:p w:rsidR="00000000" w:rsidRDefault="00CF61B1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61B1" w:rsidRDefault="00CF61B1" w:rsidP="00CF61B1">
      <w:r>
        <w:separator/>
      </w:r>
    </w:p>
  </w:endnote>
  <w:endnote w:type="continuationSeparator" w:id="0">
    <w:p w:rsidR="00CF61B1" w:rsidRDefault="00CF61B1" w:rsidP="00CF61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61B1" w:rsidRDefault="00CF61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61B1" w:rsidRDefault="00CF61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61B1" w:rsidRDefault="00CF61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61B1" w:rsidRDefault="00CF61B1" w:rsidP="00CF61B1">
      <w:r>
        <w:separator/>
      </w:r>
    </w:p>
  </w:footnote>
  <w:footnote w:type="continuationSeparator" w:id="0">
    <w:p w:rsidR="00CF61B1" w:rsidRDefault="00CF61B1" w:rsidP="00CF61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61B1" w:rsidRDefault="00CF61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61B1" w:rsidRDefault="00CF61B1" w:rsidP="00CF61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61B1" w:rsidRPr="00CF61B1" w:rsidRDefault="00CF61B1" w:rsidP="00CF61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13 сентября 2019 года № 156 «О внесении изменений в постановление Правления Национального Банка Республики Казахстан от 31 августа 2012 года № 282 «Об утверждении Правил публикации финансовой отчетности акционерными обществами и финансовыми организациями»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61B1" w:rsidRDefault="00CF61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61B1"/>
    <w:rsid w:val="00CF61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61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61B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61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61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61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61B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61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61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azpravda.kz/dbases/view/1114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659</Characters>
  <Application>Microsoft Office Word</Application>
  <DocSecurity>0</DocSecurity>
  <Lines>5</Lines>
  <Paragraphs>1</Paragraphs>
  <ScaleCrop>false</ScaleCrop>
  <Company/>
  <LinksUpToDate>false</LinksUpToDate>
  <CharactersWithSpaces>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13 сентября 2019 года № 156 «О внесении изменений в постановление Правления Национального Банка Республики Казахстан от 31 августа 2012 года № 282 «Об утверждении Правил публикации финансовой отчетности акционерными обществами и финансовыми организациями» (©Paragraph 2023)</dc:title>
  <dc:subject/>
  <dc:creator>Сергей М</dc:creator>
  <cp:keywords/>
  <dc:description/>
  <cp:lastModifiedBy>Сергей М</cp:lastModifiedBy>
  <cp:revision>2</cp:revision>
  <dcterms:created xsi:type="dcterms:W3CDTF">2023-11-18T14:29:00Z</dcterms:created>
  <dcterms:modified xsi:type="dcterms:W3CDTF">2023-11-18T14:29:00Z</dcterms:modified>
</cp:coreProperties>
</file>