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1FA8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12571-2013 «Сахар. Метод определения сахарозы» (с поправкой) (изм. 1)</w:t>
      </w:r>
    </w:p>
    <w:p w:rsidR="00000000" w:rsidRDefault="00381FA8">
      <w:pPr>
        <w:pStyle w:val="pj"/>
      </w:pPr>
      <w:r>
        <w:t> </w:t>
      </w:r>
    </w:p>
    <w:p w:rsidR="00000000" w:rsidRDefault="00381FA8">
      <w:pPr>
        <w:pStyle w:val="pj"/>
      </w:pPr>
      <w:r>
        <w:rPr>
          <w:rStyle w:val="s0"/>
        </w:rPr>
        <w:t>Веден в действие на территории Республики Казахстан с 1 мая 2015 года (</w:t>
      </w:r>
      <w:hyperlink r:id="rId7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</w:t>
      </w:r>
      <w:r>
        <w:rPr>
          <w:rStyle w:val="s0"/>
        </w:rPr>
        <w:t>к приказу Председателя Комитета технического регулирования и метрологии Министерство по инвестициям и развитию Республики Казахстан от 15 декабря 2014 года № 267-од)</w:t>
      </w:r>
    </w:p>
    <w:p w:rsidR="00000000" w:rsidRDefault="00381FA8">
      <w:pPr>
        <w:pStyle w:val="pc"/>
      </w:pPr>
      <w:r>
        <w:t> </w:t>
      </w:r>
    </w:p>
    <w:p w:rsidR="00000000" w:rsidRDefault="00381FA8">
      <w:pPr>
        <w:pStyle w:val="pj"/>
      </w:pPr>
      <w:r>
        <w:rPr>
          <w:color w:val="2D2D2D"/>
        </w:rPr>
        <w:t xml:space="preserve">МКС </w:t>
      </w:r>
      <w:r>
        <w:t>67.180.10</w:t>
      </w:r>
    </w:p>
    <w:p w:rsidR="00000000" w:rsidRDefault="00381FA8">
      <w:pPr>
        <w:pStyle w:val="pj"/>
      </w:pPr>
      <w:r>
        <w:rPr>
          <w:b/>
          <w:bCs/>
        </w:rPr>
        <w:t xml:space="preserve">(Измененная редакция, </w:t>
      </w:r>
      <w:hyperlink r:id="rId8" w:anchor="sub_id=6701" w:history="1">
        <w:r>
          <w:rPr>
            <w:rStyle w:val="a4"/>
          </w:rPr>
          <w:t>Изм. № 1</w:t>
        </w:r>
      </w:hyperlink>
      <w:r>
        <w:rPr>
          <w:b/>
          <w:bCs/>
        </w:rPr>
        <w:t>).</w:t>
      </w:r>
    </w:p>
    <w:p w:rsidR="00000000" w:rsidRDefault="00381FA8">
      <w:pPr>
        <w:pStyle w:val="pj"/>
      </w:pPr>
      <w:r>
        <w:t> </w:t>
      </w:r>
    </w:p>
    <w:p w:rsidR="00000000" w:rsidRDefault="00381FA8">
      <w:pPr>
        <w:pStyle w:val="pc"/>
      </w:pPr>
      <w:r>
        <w:rPr>
          <w:rStyle w:val="s1a"/>
          <w:b/>
          <w:bCs/>
        </w:rPr>
        <w:t>Сведения о стандарте</w:t>
      </w:r>
    </w:p>
    <w:p w:rsidR="00000000" w:rsidRDefault="00381FA8">
      <w:pPr>
        <w:pStyle w:val="pj"/>
      </w:pPr>
      <w:r>
        <w:rPr>
          <w:color w:val="2D2D2D"/>
        </w:rPr>
        <w:t> </w:t>
      </w:r>
    </w:p>
    <w:p w:rsidR="00000000" w:rsidRDefault="00381FA8">
      <w:pPr>
        <w:pStyle w:val="pj"/>
      </w:pPr>
      <w:r>
        <w:rPr>
          <w:rStyle w:val="s0"/>
        </w:rPr>
        <w:t>1 РАЗРАБОТАН Государственным научным учреждением Российским научно-исследовательским институтом сахарной промышленности Российской академии сельскохозяйственных наук (ГНУ РНИИСП Россельхозак</w:t>
      </w:r>
      <w:r>
        <w:rPr>
          <w:rStyle w:val="s0"/>
        </w:rPr>
        <w:t>адемии)</w:t>
      </w:r>
    </w:p>
    <w:p w:rsidR="00000000" w:rsidRDefault="00381FA8">
      <w:pPr>
        <w:pStyle w:val="pj"/>
      </w:pPr>
      <w:r>
        <w:rPr>
          <w:rStyle w:val="s0"/>
        </w:rPr>
        <w:t>2 ВНЕСЕН Федеральным агентством по техническому регулированию и метрологии</w:t>
      </w:r>
    </w:p>
    <w:p w:rsidR="00000000" w:rsidRDefault="00381FA8">
      <w:pPr>
        <w:pStyle w:val="pj"/>
      </w:pPr>
      <w:r>
        <w:rPr>
          <w:rStyle w:val="s0"/>
        </w:rPr>
        <w:t>3 ПРИНЯТ Межгосударственным советом по стандартизации, метрологии и сертификации (протокол № 62-П от 03.12.2013 г.)</w:t>
      </w:r>
    </w:p>
    <w:p w:rsidR="00000000" w:rsidRDefault="00381FA8">
      <w:pPr>
        <w:pStyle w:val="pj"/>
      </w:pPr>
      <w:r>
        <w:rPr>
          <w:rStyle w:val="s0"/>
        </w:rPr>
        <w:t>За принятие проголосовали:</w:t>
      </w:r>
    </w:p>
    <w:p w:rsidR="00000000" w:rsidRDefault="00381FA8">
      <w:pPr>
        <w:pStyle w:val="pj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6"/>
        <w:gridCol w:w="2173"/>
        <w:gridCol w:w="4212"/>
      </w:tblGrid>
      <w:tr w:rsidR="00000000">
        <w:tc>
          <w:tcPr>
            <w:tcW w:w="3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c"/>
            </w:pPr>
            <w:r>
              <w:rPr>
                <w:rStyle w:val="s0"/>
              </w:rPr>
              <w:t>Краткое наименование стра</w:t>
            </w:r>
            <w:r>
              <w:rPr>
                <w:rStyle w:val="s0"/>
              </w:rPr>
              <w:t>ны по МК (ИСО 3166) 004-97</w:t>
            </w:r>
          </w:p>
        </w:tc>
        <w:tc>
          <w:tcPr>
            <w:tcW w:w="2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c"/>
            </w:pPr>
            <w:r>
              <w:rPr>
                <w:rStyle w:val="s0"/>
              </w:rPr>
              <w:t>Код страны по</w:t>
            </w:r>
          </w:p>
          <w:p w:rsidR="00000000" w:rsidRDefault="00381FA8">
            <w:pPr>
              <w:pStyle w:val="pc"/>
            </w:pPr>
            <w:r>
              <w:rPr>
                <w:rStyle w:val="s0"/>
              </w:rPr>
              <w:t>МК (ИСО 3166) 004-97</w:t>
            </w:r>
          </w:p>
        </w:tc>
        <w:tc>
          <w:tcPr>
            <w:tcW w:w="4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c"/>
            </w:pPr>
            <w:r>
              <w:rPr>
                <w:rStyle w:val="s0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Армения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AM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Минэкономики Республики Армения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Беларусь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BY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Госстандарт Республики Беларусь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Казахстан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KZ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Госстандарт Республики Казахстан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Молдова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MD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Молдова-Стандарт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Россия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RU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Росстандарт</w:t>
            </w:r>
          </w:p>
        </w:tc>
      </w:tr>
      <w:tr w:rsidR="00000000">
        <w:tc>
          <w:tcPr>
            <w:tcW w:w="3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Таджикистан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TJ</w:t>
            </w:r>
          </w:p>
        </w:tc>
        <w:tc>
          <w:tcPr>
            <w:tcW w:w="4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FA8">
            <w:pPr>
              <w:pStyle w:val="p"/>
            </w:pPr>
            <w:r>
              <w:rPr>
                <w:rStyle w:val="s0"/>
              </w:rPr>
              <w:t>Таджикстандарт</w:t>
            </w:r>
          </w:p>
        </w:tc>
      </w:tr>
    </w:tbl>
    <w:p w:rsidR="00000000" w:rsidRDefault="00381FA8">
      <w:pPr>
        <w:pStyle w:val="pj"/>
      </w:pPr>
      <w:r>
        <w:rPr>
          <w:b/>
          <w:bCs/>
        </w:rPr>
        <w:t xml:space="preserve">С </w:t>
      </w:r>
      <w:hyperlink r:id="rId9" w:anchor="sub_id=58" w:history="1">
        <w:r>
          <w:rPr>
            <w:rStyle w:val="a4"/>
          </w:rPr>
          <w:t>поправкой</w:t>
        </w:r>
      </w:hyperlink>
    </w:p>
    <w:p w:rsidR="00000000" w:rsidRDefault="00381FA8">
      <w:pPr>
        <w:pStyle w:val="pj"/>
      </w:pPr>
      <w:r>
        <w:t> </w:t>
      </w:r>
    </w:p>
    <w:p w:rsidR="00000000" w:rsidRDefault="00381FA8">
      <w:pPr>
        <w:pStyle w:val="pj"/>
      </w:pPr>
      <w:r>
        <w:rPr>
          <w:rStyle w:val="s0"/>
        </w:rPr>
        <w:t>4 В настоящем стандарте учтены основные положения:</w:t>
      </w:r>
    </w:p>
    <w:p w:rsidR="00000000" w:rsidRDefault="00381FA8">
      <w:pPr>
        <w:pStyle w:val="pj"/>
      </w:pPr>
      <w:r>
        <w:rPr>
          <w:rStyle w:val="s0"/>
        </w:rPr>
        <w:t>- Method GS2/3-1 The Braunschweig Method for the Polarisation of White Sugar by Polarimetry, 1994 - Official ICUMSA (Брауншвейгский метод определения поляризации белого сахара с помощью поляриметрии, 1994.</w:t>
      </w:r>
      <w:r>
        <w:rPr>
          <w:rStyle w:val="s0"/>
        </w:rPr>
        <w:t xml:space="preserve"> Международная комиссия по унифицированным методам анализа в сахарной промышленности);</w:t>
      </w:r>
    </w:p>
    <w:p w:rsidR="00000000" w:rsidRDefault="00381FA8">
      <w:pPr>
        <w:pStyle w:val="pj"/>
      </w:pPr>
      <w:r>
        <w:rPr>
          <w:rStyle w:val="s0"/>
        </w:rPr>
        <w:t>- Method GS1/2/3-1 The Determination of the Polarisation of Raw Sugar by Polarimetry, 1994 - Official ICUMSA (Определение поляризации сахара-сырца с помощью поляриметрии</w:t>
      </w:r>
      <w:r>
        <w:rPr>
          <w:rStyle w:val="s0"/>
        </w:rPr>
        <w:t>, 1994. Международная комиссия по унифицированным методам анализа в сахарной промышленности)</w:t>
      </w:r>
    </w:p>
    <w:p w:rsidR="00000000" w:rsidRDefault="00381FA8">
      <w:pPr>
        <w:pStyle w:val="pj"/>
      </w:pPr>
      <w:r>
        <w:rPr>
          <w:rStyle w:val="s0"/>
        </w:rPr>
        <w:t xml:space="preserve">5 ВЗАМЕН </w:t>
      </w:r>
      <w:hyperlink r:id="rId10" w:history="1">
        <w:r>
          <w:rPr>
            <w:rStyle w:val="a4"/>
          </w:rPr>
          <w:t>ГОСТ 12571-98</w:t>
        </w:r>
      </w:hyperlink>
    </w:p>
    <w:p w:rsidR="00000000" w:rsidRDefault="00381FA8">
      <w:pPr>
        <w:pStyle w:val="pj"/>
      </w:pPr>
      <w:r>
        <w:rPr>
          <w:rStyle w:val="s0"/>
        </w:rPr>
        <w:t xml:space="preserve">6 Вводится в действие на территории Республики Казахстан с 1 мая 2015 года </w:t>
      </w:r>
      <w:r>
        <w:rPr>
          <w:rStyle w:val="s0"/>
        </w:rPr>
        <w:t>(</w:t>
      </w:r>
      <w:hyperlink r:id="rId11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Министерство по инвестициям и развитию Республики Казахстан от 15 декабря 2014 года № 267-од)</w:t>
      </w:r>
    </w:p>
    <w:p w:rsidR="00000000" w:rsidRDefault="00381FA8">
      <w:pPr>
        <w:pStyle w:val="pj"/>
      </w:pPr>
      <w:r>
        <w:rPr>
          <w:rStyle w:val="s0"/>
        </w:rPr>
        <w:t> </w:t>
      </w:r>
    </w:p>
    <w:p w:rsidR="00000000" w:rsidRDefault="00381FA8">
      <w:pPr>
        <w:pStyle w:val="pj"/>
      </w:pPr>
      <w:r>
        <w:rPr>
          <w:rStyle w:val="s0"/>
        </w:rPr>
        <w:t>Внесены</w:t>
      </w:r>
      <w:r>
        <w:rPr>
          <w:rStyle w:val="s0"/>
        </w:rPr>
        <w:t xml:space="preserve"> изменения:</w:t>
      </w:r>
    </w:p>
    <w:p w:rsidR="00000000" w:rsidRDefault="00381FA8">
      <w:pPr>
        <w:pStyle w:val="pj"/>
      </w:pPr>
      <w:r>
        <w:rPr>
          <w:rStyle w:val="s0"/>
        </w:rPr>
        <w:t> </w:t>
      </w:r>
    </w:p>
    <w:p w:rsidR="00000000" w:rsidRDefault="00381FA8">
      <w:pPr>
        <w:pStyle w:val="pj"/>
      </w:pPr>
      <w:hyperlink r:id="rId12" w:anchor="sub_id=67" w:history="1">
        <w:r>
          <w:rPr>
            <w:rStyle w:val="a4"/>
          </w:rPr>
          <w:t>Изменение № 1</w:t>
        </w:r>
      </w:hyperlink>
      <w:r>
        <w:rPr>
          <w:rStyle w:val="s0"/>
        </w:rPr>
        <w:t xml:space="preserve"> (принято Межгосударственным советом по стандартизации, метрологии и сертификации (протокол № 151-П от 16.05.2022 г.) (</w:t>
      </w:r>
      <w:hyperlink r:id="rId13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381FA8">
      <w:pPr>
        <w:pStyle w:val="pj"/>
      </w:pPr>
      <w:r>
        <w:rPr>
          <w:rStyle w:val="s0"/>
        </w:rPr>
        <w:t> </w:t>
      </w:r>
    </w:p>
    <w:p w:rsidR="00000000" w:rsidRDefault="00381FA8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FA8" w:rsidRDefault="00381FA8" w:rsidP="00381FA8">
      <w:r>
        <w:separator/>
      </w:r>
    </w:p>
  </w:endnote>
  <w:endnote w:type="continuationSeparator" w:id="0">
    <w:p w:rsidR="00381FA8" w:rsidRDefault="00381FA8" w:rsidP="00381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FA8" w:rsidRDefault="00381FA8" w:rsidP="00381FA8">
      <w:r>
        <w:separator/>
      </w:r>
    </w:p>
  </w:footnote>
  <w:footnote w:type="continuationSeparator" w:id="0">
    <w:p w:rsidR="00381FA8" w:rsidRDefault="00381FA8" w:rsidP="00381F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 w:rsidP="00381F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1FA8" w:rsidRPr="00381FA8" w:rsidRDefault="00381FA8" w:rsidP="00381F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12571-2013 «Сахар. Метод определения сахарозы» (с поправкой) (изм.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FA8" w:rsidRDefault="00381F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1FA8"/>
    <w:rsid w:val="0038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1F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1F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1F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1F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1F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1F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1F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1F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8226" TargetMode="External"/><Relationship Id="rId13" Type="http://schemas.openxmlformats.org/officeDocument/2006/relationships/hyperlink" Target="http://online.zakon.kz/Document/?doc_id=3700235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59820" TargetMode="External"/><Relationship Id="rId12" Type="http://schemas.openxmlformats.org/officeDocument/2006/relationships/hyperlink" Target="http://online.zakon.kz/Document/?doc_id=354282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8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6666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18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12571-2013 «Сахар. Метод определения сахарозы» (с поправкой) (изм. 1) (©Paragraph 2023)</dc:title>
  <dc:subject/>
  <dc:creator>Сергей М</dc:creator>
  <cp:keywords/>
  <dc:description/>
  <cp:lastModifiedBy>Сергей М</cp:lastModifiedBy>
  <cp:revision>2</cp:revision>
  <dcterms:created xsi:type="dcterms:W3CDTF">2023-11-28T02:15:00Z</dcterms:created>
  <dcterms:modified xsi:type="dcterms:W3CDTF">2023-11-28T02:15:00Z</dcterms:modified>
</cp:coreProperties>
</file>