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0007">
      <w:pPr>
        <w:pStyle w:val="pr"/>
      </w:pPr>
      <w:bookmarkStart w:id="0" w:name="_GoBack"/>
      <w:bookmarkEnd w:id="0"/>
      <w:r>
        <w:t>18.10.2017</w:t>
      </w:r>
    </w:p>
    <w:p w:rsidR="00000000" w:rsidRDefault="00980007">
      <w:pPr>
        <w:pStyle w:val="pc"/>
      </w:pPr>
      <w:r>
        <w:rPr>
          <w:rStyle w:val="s1"/>
        </w:rPr>
        <w:t>Альберт Рау избран председателем руководящего органа общества немцев «Возрождение»</w:t>
      </w:r>
    </w:p>
    <w:p w:rsidR="00000000" w:rsidRDefault="00980007">
      <w:pPr>
        <w:pStyle w:val="pj"/>
      </w:pPr>
      <w:r>
        <w:t> </w:t>
      </w:r>
    </w:p>
    <w:p w:rsidR="00000000" w:rsidRDefault="00980007">
      <w:pPr>
        <w:pStyle w:val="pj"/>
      </w:pPr>
      <w:r>
        <w:t>В Астане состоялась Общенациональная конференция немцев Казахстана.</w:t>
      </w:r>
    </w:p>
    <w:p w:rsidR="00000000" w:rsidRDefault="00980007">
      <w:pPr>
        <w:pStyle w:val="pj"/>
      </w:pPr>
      <w:r>
        <w:t>В качестве почетных гостей на конференции присутствовали заместитель председателя Ассамблеи народа Казахстана - заведующий Секретариатом АНК Администрации Президента РК Дархан Мынбай, уполномоченный Федерального правительства Германии по делам переселенцев</w:t>
      </w:r>
      <w:r>
        <w:t xml:space="preserve"> и национальных меньшинств Хартмут Кошик, посол ФРГ в Республике Казахстан Рольф Мафаэль.</w:t>
      </w:r>
    </w:p>
    <w:p w:rsidR="00000000" w:rsidRDefault="00980007">
      <w:pPr>
        <w:pStyle w:val="pj"/>
      </w:pPr>
      <w:r>
        <w:t>Участники Общенациональной конференции обсудили основные направления развития немецкого сообщества до 2021 года, предусматривающие консолидацию и укрепление обществен</w:t>
      </w:r>
      <w:r>
        <w:t>ного движения немцев, его интеграцию в современный казахстанский социум. Были затронуты наиболее актуальные проблемы, такие как, утрата родного языка у молодежи. Также определены приоритетные направления в деятельности фонда - сохранение культурной идентич</w:t>
      </w:r>
      <w:r>
        <w:t>ности и языка, привлечение большего числа немцев к общественной жизни, в том числе и предпринимателей как внутри страны, так и выходцев из Казахстана.</w:t>
      </w:r>
    </w:p>
    <w:p w:rsidR="00000000" w:rsidRDefault="00980007">
      <w:pPr>
        <w:pStyle w:val="pj"/>
      </w:pPr>
      <w:r>
        <w:t>Всего в конференции приняло участие 197 делегатов из 14 регионов.</w:t>
      </w:r>
    </w:p>
    <w:p w:rsidR="00000000" w:rsidRDefault="00980007">
      <w:pPr>
        <w:pStyle w:val="pj"/>
      </w:pPr>
      <w:r>
        <w:t>В рамках мероприятия был избран руковод</w:t>
      </w:r>
      <w:r>
        <w:t>ящий орган Общественного фонда «Казахстанское общество немцев «Возрождение». Его председателем единогласно избран депутат Мажилиса Парламента РК Альберт Рау.</w:t>
      </w:r>
    </w:p>
    <w:p w:rsidR="00000000" w:rsidRDefault="00980007">
      <w:pPr>
        <w:pStyle w:val="pj"/>
      </w:pPr>
      <w:r>
        <w:t>В рамках конференции делегатам и гостям был презентована первая книга из цикла «Известные немцы Ка</w:t>
      </w:r>
      <w:r>
        <w:t>захстана», посвященная выдающемуся писателю, литературному критику и переводчику Герольду Бельгеру, ее представил автор - Владимир Андреевич Ауман.</w:t>
      </w:r>
    </w:p>
    <w:p w:rsidR="00000000" w:rsidRDefault="00980007">
      <w:pPr>
        <w:pStyle w:val="pj"/>
      </w:pPr>
      <w:r>
        <w:t>По итогам конференции было принято обращение к Главе государства в поддержку перехода государственного языка</w:t>
      </w:r>
      <w:r>
        <w:t xml:space="preserve"> на латиницу.</w:t>
      </w:r>
    </w:p>
    <w:p w:rsidR="00000000" w:rsidRDefault="00980007">
      <w:pPr>
        <w:pStyle w:val="pj"/>
      </w:pPr>
      <w:r>
        <w:t>На сегодняшний день в республике проживает порядка 180 тысяч немцев. Являясь неотъемлемой частью единого народа Казахстана, немцы вносят свой вклад в реализацию инициатив Главы государства Нурсултана Назарбаева «Взгляд в будущее: модернизация</w:t>
      </w:r>
      <w:r>
        <w:t xml:space="preserve"> общественного сознания» и «Плана нации: 100 конкретных шагов».</w:t>
      </w:r>
    </w:p>
    <w:p w:rsidR="00000000" w:rsidRDefault="00980007">
      <w:pPr>
        <w:pStyle w:val="p"/>
      </w:pPr>
      <w:r>
        <w:t> </w:t>
      </w:r>
    </w:p>
    <w:p w:rsidR="00000000" w:rsidRDefault="00980007">
      <w:pPr>
        <w:pStyle w:val="p"/>
      </w:pPr>
      <w:r>
        <w:rPr>
          <w:sz w:val="20"/>
          <w:szCs w:val="20"/>
        </w:rPr>
        <w:t> </w:t>
      </w:r>
    </w:p>
    <w:p w:rsidR="00000000" w:rsidRDefault="00980007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007" w:rsidRDefault="00980007" w:rsidP="00980007">
      <w:r>
        <w:separator/>
      </w:r>
    </w:p>
  </w:endnote>
  <w:endnote w:type="continuationSeparator" w:id="0">
    <w:p w:rsidR="00980007" w:rsidRDefault="00980007" w:rsidP="00980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007" w:rsidRDefault="009800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007" w:rsidRDefault="009800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007" w:rsidRDefault="009800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007" w:rsidRDefault="00980007" w:rsidP="00980007">
      <w:r>
        <w:separator/>
      </w:r>
    </w:p>
  </w:footnote>
  <w:footnote w:type="continuationSeparator" w:id="0">
    <w:p w:rsidR="00980007" w:rsidRDefault="00980007" w:rsidP="009800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007" w:rsidRDefault="009800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007" w:rsidRDefault="00980007" w:rsidP="00980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0007" w:rsidRPr="00980007" w:rsidRDefault="00980007" w:rsidP="009800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Альберт Рау избран председателем руководящего органа общества немцев «Возрождение»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007" w:rsidRDefault="009800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0007"/>
    <w:rsid w:val="00980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0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00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0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00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00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00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00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00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1907</Characters>
  <Application>Microsoft Office Word</Application>
  <DocSecurity>0</DocSecurity>
  <Lines>15</Lines>
  <Paragraphs>4</Paragraphs>
  <ScaleCrop>false</ScaleCrop>
  <Company/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2025-06-27T06:08:00Z</dcterms:created>
  <dcterms:modified xsi:type="dcterms:W3CDTF">2025-06-27T06:08:00Z</dcterms:modified>
</cp:coreProperties>
</file>