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040F">
      <w:pPr>
        <w:pStyle w:val="pj"/>
      </w:pPr>
      <w:bookmarkStart w:id="0" w:name="_GoBack"/>
      <w:bookmarkEnd w:id="0"/>
      <w:r>
        <w:rPr>
          <w:rStyle w:val="s0"/>
          <w:b/>
          <w:bCs/>
        </w:rPr>
        <w:t>«Көліктің энергия тиімділігі бойынша талаптарды белгілеу туралы» Қазақстан Республикасы Инвестициялар жңне даму министрінің 2015 жылғы 31 наурыздағы № 389 бұйрығы (2023.02.01. берілген өзгерістермен)</w:t>
      </w:r>
    </w:p>
    <w:p w:rsidR="00000000" w:rsidRDefault="0059040F">
      <w:pPr>
        <w:pStyle w:val="pj"/>
      </w:pPr>
      <w:r>
        <w:rPr>
          <w:rStyle w:val="s0"/>
          <w:b/>
          <w:bCs/>
        </w:rPr>
        <w:t> </w:t>
      </w:r>
    </w:p>
    <w:p w:rsidR="00000000" w:rsidRDefault="0059040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6 мамырда № 10962 тіркелді</w:t>
      </w:r>
    </w:p>
    <w:p w:rsidR="00000000" w:rsidRDefault="0059040F">
      <w:pPr>
        <w:pStyle w:val="pj"/>
      </w:pPr>
      <w:r>
        <w:rPr>
          <w:rStyle w:val="s0"/>
        </w:rPr>
        <w:t> </w:t>
      </w:r>
    </w:p>
    <w:p w:rsidR="00000000" w:rsidRDefault="0059040F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</w:t>
        </w:r>
        <w:r>
          <w:rPr>
            <w:rStyle w:val="a4"/>
          </w:rPr>
          <w:t>«Әділет» ақпараттық-құқықтық жүйесі 2015 ж. 21 мамырда</w:t>
        </w:r>
      </w:hyperlink>
      <w:r>
        <w:t>;</w:t>
      </w:r>
      <w:r>
        <w:rPr>
          <w:rStyle w:val="s0"/>
        </w:rPr>
        <w:t xml:space="preserve"> «Егемен Қазақстан» 2016 жылғы 22 қазан № 203 (28931)</w:t>
      </w:r>
    </w:p>
    <w:p w:rsidR="00000000" w:rsidRDefault="0059040F">
      <w:pPr>
        <w:pStyle w:val="pj"/>
      </w:pPr>
      <w:r>
        <w:t> </w:t>
      </w:r>
    </w:p>
    <w:p w:rsidR="00000000" w:rsidRDefault="0059040F">
      <w:pPr>
        <w:pStyle w:val="pj"/>
      </w:pPr>
      <w:r>
        <w:rPr>
          <w:rStyle w:val="s0"/>
        </w:rPr>
        <w:t>Енгізілген өзгерістер:</w:t>
      </w:r>
    </w:p>
    <w:p w:rsidR="00000000" w:rsidRDefault="0059040F">
      <w:pPr>
        <w:pStyle w:val="pj"/>
      </w:pPr>
      <w:r>
        <w:rPr>
          <w:rStyle w:val="s0"/>
        </w:rPr>
        <w:t> </w:t>
      </w:r>
    </w:p>
    <w:p w:rsidR="00000000" w:rsidRDefault="0059040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Индустрия және инфрақұрылымдық даму министрінің 2022.15.12. № 718 </w:t>
      </w:r>
      <w:hyperlink r:id="rId8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 қаңтардан бастап </w:t>
      </w:r>
      <w:hyperlink r:id="rId9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9040F">
      <w:pPr>
        <w:pStyle w:val="pj"/>
      </w:pPr>
      <w:r>
        <w:rPr>
          <w:rStyle w:val="s0"/>
        </w:rPr>
        <w:t> </w:t>
      </w:r>
    </w:p>
    <w:p w:rsidR="00000000" w:rsidRDefault="0059040F">
      <w:pPr>
        <w:pStyle w:val="pj"/>
      </w:pPr>
      <w:r>
        <w:rPr>
          <w:rStyle w:val="s0"/>
        </w:rPr>
        <w:t>Бұрынғы редакциялар:</w:t>
      </w:r>
    </w:p>
    <w:p w:rsidR="00000000" w:rsidRDefault="0059040F">
      <w:pPr>
        <w:pStyle w:val="pj"/>
      </w:pPr>
      <w:r>
        <w:rPr>
          <w:rStyle w:val="s0"/>
        </w:rPr>
        <w:t> </w:t>
      </w:r>
    </w:p>
    <w:p w:rsidR="00000000" w:rsidRDefault="0059040F">
      <w:pPr>
        <w:pStyle w:val="pj"/>
      </w:pPr>
      <w:r>
        <w:rPr>
          <w:rStyle w:val="s0"/>
        </w:rPr>
        <w:t xml:space="preserve">2022 ж. 15 желтоқсанға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59040F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40F" w:rsidRDefault="0059040F" w:rsidP="0059040F">
      <w:r>
        <w:separator/>
      </w:r>
    </w:p>
  </w:endnote>
  <w:endnote w:type="continuationSeparator" w:id="0">
    <w:p w:rsidR="0059040F" w:rsidRDefault="0059040F" w:rsidP="005904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40F" w:rsidRDefault="005904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40F" w:rsidRDefault="005904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40F" w:rsidRDefault="005904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40F" w:rsidRDefault="0059040F" w:rsidP="0059040F">
      <w:r>
        <w:separator/>
      </w:r>
    </w:p>
  </w:footnote>
  <w:footnote w:type="continuationSeparator" w:id="0">
    <w:p w:rsidR="0059040F" w:rsidRDefault="0059040F" w:rsidP="005904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40F" w:rsidRDefault="005904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40F" w:rsidRDefault="0059040F" w:rsidP="005904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040F" w:rsidRPr="0059040F" w:rsidRDefault="0059040F" w:rsidP="005904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«Көліктің энергия тиімділігі бойынша талаптарды белгілеу туралы» Қазақстан Республикасы Инвестициялар және даму министрінің 2015 жылғы 31 наурыздағы № 389 бұйрығы (2023.02.01.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040F" w:rsidRDefault="005904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040F"/>
    <w:rsid w:val="00590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904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04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04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040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904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040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04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040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0600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96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2329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0600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939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«Көліктің энергия тиімділігі бойынша талаптарды белгілеу туралы» Қазақстан Республикасы Инвестициялар және даму министрінің 2015 жылғы 31 наурыздағы № 389 бұйрығы (2023.02.01.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2024-05-02T04:14:00Z</dcterms:created>
  <dcterms:modified xsi:type="dcterms:W3CDTF">2024-05-02T04:14:00Z</dcterms:modified>
</cp:coreProperties>
</file>