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2BB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«Выдача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представительств» (приложение 5 к приказу Министра юстиции</w:t>
      </w:r>
      <w:r>
        <w:rPr>
          <w:rStyle w:val="s0"/>
          <w:b/>
          <w:bCs/>
        </w:rPr>
        <w:t xml:space="preserve"> Республики Казахстан от 29 мая 2020 года № 66) (с изменениями по состоянию на 21.01.2025 г.)</w:t>
      </w:r>
    </w:p>
    <w:p w:rsidR="00000000" w:rsidRDefault="00E452BB">
      <w:pPr>
        <w:pStyle w:val="pj"/>
      </w:pPr>
      <w:r>
        <w:rPr>
          <w:rStyle w:val="s0"/>
          <w:b/>
          <w:bCs/>
        </w:rPr>
        <w:t> </w:t>
      </w:r>
    </w:p>
    <w:p w:rsidR="00000000" w:rsidRDefault="00E452BB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29 мая 2020 года под № 20771</w:t>
      </w:r>
    </w:p>
    <w:p w:rsidR="00000000" w:rsidRDefault="00E452BB">
      <w:pPr>
        <w:pStyle w:val="pj"/>
      </w:pPr>
      <w:r>
        <w:rPr>
          <w:rStyle w:val="s0"/>
        </w:rPr>
        <w:t> </w:t>
      </w:r>
    </w:p>
    <w:p w:rsidR="00000000" w:rsidRDefault="00E452BB">
      <w:pPr>
        <w:pStyle w:val="pj"/>
      </w:pPr>
      <w:r>
        <w:rPr>
          <w:rStyle w:val="s0"/>
        </w:rPr>
        <w:t xml:space="preserve">Опубликованы: </w:t>
      </w:r>
      <w:hyperlink r:id="rId7" w:anchor="!/doc/143365/rus" w:history="1">
        <w:r>
          <w:rPr>
            <w:rStyle w:val="a4"/>
          </w:rPr>
          <w:t>ИС «Эталонный контрольный банк НПА РК в электронном виде» 4 июня 2020 г.</w:t>
        </w:r>
      </w:hyperlink>
    </w:p>
    <w:p w:rsidR="00000000" w:rsidRDefault="00E452BB">
      <w:pPr>
        <w:pStyle w:val="pj"/>
      </w:pPr>
      <w:r>
        <w:rPr>
          <w:b/>
          <w:bCs/>
        </w:rPr>
        <w:t> </w:t>
      </w:r>
    </w:p>
    <w:p w:rsidR="00000000" w:rsidRDefault="00E452BB">
      <w:pPr>
        <w:pStyle w:val="pj"/>
      </w:pPr>
      <w:r>
        <w:rPr>
          <w:rStyle w:val="s0"/>
        </w:rPr>
        <w:t>Внесены изменения:</w:t>
      </w:r>
    </w:p>
    <w:p w:rsidR="00000000" w:rsidRDefault="00E452BB">
      <w:pPr>
        <w:pStyle w:val="pj"/>
      </w:pPr>
      <w:r>
        <w:rPr>
          <w:rStyle w:val="s0"/>
        </w:rPr>
        <w:t> </w:t>
      </w:r>
    </w:p>
    <w:p w:rsidR="00000000" w:rsidRDefault="00E452BB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 xml:space="preserve">ра юстиции РК от 22.02.21 г. № 121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452BB">
      <w:pPr>
        <w:pStyle w:val="pj"/>
      </w:pPr>
      <w:hyperlink r:id="rId10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12.10.21 г. № 884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452BB">
      <w:pPr>
        <w:pStyle w:val="pj"/>
      </w:pPr>
      <w:hyperlink r:id="rId12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30.09.22 г. № 821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октября 2022 г.);</w:t>
      </w:r>
    </w:p>
    <w:p w:rsidR="00000000" w:rsidRDefault="00E452BB">
      <w:pPr>
        <w:pStyle w:val="pj"/>
      </w:pPr>
      <w:hyperlink r:id="rId14" w:anchor="sub_id=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24.01.23 г. № 53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февраля 2023 г.);</w:t>
      </w:r>
    </w:p>
    <w:p w:rsidR="00000000" w:rsidRDefault="00E452BB">
      <w:pPr>
        <w:pStyle w:val="pj"/>
      </w:pPr>
      <w:hyperlink r:id="rId16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16.01.25 г. № 34 (</w:t>
      </w:r>
      <w:hyperlink r:id="rId17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января 2025 г.).</w:t>
      </w:r>
    </w:p>
    <w:p w:rsidR="00000000" w:rsidRDefault="00E452BB">
      <w:pPr>
        <w:pStyle w:val="pj"/>
      </w:pPr>
      <w:r>
        <w:rPr>
          <w:rStyle w:val="s0"/>
        </w:rPr>
        <w:t> </w:t>
      </w:r>
    </w:p>
    <w:p w:rsidR="00000000" w:rsidRDefault="00E452BB">
      <w:pPr>
        <w:pStyle w:val="pj"/>
      </w:pPr>
      <w:r>
        <w:rPr>
          <w:rStyle w:val="s0"/>
        </w:rPr>
        <w:t>Предыдущие ре</w:t>
      </w:r>
      <w:r>
        <w:rPr>
          <w:rStyle w:val="s0"/>
        </w:rPr>
        <w:t>дакции:</w:t>
      </w:r>
    </w:p>
    <w:p w:rsidR="00000000" w:rsidRDefault="00E452BB">
      <w:pPr>
        <w:pStyle w:val="pj"/>
      </w:pPr>
      <w:r>
        <w:rPr>
          <w:rStyle w:val="s0"/>
        </w:rPr>
        <w:t> </w:t>
      </w:r>
    </w:p>
    <w:p w:rsidR="00000000" w:rsidRDefault="00E452B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22.02.21 г.</w:t>
      </w:r>
    </w:p>
    <w:p w:rsidR="00000000" w:rsidRDefault="00E452B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12.10.21 г.</w:t>
      </w:r>
    </w:p>
    <w:p w:rsidR="00000000" w:rsidRDefault="00E452B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30.09.22 г.</w:t>
      </w:r>
    </w:p>
    <w:p w:rsidR="00000000" w:rsidRDefault="00E452B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24.01.23 г.</w:t>
      </w:r>
    </w:p>
    <w:p w:rsidR="00000000" w:rsidRDefault="00E452BB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16.01.25 г.</w:t>
      </w:r>
    </w:p>
    <w:p w:rsidR="00000000" w:rsidRDefault="00E452BB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2BB" w:rsidRDefault="00E452BB" w:rsidP="00E452BB">
      <w:r>
        <w:separator/>
      </w:r>
    </w:p>
  </w:endnote>
  <w:endnote w:type="continuationSeparator" w:id="0">
    <w:p w:rsidR="00E452BB" w:rsidRDefault="00E452BB" w:rsidP="00E45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BB" w:rsidRDefault="00E452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BB" w:rsidRDefault="00E452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BB" w:rsidRDefault="00E452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2BB" w:rsidRDefault="00E452BB" w:rsidP="00E452BB">
      <w:r>
        <w:separator/>
      </w:r>
    </w:p>
  </w:footnote>
  <w:footnote w:type="continuationSeparator" w:id="0">
    <w:p w:rsidR="00E452BB" w:rsidRDefault="00E452BB" w:rsidP="00E452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BB" w:rsidRDefault="00E452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BB" w:rsidRDefault="00E452BB" w:rsidP="00E452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2BB" w:rsidRPr="00E452BB" w:rsidRDefault="00E452BB" w:rsidP="00E452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«Выдача дубликата устава (положения) юридического лица, не относящегося к субъекту частного предпринимательства, а также акционерного общества, их филиалов и представительств» (приложение 5 к приказу Министра юстиции Республики Казахстан от 29 мая 2020 года № 66) (с изменениями по состоянию на 21.01.2025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BB" w:rsidRDefault="00E452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2BB"/>
    <w:rsid w:val="00E45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2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2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2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2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2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2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2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2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67497" TargetMode="External"/><Relationship Id="rId13" Type="http://schemas.openxmlformats.org/officeDocument/2006/relationships/hyperlink" Target="http://online.zakon.kz/Document/?doc_id=34574363" TargetMode="External"/><Relationship Id="rId18" Type="http://schemas.openxmlformats.org/officeDocument/2006/relationships/hyperlink" Target="http://online.zakon.kz/Document/?doc_id=3547564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734929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574363" TargetMode="External"/><Relationship Id="rId17" Type="http://schemas.openxmlformats.org/officeDocument/2006/relationships/hyperlink" Target="http://online.zakon.kz/Document/?doc_id=3606049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60490" TargetMode="External"/><Relationship Id="rId20" Type="http://schemas.openxmlformats.org/officeDocument/2006/relationships/hyperlink" Target="http://online.zakon.kz/Document/?doc_id=3529461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6644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7659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7268393" TargetMode="External"/><Relationship Id="rId19" Type="http://schemas.openxmlformats.org/officeDocument/2006/relationships/hyperlink" Target="http://online.zakon.kz/Document/?doc_id=337849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98657" TargetMode="External"/><Relationship Id="rId14" Type="http://schemas.openxmlformats.org/officeDocument/2006/relationships/hyperlink" Target="http://online.zakon.kz/Document/?doc_id=33576594" TargetMode="External"/><Relationship Id="rId22" Type="http://schemas.openxmlformats.org/officeDocument/2006/relationships/hyperlink" Target="http://online.zakon.kz/Document/?doc_id=3516136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2460</Characters>
  <Application>Microsoft Office Word</Application>
  <DocSecurity>0</DocSecurity>
  <Lines>20</Lines>
  <Paragraphs>5</Paragraphs>
  <ScaleCrop>false</ScaleCrop>
  <Company/>
  <LinksUpToDate>false</LinksUpToDate>
  <CharactersWithSpaces>2673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2025-03-25T15:13:00Z</dcterms:created>
  <dcterms:modified xsi:type="dcterms:W3CDTF">2025-03-25T15:13:00Z</dcterms:modified>
</cp:coreProperties>
</file>