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076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акимата Атырауской области от 21 ноября 2017 года № 307 «О внесении изменений в постановление акимата Атырауской области от 2 октября 2015 года №306 «Об утверждении регламентов государственных услуг в сфере автомобильного транспорта» (утратил</w:t>
      </w:r>
      <w:r>
        <w:rPr>
          <w:rStyle w:val="s0"/>
          <w:b/>
          <w:bCs/>
        </w:rPr>
        <w:t>о силу)</w:t>
      </w:r>
    </w:p>
    <w:p w:rsidR="00000000" w:rsidRDefault="00F50769">
      <w:pPr>
        <w:ind w:firstLine="397"/>
        <w:jc w:val="both"/>
      </w:pPr>
      <w:r>
        <w:rPr>
          <w:rStyle w:val="s0"/>
        </w:rPr>
        <w:t> </w:t>
      </w:r>
    </w:p>
    <w:p w:rsidR="00000000" w:rsidRDefault="00F50769">
      <w:pPr>
        <w:ind w:firstLine="397"/>
        <w:jc w:val="both"/>
      </w:pPr>
      <w:r>
        <w:rPr>
          <w:rStyle w:val="s0"/>
        </w:rPr>
        <w:t>Зарегистрировано Департаментом юстиции Атырауской области 12 декабря 2017 года № 4006</w:t>
      </w:r>
    </w:p>
    <w:p w:rsidR="00000000" w:rsidRDefault="00F50769">
      <w:pPr>
        <w:ind w:firstLine="397"/>
        <w:jc w:val="both"/>
      </w:pPr>
      <w:r>
        <w:rPr>
          <w:rStyle w:val="s0"/>
        </w:rPr>
        <w:t> </w:t>
      </w:r>
    </w:p>
    <w:p w:rsidR="00000000" w:rsidRDefault="00F50769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6775/rus" w:history="1">
        <w:r>
          <w:rPr>
            <w:rStyle w:val="a4"/>
          </w:rPr>
          <w:t>ИС «Эталонный контрольный банк НПА РК в электронном виде» 22 декабря 2017 г.</w:t>
        </w:r>
      </w:hyperlink>
    </w:p>
    <w:p w:rsidR="00000000" w:rsidRDefault="00F50769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F50769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акимата Атырауской области от 25 декабря 2019 года № 304</w:t>
      </w:r>
    </w:p>
    <w:p w:rsidR="00000000" w:rsidRDefault="00F50769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769" w:rsidRDefault="00F50769" w:rsidP="00F50769">
      <w:r>
        <w:separator/>
      </w:r>
    </w:p>
  </w:endnote>
  <w:endnote w:type="continuationSeparator" w:id="0">
    <w:p w:rsidR="00F50769" w:rsidRDefault="00F50769" w:rsidP="00F50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769" w:rsidRDefault="00F507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769" w:rsidRDefault="00F507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769" w:rsidRDefault="00F507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769" w:rsidRDefault="00F50769" w:rsidP="00F50769">
      <w:r>
        <w:separator/>
      </w:r>
    </w:p>
  </w:footnote>
  <w:footnote w:type="continuationSeparator" w:id="0">
    <w:p w:rsidR="00F50769" w:rsidRDefault="00F50769" w:rsidP="00F507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769" w:rsidRDefault="00F507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769" w:rsidRDefault="00F50769" w:rsidP="00F507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0769" w:rsidRPr="00F50769" w:rsidRDefault="00F50769" w:rsidP="00F507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акимата Атырауской области от 21 ноября 2017 года № 307 «О внесении изменений в постановление акимата Атырауской области от 2 октября 2015 года №306 «Об утверждении регламентов государственных услуг в сфере автомобильного транспорта»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769" w:rsidRDefault="00F507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0769"/>
    <w:rsid w:val="00F50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07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07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07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07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07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07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07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07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739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597</Characters>
  <Application>Microsoft Office Word</Application>
  <DocSecurity>0</DocSecurity>
  <Lines>4</Lines>
  <Paragraphs>1</Paragraphs>
  <ScaleCrop>false</ScaleCrop>
  <Company>SPecialiST RePack</Company>
  <LinksUpToDate>false</LinksUpToDate>
  <CharactersWithSpaces>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акимата Атырауской области от 21 ноября 2017 года № 307 «О внесении изменений в постановление акимата Атырауской области от 2 октября 2015 года №306 «Об утверждении регламентов государственных услуг в сфере автомобильного транспорта»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2024-09-07T19:47:00Z</dcterms:created>
  <dcterms:modified xsi:type="dcterms:W3CDTF">2024-09-07T19:47:00Z</dcterms:modified>
</cp:coreProperties>
</file>