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4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билік тармақтары арасында өкілеттіктерді қайта бөлу мәселелері бойынша өзгерістер мен толықтырулар енгізу туралы» 2017 жылғы 3 шілдедегі Қазақстан Республикасының Заңын іске асыру жөніндег</w:t>
      </w:r>
      <w:r>
        <w:rPr>
          <w:rStyle w:val="s0"/>
          <w:b/>
          <w:bCs/>
        </w:rPr>
        <w:t>і шаралар туралы» Қазақстан Республикасы Премьер-Министрінің 2017 жылғы 31 тамыздағы № 122-ө өкімі (2020.21.05. берілген өзгерістермен)</w:t>
      </w:r>
    </w:p>
    <w:p w:rsidR="00000000" w:rsidRDefault="008A34B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A34BE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8A34BE">
      <w:pPr>
        <w:ind w:firstLine="397"/>
        <w:jc w:val="both"/>
      </w:pPr>
      <w:r>
        <w:rPr>
          <w:rStyle w:val="s0"/>
        </w:rPr>
        <w:t> </w:t>
      </w:r>
    </w:p>
    <w:p w:rsidR="00000000" w:rsidRDefault="008A34BE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Премьер-Министрінің 2018</w:t>
      </w:r>
      <w:r>
        <w:rPr>
          <w:rStyle w:val="s0"/>
          <w:lang w:val="kk-KZ"/>
        </w:rPr>
        <w:t>.12.01.</w:t>
      </w:r>
      <w:r>
        <w:rPr>
          <w:rStyle w:val="s0"/>
        </w:rPr>
        <w:t xml:space="preserve"> № 2-ө </w:t>
      </w:r>
      <w:hyperlink r:id="rId7" w:history="1">
        <w:r>
          <w:rPr>
            <w:rStyle w:val="a4"/>
          </w:rPr>
          <w:t>өкімі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Pr="008A34BE" w:rsidRDefault="008A34BE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Премьер-Министрінің 2020.21.05. № 72-ө </w:t>
      </w:r>
      <w:hyperlink r:id="rId8" w:history="1">
        <w:r>
          <w:rPr>
            <w:rStyle w:val="a4"/>
            <w:lang w:val="kk-KZ"/>
          </w:rPr>
          <w:t>өкімімен</w:t>
        </w:r>
      </w:hyperlink>
    </w:p>
    <w:p w:rsidR="00000000" w:rsidRPr="008A34BE" w:rsidRDefault="008A34BE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8A34BE" w:rsidRDefault="008A34BE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Бұрынғы редакциялар:</w:t>
      </w:r>
    </w:p>
    <w:p w:rsidR="00000000" w:rsidRPr="008A34BE" w:rsidRDefault="008A34BE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8A34BE" w:rsidRDefault="008A34BE">
      <w:pPr>
        <w:ind w:firstLine="397"/>
        <w:jc w:val="both"/>
        <w:rPr>
          <w:lang w:val="kk-KZ"/>
        </w:rPr>
      </w:pPr>
      <w:r w:rsidRPr="008A34BE">
        <w:rPr>
          <w:rStyle w:val="s0"/>
          <w:lang w:val="kk-KZ"/>
        </w:rPr>
        <w:t>2020 ж. 2</w:t>
      </w:r>
      <w:r>
        <w:rPr>
          <w:rStyle w:val="s0"/>
          <w:lang w:val="kk-KZ"/>
        </w:rPr>
        <w:t xml:space="preserve">1 </w:t>
      </w:r>
      <w:r w:rsidRPr="008A34BE">
        <w:rPr>
          <w:rStyle w:val="s0"/>
          <w:lang w:val="kk-KZ"/>
        </w:rPr>
        <w:t>мамырғ</w:t>
      </w:r>
      <w:r>
        <w:rPr>
          <w:rStyle w:val="s0"/>
          <w:lang w:val="kk-KZ"/>
        </w:rPr>
        <w:t xml:space="preserve">а </w:t>
      </w:r>
      <w:r w:rsidRPr="008A34BE">
        <w:rPr>
          <w:rStyle w:val="s0"/>
          <w:lang w:val="kk-KZ"/>
        </w:rPr>
        <w:t xml:space="preserve">дейін қолданылған </w:t>
      </w:r>
      <w:hyperlink r:id="rId9" w:history="1">
        <w:r w:rsidRPr="008A34BE">
          <w:rPr>
            <w:rStyle w:val="a4"/>
            <w:lang w:val="kk-KZ"/>
          </w:rPr>
          <w:t>редакция</w:t>
        </w:r>
      </w:hyperlink>
    </w:p>
    <w:p w:rsidR="00000000" w:rsidRPr="008A34BE" w:rsidRDefault="008A34BE">
      <w:pPr>
        <w:ind w:firstLine="397"/>
        <w:jc w:val="both"/>
        <w:rPr>
          <w:lang w:val="kk-KZ"/>
        </w:rPr>
      </w:pPr>
      <w:r w:rsidRPr="008A34BE">
        <w:rPr>
          <w:rStyle w:val="s0"/>
          <w:lang w:val="kk-KZ"/>
        </w:rPr>
        <w:t> </w:t>
      </w:r>
    </w:p>
    <w:sectPr w:rsidR="00000000" w:rsidRPr="008A34B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4BE" w:rsidRDefault="008A34BE" w:rsidP="008A34BE">
      <w:r>
        <w:separator/>
      </w:r>
    </w:p>
  </w:endnote>
  <w:endnote w:type="continuationSeparator" w:id="0">
    <w:p w:rsidR="008A34BE" w:rsidRDefault="008A34BE" w:rsidP="008A3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4BE" w:rsidRDefault="008A34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4BE" w:rsidRDefault="008A34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4BE" w:rsidRDefault="008A34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4BE" w:rsidRDefault="008A34BE" w:rsidP="008A34BE">
      <w:r>
        <w:separator/>
      </w:r>
    </w:p>
  </w:footnote>
  <w:footnote w:type="continuationSeparator" w:id="0">
    <w:p w:rsidR="008A34BE" w:rsidRDefault="008A34BE" w:rsidP="008A34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4BE" w:rsidRDefault="008A34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4BE" w:rsidRDefault="008A34BE" w:rsidP="008A34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4BE" w:rsidRPr="008A34BE" w:rsidRDefault="008A34BE" w:rsidP="008A34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билік тармақтары арасында өкілеттіктерді қайта бөлу мәселелері бойынша өзгерістер мен толықтырулар енгізу туралы» 2017 жылғы 3 шілдедегі Қазақстан Республикасының Заңын іске асыру жөніндегі шаралар туралы» Қазақстан Республикасы Премьер-Министрінің 2017 жылғы 31 тамыздағы № 122-ө өкімі (2020.21.05.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4BE" w:rsidRDefault="008A34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4BE"/>
    <w:rsid w:val="008A3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34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4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4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4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34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4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4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4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116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7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54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722</Characters>
  <Application>Microsoft Office Word</Application>
  <DocSecurity>0</DocSecurity>
  <Lines>6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билік тармақтары арасында өкілеттіктерді қайта бөлу мәселелері бойынша өзгерістер мен толықтырулар енгізу туралы» 2017 жылғы 3 шілдедегі Қазақстан Республикасының Заңын іске асыру жөніндегі шаралар туралы» Қазақстан Республикасы Премьер-Министрінің 2017 жылғы 31 тамыздағы № 122-ө өкімі (2020.21.05.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2023-10-27T04:11:00Z</dcterms:created>
  <dcterms:modified xsi:type="dcterms:W3CDTF">2023-10-27T04:11:00Z</dcterms:modified>
</cp:coreProperties>
</file>