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87CA2">
      <w:pPr>
        <w:pStyle w:val="pj"/>
      </w:pPr>
      <w:bookmarkStart w:id="0" w:name="_GoBack"/>
      <w:bookmarkEnd w:id="0"/>
      <w:r>
        <w:rPr>
          <w:rStyle w:val="s0"/>
          <w:b/>
          <w:bCs/>
        </w:rPr>
        <w:t>Приказ и.о. Министра индустрии и инфраструктурного развития Республики Казахстан от 30 декабря 2020 года № 691 «О внесении изменения и дополнения в приказ Министра национальной экономики Республики Казахстан от 20 марта 2015 года № 235 «Об утверждении Типо</w:t>
      </w:r>
      <w:r>
        <w:rPr>
          <w:rStyle w:val="s0"/>
          <w:b/>
          <w:bCs/>
        </w:rPr>
        <w:t>вых правил содержания и защиты зеленых насаждений, правил благоустройства территорий городов и населенных пунктов и Правил оказании государственной услуги «Выдача разрешения на вырубку деревьев»</w:t>
      </w:r>
    </w:p>
    <w:p w:rsidR="00000000" w:rsidRDefault="00987CA2">
      <w:pPr>
        <w:pStyle w:val="pj"/>
      </w:pPr>
      <w:r>
        <w:rPr>
          <w:rStyle w:val="s0"/>
          <w:b/>
          <w:bCs/>
        </w:rPr>
        <w:t> </w:t>
      </w:r>
    </w:p>
    <w:p w:rsidR="00000000" w:rsidRDefault="00987CA2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5 января 2021 года под № 22023</w:t>
      </w:r>
    </w:p>
    <w:p w:rsidR="00000000" w:rsidRDefault="00987CA2">
      <w:pPr>
        <w:pStyle w:val="pj"/>
      </w:pPr>
      <w:r>
        <w:rPr>
          <w:rStyle w:val="s0"/>
        </w:rPr>
        <w:t> </w:t>
      </w:r>
    </w:p>
    <w:p w:rsidR="00000000" w:rsidRDefault="00987CA2">
      <w:pPr>
        <w:pStyle w:val="pj"/>
      </w:pPr>
      <w:r>
        <w:rPr>
          <w:rStyle w:val="s0"/>
        </w:rPr>
        <w:t xml:space="preserve">Опубликован: </w:t>
      </w:r>
      <w:hyperlink r:id="rId7" w:anchor="!/doc/151260/rus" w:tgtFrame="_blank" w:history="1">
        <w:r>
          <w:rPr>
            <w:rStyle w:val="a4"/>
          </w:rPr>
          <w:t>ИС «Эталонный контрольный банк Н</w:t>
        </w:r>
        <w:r>
          <w:rPr>
            <w:rStyle w:val="a4"/>
          </w:rPr>
          <w:t>ПА РК в электронном виде» 11 января 2021 г.</w:t>
        </w:r>
      </w:hyperlink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CA2" w:rsidRDefault="00987CA2" w:rsidP="00987CA2">
      <w:r>
        <w:separator/>
      </w:r>
    </w:p>
  </w:endnote>
  <w:endnote w:type="continuationSeparator" w:id="0">
    <w:p w:rsidR="00987CA2" w:rsidRDefault="00987CA2" w:rsidP="0098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CA2" w:rsidRDefault="00987CA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CA2" w:rsidRDefault="00987CA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CA2" w:rsidRDefault="00987CA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CA2" w:rsidRDefault="00987CA2" w:rsidP="00987CA2">
      <w:r>
        <w:separator/>
      </w:r>
    </w:p>
  </w:footnote>
  <w:footnote w:type="continuationSeparator" w:id="0">
    <w:p w:rsidR="00987CA2" w:rsidRDefault="00987CA2" w:rsidP="00987C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CA2" w:rsidRDefault="00987CA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CA2" w:rsidRDefault="00987CA2" w:rsidP="00987CA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87CA2" w:rsidRPr="00987CA2" w:rsidRDefault="00987CA2" w:rsidP="00987CA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и.о. Министра индустрии и инфраструктурного развития Республики Казахстан от 30 декабря 2020 года № 691 «О внесении изменения и дополнения в приказ Министра национальной экономики Республики Казахстан от 20 марта 2015 года № 235 «Об утверждении Типовых правил содержания и защиты зеленых насаждений, правил благоустройства территорий городов и населенных пунктов и Правил оказании государственной услуги «Выдача разрешения на вырубку деревьев»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CA2" w:rsidRDefault="00987C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87CA2"/>
    <w:rsid w:val="0098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87C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7CA2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87C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7CA2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87C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7CA2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87C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7CA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law.gov.kz/client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661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2025-09-23T13:07:00Z</dcterms:created>
  <dcterms:modified xsi:type="dcterms:W3CDTF">2025-09-23T13:07:00Z</dcterms:modified>
</cp:coreProperties>
</file>