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919">
      <w:pPr>
        <w:jc w:val="right"/>
      </w:pPr>
      <w:bookmarkStart w:id="0" w:name="_GoBack"/>
      <w:bookmarkEnd w:id="0"/>
      <w:r>
        <w:t>08.04.2019</w:t>
      </w:r>
    </w:p>
    <w:p w:rsidR="00000000" w:rsidRDefault="004C0919">
      <w:pPr>
        <w:jc w:val="center"/>
      </w:pPr>
      <w:r>
        <w:rPr>
          <w:rStyle w:val="s1"/>
        </w:rPr>
        <w:t>Токаев назначил Ерлана Карина советником Президента</w:t>
      </w:r>
    </w:p>
    <w:p w:rsidR="00000000" w:rsidRDefault="004C0919">
      <w:pPr>
        <w:ind w:firstLine="397"/>
      </w:pPr>
      <w:r>
        <w:rPr>
          <w:rStyle w:val="s0"/>
          <w:b/>
          <w:bCs/>
        </w:rPr>
        <w:t> </w:t>
      </w:r>
    </w:p>
    <w:p w:rsidR="00000000" w:rsidRDefault="004C0919">
      <w:pPr>
        <w:ind w:firstLine="397"/>
      </w:pPr>
      <w:r>
        <w:rPr>
          <w:rStyle w:val="s0"/>
          <w:b/>
          <w:bCs/>
        </w:rPr>
        <w:t>В пятницу, 5 апреля, глава Казахстана Касым-Жомарт Токаев назначил советником Президента Ерлана Карина, передает Zakon.kz со ссылкой на Акорду.</w:t>
      </w:r>
    </w:p>
    <w:p w:rsidR="00000000" w:rsidRDefault="004C0919">
      <w:pPr>
        <w:ind w:firstLine="397"/>
      </w:pPr>
      <w:r>
        <w:rPr>
          <w:rStyle w:val="s0"/>
        </w:rPr>
        <w:t>Карин Ерлан Тынымбаевич родился 26 мая 1976 года в селе Аксу Чимкентской области.</w:t>
      </w:r>
    </w:p>
    <w:p w:rsidR="00000000" w:rsidRDefault="004C0919">
      <w:pPr>
        <w:ind w:firstLine="397"/>
      </w:pPr>
      <w:r>
        <w:rPr>
          <w:rStyle w:val="s0"/>
        </w:rPr>
        <w:t>Образование, специальность (квалификация), лицензии:· Актюбинский университет им. X. Жубанова (1996), учитель истории и географии. Аспирантура Казахского государственного уни</w:t>
      </w:r>
      <w:r>
        <w:rPr>
          <w:rStyle w:val="s0"/>
        </w:rPr>
        <w:t>верситета им. аль-Фараби (1999); Кандидат политических наук, тема диссертации: «Внутриполитические аспекты национальной безопасности Казахстана» (1999, на казахском языке).</w:t>
      </w:r>
    </w:p>
    <w:p w:rsidR="00000000" w:rsidRDefault="004C0919">
      <w:pPr>
        <w:ind w:firstLine="397"/>
      </w:pPr>
      <w:r>
        <w:rPr>
          <w:rStyle w:val="s0"/>
        </w:rPr>
        <w:t>Трудовой стаж: Преподаватель Актюбинского университета, главный редактор газеты «Ак</w:t>
      </w:r>
      <w:r>
        <w:rPr>
          <w:rStyle w:val="s0"/>
        </w:rPr>
        <w:t>тюбинский университет», политический обозреватель газеты «Диапазон» (1992-1997); Политический обозреватель газеты «Время по...»(1997-1998); Старший научный сотрудник Центра политических исследований Института развития Казахстана, проректор Алматинского фил</w:t>
      </w:r>
      <w:r>
        <w:rPr>
          <w:rStyle w:val="s0"/>
        </w:rPr>
        <w:t>иала Московского социального университета, заместитель директора Института России и Китая (1998-2000); Директор «Центрально-Азиатского агентства политических исследований» (ЦААПИ) (02.2000-2003); Генеральный директор Международного Института Современной По</w:t>
      </w:r>
      <w:r>
        <w:rPr>
          <w:rStyle w:val="s0"/>
        </w:rPr>
        <w:t>литики (МИСП), Директор Центра антитеррористических программ, руководитель экспертной группы по Кыргызстану (2004-2006); Советник акима Мангистауской области по политическим вопросам (2006-14.02.2008); Заведующий Отделом внутренней политики Администрации П</w:t>
      </w:r>
      <w:r>
        <w:rPr>
          <w:rStyle w:val="s0"/>
        </w:rPr>
        <w:t>резидента Республики Казахстан (14.02.2008-06.11.2008); Секретарь Народно-демократической партии «Нур Отан» (11.2008-08.2013); Директор Казахстанского института стратегических исследований (10.2014-02.2017); Председатель правления АО «РТРК «Қазақстан» (с 0</w:t>
      </w:r>
      <w:r>
        <w:rPr>
          <w:rStyle w:val="s0"/>
        </w:rPr>
        <w:t>2.2017).</w:t>
      </w:r>
    </w:p>
    <w:p w:rsidR="00000000" w:rsidRDefault="004C0919">
      <w:pPr>
        <w:ind w:firstLine="397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919" w:rsidRDefault="004C0919" w:rsidP="004C0919">
      <w:r>
        <w:separator/>
      </w:r>
    </w:p>
  </w:endnote>
  <w:endnote w:type="continuationSeparator" w:id="0">
    <w:p w:rsidR="004C0919" w:rsidRDefault="004C0919" w:rsidP="004C0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919" w:rsidRDefault="004C0919" w:rsidP="004C0919">
      <w:r>
        <w:separator/>
      </w:r>
    </w:p>
  </w:footnote>
  <w:footnote w:type="continuationSeparator" w:id="0">
    <w:p w:rsidR="004C0919" w:rsidRDefault="004C0919" w:rsidP="004C0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 w:rsidP="004C09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919" w:rsidRPr="004C0919" w:rsidRDefault="004C0919" w:rsidP="004C09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Ерлана Карина советником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19" w:rsidRDefault="004C091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919"/>
    <w:rsid w:val="004C0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C09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09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09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09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C09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09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09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09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назначил Ерлана Карина советником Президента (©Paragraph 2023)</dc:title>
  <dc:subject/>
  <dc:creator>Сергей М</dc:creator>
  <cp:keywords/>
  <dc:description/>
  <cp:lastModifiedBy>Сергей М</cp:lastModifiedBy>
  <cp:revision>2</cp:revision>
  <dcterms:created xsi:type="dcterms:W3CDTF">2023-12-08T22:20:00Z</dcterms:created>
  <dcterms:modified xsi:type="dcterms:W3CDTF">2023-12-08T22:20:00Z</dcterms:modified>
</cp:coreProperties>
</file>