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59B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«Акционерлік қоғамдар жөніндегі заңнаманы қолдану туралы» Қазақстан Республикасы Жоғарғы Сотының 2009 жылғы 28 желтоқсандағы № 8 нормативтік қаулысына өзгерістер енгізу туралы» Қазақстан Республикасы Жоғарғы Сотының 2018 жылғы 29 маусымдағы № 12 Нормативті</w:t>
      </w:r>
      <w:r>
        <w:rPr>
          <w:rStyle w:val="s0"/>
          <w:b/>
          <w:bCs/>
        </w:rPr>
        <w:t>к қаулысы</w:t>
      </w:r>
    </w:p>
    <w:p w:rsidR="00000000" w:rsidRDefault="006359B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359B8">
      <w:pPr>
        <w:ind w:firstLine="397"/>
        <w:jc w:val="both"/>
      </w:pPr>
      <w:r>
        <w:rPr>
          <w:lang w:val="kk-KZ"/>
        </w:rPr>
        <w:t> </w:t>
      </w:r>
      <w:r>
        <w:rPr>
          <w:rStyle w:val="s0"/>
          <w:lang w:val="kk-KZ"/>
        </w:rPr>
        <w:t xml:space="preserve">Жариялануы: «Егемен Қазақстан» 2018 жылғы 23 шілде № 137 (29368); </w:t>
      </w:r>
      <w:hyperlink r:id="rId7" w:anchor="!/doc/123803/kaz" w:history="1">
        <w:r>
          <w:rPr>
            <w:rStyle w:val="a3"/>
            <w:lang w:val="kk-KZ"/>
          </w:rPr>
          <w:t>«ҚР НҚА электрондық түрдегі эталондық бақылау банкі» АЖ 2018 ж. 12 тамызда</w:t>
        </w:r>
      </w:hyperlink>
    </w:p>
    <w:p w:rsidR="00000000" w:rsidRDefault="006359B8">
      <w:pPr>
        <w:ind w:firstLine="397"/>
        <w:jc w:val="both"/>
      </w:pPr>
      <w:r>
        <w:rPr>
          <w:lang w:val="kk-KZ"/>
        </w:rPr>
        <w:t> </w:t>
      </w:r>
    </w:p>
    <w:p w:rsidR="00000000" w:rsidRDefault="006359B8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9B8" w:rsidRDefault="006359B8" w:rsidP="006359B8">
      <w:r>
        <w:separator/>
      </w:r>
    </w:p>
  </w:endnote>
  <w:endnote w:type="continuationSeparator" w:id="0">
    <w:p w:rsidR="006359B8" w:rsidRDefault="006359B8" w:rsidP="006359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9B8" w:rsidRDefault="006359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9B8" w:rsidRDefault="006359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9B8" w:rsidRDefault="006359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9B8" w:rsidRDefault="006359B8" w:rsidP="006359B8">
      <w:r>
        <w:separator/>
      </w:r>
    </w:p>
  </w:footnote>
  <w:footnote w:type="continuationSeparator" w:id="0">
    <w:p w:rsidR="006359B8" w:rsidRDefault="006359B8" w:rsidP="006359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9B8" w:rsidRDefault="006359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9B8" w:rsidRDefault="006359B8" w:rsidP="006359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59B8" w:rsidRPr="006359B8" w:rsidRDefault="006359B8" w:rsidP="006359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«Акционерлік қоғамдар жөніндегі заңнаманы қолдану туралы» Қазақстан Республикасы Жоғарғы Сотының 2009 жылғы 28 желтоқсандағы № 8 нормативтік қаулысына өзгерістер енгізу туралы» Қазақстан Республикасы Жоғарғы Сотының 2018 жылғы 29 маусымдағы № 12 Нормативтік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9B8" w:rsidRDefault="006359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59B8"/>
    <w:rsid w:val="00635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59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59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59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59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59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59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59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59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427</Characters>
  <Application>Microsoft Office Word</Application>
  <DocSecurity>0</DocSecurity>
  <Lines>3</Lines>
  <Paragraphs>1</Paragraphs>
  <ScaleCrop>false</ScaleCrop>
  <Company>SPecialiST RePack</Company>
  <LinksUpToDate>false</LinksUpToDate>
  <CharactersWithSpaces>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«Акционерлік қоғамдар жөніндегі заңнаманы қолдану туралы» Қазақстан Республикасы Жоғарғы Сотының 2009 жылғы 28 желтоқсандағы № 8 нормативтік қаулысына өзгерістер енгізу туралы» Қазақстан Республикасы Жоғарғы Сотының 2018 жылғы 29 маусымдағы № 12 Нормативтік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2024-05-03T09:41:00Z</dcterms:created>
  <dcterms:modified xsi:type="dcterms:W3CDTF">2024-05-03T09:41:00Z</dcterms:modified>
</cp:coreProperties>
</file>