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7ED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28 января 2016 года № 955-VIII «О внесении изменений в некоторые законодательные акты Украины относительно внедрения контрактной формы работы в сфере культуры и конкурсной процедуры назначения руководителей государственных и коммунальных у</w:t>
      </w:r>
      <w:r>
        <w:rPr>
          <w:rStyle w:val="s0"/>
          <w:b/>
          <w:bCs/>
        </w:rPr>
        <w:t>чреждений культуры» (с изменениями и дополнениями по состоянию на 29.05.2023 г.)</w:t>
      </w:r>
    </w:p>
    <w:p w:rsidR="00000000" w:rsidRDefault="00057ED4">
      <w:pPr>
        <w:pStyle w:val="pj"/>
      </w:pPr>
      <w:r>
        <w:rPr>
          <w:rStyle w:val="s0"/>
          <w:b/>
          <w:bCs/>
        </w:rPr>
        <w:t> </w:t>
      </w:r>
    </w:p>
    <w:p w:rsidR="00000000" w:rsidRDefault="00057ED4">
      <w:pPr>
        <w:pStyle w:val="pj"/>
      </w:pPr>
      <w:r>
        <w:rPr>
          <w:rStyle w:val="s0"/>
        </w:rPr>
        <w:t>Опубликован: «Голос Украины» от 23 февраля 2016 года № 33</w:t>
      </w:r>
    </w:p>
    <w:p w:rsidR="00000000" w:rsidRDefault="00057ED4">
      <w:pPr>
        <w:pStyle w:val="pj"/>
      </w:pPr>
      <w:r>
        <w:rPr>
          <w:rStyle w:val="s0"/>
        </w:rPr>
        <w:t> </w:t>
      </w:r>
    </w:p>
    <w:p w:rsidR="00000000" w:rsidRDefault="00057ED4">
      <w:pPr>
        <w:pStyle w:val="pj"/>
      </w:pPr>
      <w:r>
        <w:rPr>
          <w:rStyle w:val="s0"/>
        </w:rPr>
        <w:t>Внесены изменения:</w:t>
      </w:r>
    </w:p>
    <w:p w:rsidR="00000000" w:rsidRDefault="00057ED4">
      <w:pPr>
        <w:pStyle w:val="pj"/>
      </w:pPr>
      <w:r>
        <w:rPr>
          <w:rStyle w:val="s0"/>
        </w:rPr>
        <w:t> </w:t>
      </w:r>
    </w:p>
    <w:p w:rsidR="00000000" w:rsidRDefault="00057ED4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06.10.16 г. № 1657-VIII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57ED4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29.05.23 г. № 3120-IX (см. </w:t>
      </w:r>
      <w:hyperlink r:id="rId10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57ED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7ED4" w:rsidRDefault="00057ED4" w:rsidP="00057ED4">
      <w:r>
        <w:separator/>
      </w:r>
    </w:p>
  </w:endnote>
  <w:endnote w:type="continuationSeparator" w:id="0">
    <w:p w:rsidR="00057ED4" w:rsidRDefault="00057ED4" w:rsidP="00057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ED4" w:rsidRDefault="00057E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ED4" w:rsidRDefault="00057E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ED4" w:rsidRDefault="00057E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7ED4" w:rsidRDefault="00057ED4" w:rsidP="00057ED4">
      <w:r>
        <w:separator/>
      </w:r>
    </w:p>
  </w:footnote>
  <w:footnote w:type="continuationSeparator" w:id="0">
    <w:p w:rsidR="00057ED4" w:rsidRDefault="00057ED4" w:rsidP="00057E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ED4" w:rsidRDefault="00057E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ED4" w:rsidRDefault="00057ED4" w:rsidP="00057E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7ED4" w:rsidRPr="00057ED4" w:rsidRDefault="00057ED4" w:rsidP="00057E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января 2016 года № 955-VIII «О внесении изменений в некоторые законодательные акты Украины относительно внедрения контрактной формы работы в сфере культуры и конкурсной процедуры назначения руководителей государственных и коммунальных учреждений культуры» (с изменениями и дополнениями по состоянию на 29.05.2023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ED4" w:rsidRDefault="00057E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7ED4"/>
    <w:rsid w:val="0005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7E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7E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7E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7E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7E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7E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7E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7E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816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284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3789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789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806</Characters>
  <Application>Microsoft Office Word</Application>
  <DocSecurity>0</DocSecurity>
  <Lines>6</Lines>
  <Paragraphs>1</Paragraphs>
  <ScaleCrop>false</ScaleCrop>
  <Company>SPecialiST RePack</Company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января 2016 года № 955-VIII «О внесении изменений в некоторые законодательные акты Украины относительно внедрения контрактной формы работы в сфере культуры и конкурсной процедуры назначения руководителей государственных и коммунальных учреждений культуры» (с изменениями и дополнениями по состоянию на 29.05.2023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2024-06-27T22:48:00Z</dcterms:created>
  <dcterms:modified xsi:type="dcterms:W3CDTF">2024-06-27T22:48:00Z</dcterms:modified>
</cp:coreProperties>
</file>