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8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 енгізу туралы» Қазақстан Республикасы Ұлттық экономика министрінің 20</w:t>
      </w:r>
      <w:r>
        <w:rPr>
          <w:rStyle w:val="s0"/>
          <w:b/>
          <w:bCs/>
        </w:rPr>
        <w:t>18 жылғы 6 ақпандағы № 39 бұйрығы</w:t>
      </w:r>
    </w:p>
    <w:p w:rsidR="00000000" w:rsidRDefault="005018C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018C2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14 наурызда № 16584 тіркелді</w:t>
      </w:r>
    </w:p>
    <w:p w:rsidR="00000000" w:rsidRDefault="005018C2">
      <w:pPr>
        <w:ind w:firstLine="397"/>
        <w:jc w:val="both"/>
      </w:pPr>
      <w:r>
        <w:rPr>
          <w:rStyle w:val="s0"/>
        </w:rPr>
        <w:t> </w:t>
      </w:r>
    </w:p>
    <w:p w:rsidR="00000000" w:rsidRDefault="005018C2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9709/kaz" w:history="1">
        <w:r>
          <w:rPr>
            <w:rStyle w:val="a3"/>
          </w:rPr>
          <w:t>«ҚР НҚА электрондық түрдегі эталондық бақылау банкі» АЖ 2018 ж. 27 наурызда</w:t>
        </w:r>
      </w:hyperlink>
      <w:r>
        <w:rPr>
          <w:rStyle w:val="s0"/>
        </w:rPr>
        <w:t>; «Егемен Қазақстан» 2018 жылғы 10 сәуір № 67 (29298)</w:t>
      </w:r>
    </w:p>
    <w:p w:rsidR="00000000" w:rsidRDefault="005018C2">
      <w:pPr>
        <w:ind w:firstLine="397"/>
        <w:jc w:val="both"/>
      </w:pPr>
      <w:r>
        <w:t> </w:t>
      </w:r>
    </w:p>
    <w:p w:rsidR="00000000" w:rsidRDefault="005018C2">
      <w:pPr>
        <w:ind w:firstLine="397"/>
        <w:jc w:val="both"/>
      </w:pPr>
      <w:r>
        <w:rPr>
          <w:rStyle w:val="s0"/>
        </w:rPr>
        <w:t> </w:t>
      </w:r>
    </w:p>
    <w:p w:rsidR="00000000" w:rsidRDefault="005018C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8C2" w:rsidRDefault="005018C2" w:rsidP="005018C2">
      <w:r>
        <w:separator/>
      </w:r>
    </w:p>
  </w:endnote>
  <w:endnote w:type="continuationSeparator" w:id="0">
    <w:p w:rsidR="005018C2" w:rsidRDefault="005018C2" w:rsidP="00501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8C2" w:rsidRDefault="005018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8C2" w:rsidRDefault="005018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8C2" w:rsidRDefault="005018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8C2" w:rsidRDefault="005018C2" w:rsidP="005018C2">
      <w:r>
        <w:separator/>
      </w:r>
    </w:p>
  </w:footnote>
  <w:footnote w:type="continuationSeparator" w:id="0">
    <w:p w:rsidR="005018C2" w:rsidRDefault="005018C2" w:rsidP="005018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8C2" w:rsidRDefault="005018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8C2" w:rsidRDefault="005018C2" w:rsidP="005018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8C2" w:rsidRPr="005018C2" w:rsidRDefault="005018C2" w:rsidP="005018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 енгізу туралы» Қазақстан Республикасы Ұлттық экономика министрінің 2018 жылғы 6 ақпандағы № 39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8C2" w:rsidRDefault="005018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8C2"/>
    <w:rsid w:val="0050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8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8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8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8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8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8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8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8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 енгізу туралы» Қазақстан Республикасы Ұлттық экономика министрінің 2018 жылғы 6 ақпандағы № 39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2024-01-15T06:16:00Z</dcterms:created>
  <dcterms:modified xsi:type="dcterms:W3CDTF">2024-01-15T06:16:00Z</dcterms:modified>
</cp:coreProperties>
</file>