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01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ноября 2016 года № 1730-VIII «О мерах, направленных на урегулирование задолженности теплоснабжающих и теплогенерирующих организаций и предприятий централизованного водоснабжения и водоотвода» (с изменениями и дополнениями по состоянию на</w:t>
      </w:r>
      <w:r>
        <w:rPr>
          <w:rStyle w:val="s0"/>
          <w:b/>
          <w:bCs/>
        </w:rPr>
        <w:t xml:space="preserve"> 14.01.2025 г.)</w:t>
      </w:r>
    </w:p>
    <w:p w:rsidR="00000000" w:rsidRDefault="008A2013">
      <w:pPr>
        <w:pStyle w:val="pj"/>
      </w:pPr>
      <w:r>
        <w:rPr>
          <w:rStyle w:val="s0"/>
          <w:b/>
          <w:bCs/>
        </w:rPr>
        <w:t> </w:t>
      </w:r>
    </w:p>
    <w:p w:rsidR="00000000" w:rsidRDefault="008A2013">
      <w:pPr>
        <w:pStyle w:val="pj"/>
      </w:pPr>
      <w:r>
        <w:rPr>
          <w:rStyle w:val="s0"/>
        </w:rPr>
        <w:t xml:space="preserve">Опубликован: </w:t>
      </w:r>
      <w:r>
        <w:t>Правительственный курьер, 2016, 11, 30.11.2016 г. № 225</w:t>
      </w:r>
    </w:p>
    <w:p w:rsidR="00000000" w:rsidRDefault="008A2013">
      <w:pPr>
        <w:pStyle w:val="pj"/>
      </w:pPr>
      <w:r>
        <w:t> </w:t>
      </w:r>
    </w:p>
    <w:p w:rsidR="00000000" w:rsidRDefault="008A2013">
      <w:pPr>
        <w:pStyle w:val="pj"/>
      </w:pPr>
      <w:r>
        <w:t>Внесены изменения:</w:t>
      </w:r>
    </w:p>
    <w:p w:rsidR="00000000" w:rsidRDefault="008A2013">
      <w:pPr>
        <w:pStyle w:val="pj"/>
      </w:pPr>
      <w:r>
        <w:t> </w:t>
      </w:r>
    </w:p>
    <w:p w:rsidR="00000000" w:rsidRDefault="008A2013">
      <w:pPr>
        <w:pStyle w:val="pj"/>
      </w:pPr>
      <w:hyperlink r:id="rId7" w:anchor="sub_id=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1639-IX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A2013">
      <w:pPr>
        <w:pStyle w:val="pj"/>
      </w:pPr>
      <w:hyperlink r:id="rId9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2479-IX (вступил в силу со дня, сле</w:t>
      </w:r>
      <w:r>
        <w:rPr>
          <w:rStyle w:val="s0"/>
        </w:rPr>
        <w:t xml:space="preserve">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2013">
      <w:pPr>
        <w:pStyle w:val="pj"/>
      </w:pPr>
      <w:hyperlink r:id="rId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A2013">
      <w:pPr>
        <w:pStyle w:val="pj"/>
      </w:pPr>
      <w:hyperlink r:id="rId1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14.01.25 г. № 4213-IX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A2013">
      <w:pPr>
        <w:pStyle w:val="pj"/>
      </w:pPr>
      <w:r>
        <w:t> </w:t>
      </w:r>
    </w:p>
    <w:p w:rsidR="00000000" w:rsidRDefault="008A2013">
      <w:pPr>
        <w:pStyle w:val="pj"/>
      </w:pPr>
      <w:r>
        <w:t> </w:t>
      </w:r>
    </w:p>
    <w:p w:rsidR="00000000" w:rsidRDefault="008A2013">
      <w:pPr>
        <w:pStyle w:val="pj"/>
      </w:pPr>
      <w:r>
        <w:t> </w:t>
      </w:r>
    </w:p>
    <w:p w:rsidR="00000000" w:rsidRDefault="008A2013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013" w:rsidRDefault="008A2013" w:rsidP="008A2013">
      <w:r>
        <w:separator/>
      </w:r>
    </w:p>
  </w:endnote>
  <w:endnote w:type="continuationSeparator" w:id="0">
    <w:p w:rsidR="008A2013" w:rsidRDefault="008A2013" w:rsidP="008A2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013" w:rsidRDefault="008A20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013" w:rsidRDefault="008A20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013" w:rsidRDefault="008A20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013" w:rsidRDefault="008A2013" w:rsidP="008A2013">
      <w:r>
        <w:separator/>
      </w:r>
    </w:p>
  </w:footnote>
  <w:footnote w:type="continuationSeparator" w:id="0">
    <w:p w:rsidR="008A2013" w:rsidRDefault="008A2013" w:rsidP="008A2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013" w:rsidRDefault="008A20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013" w:rsidRDefault="008A2013" w:rsidP="008A20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013" w:rsidRPr="008A2013" w:rsidRDefault="008A2013" w:rsidP="008A20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2016 года № 1730-VIII «О мерах, направленных на урегулирование задолженности теплоснабжающих и теплогенерирующих организаций и предприятий централизованного водоснабжения и водоотвода» (с изменениями и дополнениями по состоянию на 14.01.2025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013" w:rsidRDefault="008A20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013"/>
    <w:rsid w:val="008A2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0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0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0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0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0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0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0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0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4656" TargetMode="External"/><Relationship Id="rId13" Type="http://schemas.openxmlformats.org/officeDocument/2006/relationships/hyperlink" Target="http://online.zakon.kz/Document/?doc_id=393856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824656" TargetMode="External"/><Relationship Id="rId12" Type="http://schemas.openxmlformats.org/officeDocument/2006/relationships/hyperlink" Target="http://online.zakon.kz/Document/?doc_id=375962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962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3903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79403" TargetMode="External"/><Relationship Id="rId14" Type="http://schemas.openxmlformats.org/officeDocument/2006/relationships/hyperlink" Target="http://online.zakon.kz/Document/?doc_id=393856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1228</Characters>
  <Application>Microsoft Office Word</Application>
  <DocSecurity>0</DocSecurity>
  <Lines>10</Lines>
  <Paragraphs>2</Paragraphs>
  <ScaleCrop>false</ScaleCrop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2025-05-03T18:42:00Z</dcterms:created>
  <dcterms:modified xsi:type="dcterms:W3CDTF">2025-05-03T18:42:00Z</dcterms:modified>
</cp:coreProperties>
</file>