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57B5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3 июля 2002 года № 332-II</w:t>
      </w:r>
      <w:r>
        <w:br/>
      </w:r>
      <w:r>
        <w:rPr>
          <w:rStyle w:val="s1"/>
        </w:rPr>
        <w:t>О геодезии и картографии</w:t>
      </w:r>
    </w:p>
    <w:p w:rsidR="00000000" w:rsidRDefault="00B657B5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11.04.2019 г.)</w:t>
      </w:r>
    </w:p>
    <w:p w:rsidR="00000000" w:rsidRDefault="00B657B5">
      <w:pPr>
        <w:jc w:val="center"/>
      </w:pPr>
      <w:r>
        <w:t> </w:t>
      </w:r>
    </w:p>
    <w:p w:rsidR="00000000" w:rsidRDefault="00B657B5">
      <w:r>
        <w:rPr>
          <w:rStyle w:val="s3"/>
        </w:rPr>
        <w:t>Данная редакция действовала до внесения изменений от 28 октября 2019 года</w:t>
      </w:r>
    </w:p>
    <w:p w:rsidR="00000000" w:rsidRDefault="00B657B5">
      <w:pPr>
        <w:jc w:val="center"/>
      </w:pPr>
      <w:r>
        <w:t> </w:t>
      </w:r>
    </w:p>
    <w:bookmarkStart w:id="1" w:name="ContentStart"/>
    <w:bookmarkEnd w:id="1"/>
    <w:p w:rsidR="00000000" w:rsidRDefault="00B657B5">
      <w:pPr>
        <w:ind w:left="1260" w:hanging="1260"/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Статья 1. Основные понятия, используемые в настоящем Законе</w:t>
      </w:r>
      <w:r>
        <w:rPr>
          <w:rStyle w:val="s9"/>
        </w:rPr>
        <w:fldChar w:fldCharType="end"/>
      </w:r>
    </w:p>
    <w:p w:rsidR="00000000" w:rsidRDefault="00B657B5">
      <w:pPr>
        <w:ind w:left="1260" w:hanging="1260"/>
        <w:jc w:val="both"/>
      </w:pPr>
      <w:hyperlink w:anchor="sub20000" w:history="1">
        <w:r>
          <w:rPr>
            <w:rStyle w:val="a4"/>
            <w:i/>
            <w:iCs/>
          </w:rPr>
          <w:t xml:space="preserve">Статья 2. Законодательство Республики Казахстан в области </w:t>
        </w:r>
        <w:r>
          <w:rPr>
            <w:rStyle w:val="a4"/>
            <w:i/>
            <w:iCs/>
          </w:rPr>
          <w:t>геодезии и картографии</w:t>
        </w:r>
      </w:hyperlink>
    </w:p>
    <w:p w:rsidR="00000000" w:rsidRDefault="00B657B5">
      <w:pPr>
        <w:ind w:left="1260" w:hanging="1260"/>
        <w:jc w:val="both"/>
      </w:pPr>
      <w:hyperlink w:anchor="sub30000" w:history="1">
        <w:r>
          <w:rPr>
            <w:rStyle w:val="a4"/>
            <w:i/>
            <w:iCs/>
          </w:rPr>
          <w:t>Статья 3. Объекты и субъекты геодезической и картографической деятельности</w:t>
        </w:r>
      </w:hyperlink>
    </w:p>
    <w:p w:rsidR="00000000" w:rsidRDefault="00B657B5">
      <w:pPr>
        <w:ind w:left="1260" w:hanging="1260"/>
        <w:jc w:val="both"/>
      </w:pPr>
      <w:hyperlink w:anchor="sub40000" w:history="1">
        <w:r>
          <w:rPr>
            <w:rStyle w:val="a4"/>
            <w:i/>
            <w:iCs/>
          </w:rPr>
          <w:t>Статья 4. Основные направления геодезической и картографической деятельности</w:t>
        </w:r>
      </w:hyperlink>
    </w:p>
    <w:p w:rsidR="00000000" w:rsidRDefault="00B657B5">
      <w:pPr>
        <w:ind w:left="1260" w:hanging="1260"/>
        <w:jc w:val="both"/>
      </w:pPr>
      <w:hyperlink w:anchor="sub50000" w:history="1">
        <w:r>
          <w:rPr>
            <w:rStyle w:val="a4"/>
            <w:i/>
            <w:iCs/>
          </w:rPr>
          <w:t>Статья 5. Компетенция Правительства Республики Казахстан</w:t>
        </w:r>
      </w:hyperlink>
    </w:p>
    <w:p w:rsidR="00000000" w:rsidRDefault="00B657B5">
      <w:pPr>
        <w:ind w:left="1260" w:hanging="1260"/>
        <w:jc w:val="both"/>
      </w:pPr>
      <w:hyperlink w:anchor="sub60000" w:history="1">
        <w:r>
          <w:rPr>
            <w:rStyle w:val="a4"/>
            <w:i/>
            <w:iCs/>
          </w:rPr>
          <w:t>Статья 6. Компетенция уполномоченного органа</w:t>
        </w:r>
      </w:hyperlink>
    </w:p>
    <w:p w:rsidR="00000000" w:rsidRDefault="00B657B5">
      <w:pPr>
        <w:ind w:left="1260" w:hanging="1260"/>
        <w:jc w:val="both"/>
      </w:pPr>
      <w:hyperlink w:anchor="sub70000" w:history="1">
        <w:r>
          <w:rPr>
            <w:rStyle w:val="a4"/>
            <w:i/>
            <w:iCs/>
          </w:rPr>
          <w:t>Статья 7. Уведомление в области геодезии и (или) картографии</w:t>
        </w:r>
      </w:hyperlink>
    </w:p>
    <w:p w:rsidR="00000000" w:rsidRDefault="00B657B5">
      <w:pPr>
        <w:ind w:left="1260" w:hanging="1260"/>
        <w:jc w:val="both"/>
      </w:pPr>
      <w:hyperlink w:anchor="sub7010000" w:history="1">
        <w:r>
          <w:rPr>
            <w:rStyle w:val="a4"/>
            <w:i/>
            <w:iCs/>
          </w:rPr>
          <w:t>Статья 7-1. Требования, предъявляемые к субъектам, осуществляющим производство геодезических и (или) картографических работ</w:t>
        </w:r>
      </w:hyperlink>
    </w:p>
    <w:p w:rsidR="00000000" w:rsidRDefault="00B657B5">
      <w:pPr>
        <w:ind w:left="1260" w:hanging="1260"/>
        <w:jc w:val="both"/>
      </w:pPr>
      <w:hyperlink w:anchor="sub80000" w:history="1">
        <w:r>
          <w:rPr>
            <w:rStyle w:val="a4"/>
            <w:i/>
            <w:iCs/>
          </w:rPr>
          <w:t xml:space="preserve">Статья 8. Нормативные правовые акты и технические требования в области геодезической и </w:t>
        </w:r>
        <w:r>
          <w:rPr>
            <w:rStyle w:val="a4"/>
            <w:i/>
            <w:iCs/>
          </w:rPr>
          <w:t>картографической деятельности</w:t>
        </w:r>
      </w:hyperlink>
    </w:p>
    <w:p w:rsidR="00000000" w:rsidRDefault="00B657B5">
      <w:pPr>
        <w:ind w:left="1260" w:hanging="1260"/>
        <w:jc w:val="both"/>
      </w:pPr>
      <w:hyperlink w:anchor="sub90000" w:history="1">
        <w:r>
          <w:rPr>
            <w:rStyle w:val="a4"/>
            <w:i/>
            <w:iCs/>
          </w:rPr>
          <w:t>Статья 9. Метрологическое обеспечение геодезической и картографической деятельности</w:t>
        </w:r>
      </w:hyperlink>
    </w:p>
    <w:p w:rsidR="00000000" w:rsidRDefault="00B657B5">
      <w:pPr>
        <w:ind w:left="1260" w:hanging="1260"/>
        <w:jc w:val="both"/>
      </w:pPr>
      <w:hyperlink w:anchor="sub100000" w:history="1">
        <w:r>
          <w:rPr>
            <w:rStyle w:val="a4"/>
            <w:i/>
            <w:iCs/>
          </w:rPr>
          <w:t>Статья 10. Финансирование геодезической и картографической деятельности</w:t>
        </w:r>
      </w:hyperlink>
    </w:p>
    <w:p w:rsidR="00000000" w:rsidRDefault="00B657B5">
      <w:pPr>
        <w:ind w:left="1260" w:hanging="1260"/>
        <w:jc w:val="both"/>
      </w:pPr>
      <w:hyperlink w:anchor="sub110000" w:history="1">
        <w:r>
          <w:rPr>
            <w:rStyle w:val="a4"/>
            <w:i/>
            <w:iCs/>
          </w:rPr>
          <w:t>Статья 11. Авторское право на картографическую продукцию</w:t>
        </w:r>
      </w:hyperlink>
    </w:p>
    <w:p w:rsidR="00000000" w:rsidRDefault="00B657B5">
      <w:pPr>
        <w:ind w:left="1260" w:hanging="1260"/>
        <w:jc w:val="both"/>
      </w:pPr>
      <w:hyperlink w:anchor="sub120000" w:history="1">
        <w:r>
          <w:rPr>
            <w:rStyle w:val="a4"/>
            <w:i/>
            <w:iCs/>
          </w:rPr>
          <w:t>Статья 12. Национальный картографо-геодезический фонд Республики Казахстан</w:t>
        </w:r>
      </w:hyperlink>
    </w:p>
    <w:p w:rsidR="00000000" w:rsidRDefault="00B657B5">
      <w:pPr>
        <w:ind w:left="1260" w:hanging="1260"/>
        <w:jc w:val="both"/>
      </w:pPr>
      <w:hyperlink w:anchor="sub130000" w:history="1">
        <w:r>
          <w:rPr>
            <w:rStyle w:val="a4"/>
            <w:i/>
            <w:iCs/>
          </w:rPr>
          <w:t>Статья 13. </w:t>
        </w:r>
        <w:r>
          <w:rPr>
            <w:rStyle w:val="a4"/>
            <w:i/>
            <w:iCs/>
          </w:rPr>
          <w:t>Государственная собственность на геодезическую и картографическую продукцию</w:t>
        </w:r>
      </w:hyperlink>
    </w:p>
    <w:p w:rsidR="00000000" w:rsidRDefault="00B657B5">
      <w:pPr>
        <w:ind w:left="1260" w:hanging="1260"/>
        <w:jc w:val="both"/>
      </w:pPr>
      <w:hyperlink w:anchor="sub140000" w:history="1">
        <w:r>
          <w:rPr>
            <w:rStyle w:val="a4"/>
            <w:i/>
            <w:iCs/>
          </w:rPr>
          <w:t>Статья 14. Геодезическая и картографическая деятельность в интересах обеспечения обороны и национальной безопасности Республики Казахстан</w:t>
        </w:r>
      </w:hyperlink>
    </w:p>
    <w:p w:rsidR="00000000" w:rsidRDefault="00B657B5">
      <w:pPr>
        <w:ind w:left="1260" w:hanging="1260"/>
        <w:jc w:val="both"/>
      </w:pPr>
      <w:hyperlink w:anchor="sub150000" w:history="1">
        <w:r>
          <w:rPr>
            <w:rStyle w:val="a4"/>
            <w:i/>
            <w:iCs/>
          </w:rPr>
          <w:t>Статья 15. Передача информации об объектах местности</w:t>
        </w:r>
      </w:hyperlink>
    </w:p>
    <w:p w:rsidR="00000000" w:rsidRDefault="00B657B5">
      <w:pPr>
        <w:ind w:left="1260" w:hanging="1260"/>
        <w:jc w:val="both"/>
      </w:pPr>
      <w:hyperlink w:anchor="sub160000" w:history="1">
        <w:r>
          <w:rPr>
            <w:rStyle w:val="a4"/>
            <w:i/>
            <w:iCs/>
          </w:rPr>
          <w:t>Статья 16. Охрана пунктов государственных геодезических сетей</w:t>
        </w:r>
      </w:hyperlink>
    </w:p>
    <w:p w:rsidR="00000000" w:rsidRDefault="00B657B5">
      <w:pPr>
        <w:ind w:left="1260" w:hanging="1260"/>
        <w:jc w:val="both"/>
      </w:pPr>
      <w:hyperlink w:anchor="sub170000" w:history="1">
        <w:r>
          <w:rPr>
            <w:rStyle w:val="a4"/>
            <w:i/>
            <w:iCs/>
          </w:rPr>
          <w:t>Статья 17. Международное сотрудничество в области геоде</w:t>
        </w:r>
        <w:r>
          <w:rPr>
            <w:rStyle w:val="a4"/>
            <w:i/>
            <w:iCs/>
          </w:rPr>
          <w:t>зии и картографии</w:t>
        </w:r>
      </w:hyperlink>
    </w:p>
    <w:p w:rsidR="00000000" w:rsidRDefault="00B657B5">
      <w:pPr>
        <w:ind w:left="1260" w:hanging="1260"/>
        <w:jc w:val="both"/>
      </w:pPr>
      <w:hyperlink w:anchor="sub180000" w:history="1">
        <w:r>
          <w:rPr>
            <w:rStyle w:val="a4"/>
            <w:i/>
            <w:iCs/>
          </w:rPr>
          <w:t>Статья 18. Ответственность за нарушение законодательства Республики Казахстан о геодезической и картографической деятельности</w:t>
        </w:r>
      </w:hyperlink>
    </w:p>
    <w:p w:rsidR="00000000" w:rsidRDefault="00B657B5">
      <w:pPr>
        <w:jc w:val="center"/>
      </w:pPr>
      <w:bookmarkStart w:id="2" w:name="ContentEnd"/>
      <w:bookmarkEnd w:id="2"/>
      <w:r>
        <w:t> </w:t>
      </w:r>
    </w:p>
    <w:p w:rsidR="00000000" w:rsidRDefault="00B657B5">
      <w:pPr>
        <w:spacing w:after="240"/>
        <w:ind w:firstLine="400"/>
        <w:jc w:val="both"/>
      </w:pPr>
      <w:r>
        <w:t>Настоящий Закон регулирует отношения между государственными органами, физическ</w:t>
      </w:r>
      <w:r>
        <w:t>ими и юридическими лицами в сфере геодезической и картографической деятельности.</w:t>
      </w:r>
    </w:p>
    <w:p w:rsidR="00000000" w:rsidRDefault="00B657B5">
      <w:pPr>
        <w:ind w:left="1200" w:hanging="800"/>
        <w:jc w:val="both"/>
      </w:pPr>
      <w:bookmarkStart w:id="3" w:name="SUB10000"/>
      <w:bookmarkEnd w:id="3"/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B657B5">
      <w:pPr>
        <w:ind w:firstLine="400"/>
        <w:jc w:val="both"/>
      </w:pPr>
      <w:r>
        <w:t xml:space="preserve">В настоящем Законе используются следующие основные понятия: </w:t>
      </w:r>
    </w:p>
    <w:p w:rsidR="00000000" w:rsidRDefault="00B657B5">
      <w:pPr>
        <w:ind w:firstLine="400"/>
        <w:jc w:val="both"/>
      </w:pPr>
      <w:r>
        <w:rPr>
          <w:rStyle w:val="s0"/>
        </w:rPr>
        <w:t>1) географическая информационная система - программная система, обеспечивающая сбор, накопление, хранение, анализ и распространение пространственной информации о Земле, об объектах земной поверхности, природных, техногенных и общественных процессах и явлен</w:t>
      </w:r>
      <w:r>
        <w:rPr>
          <w:rStyle w:val="s0"/>
        </w:rPr>
        <w:t xml:space="preserve">иях реального мира; 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2) геодезическая и картографическая деятельность - управленческая, производственная, техническая и научная деятельность в области геодезии и картографии; </w:t>
      </w:r>
    </w:p>
    <w:p w:rsidR="00000000" w:rsidRDefault="00B657B5">
      <w:pPr>
        <w:ind w:firstLine="400"/>
        <w:jc w:val="both"/>
      </w:pPr>
      <w:r>
        <w:rPr>
          <w:rStyle w:val="s0"/>
        </w:rPr>
        <w:t>3) геодезическая и нивелирная сеть - система пунктов на земной поверхности, закр</w:t>
      </w:r>
      <w:r>
        <w:rPr>
          <w:rStyle w:val="s0"/>
        </w:rPr>
        <w:t xml:space="preserve">епленная на местности специальными центрами и знаками, взаимное положение которых определено в плановом отношении и по высоте в результате геодезической деятельности; 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4) геодезический пункт - пункт геодезической сети, отмеченный на местности заложенным в </w:t>
      </w:r>
      <w:r>
        <w:rPr>
          <w:rStyle w:val="s0"/>
        </w:rPr>
        <w:t xml:space="preserve">землю (или в сооружениях на земле) центром и возведенным над ним сооружением (знаком); 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5) геодезия - 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</w:t>
      </w:r>
      <w:r>
        <w:rPr>
          <w:rStyle w:val="s0"/>
        </w:rPr>
        <w:t xml:space="preserve">поля Земли, координат и высот точек земной поверхности и их изменений во времени, проводимой в целях составления карт и планов, а также для обеспечения решения различных инженерных задач на земной поверхности; </w:t>
      </w:r>
    </w:p>
    <w:p w:rsidR="00000000" w:rsidRDefault="00B657B5">
      <w:pPr>
        <w:ind w:firstLine="400"/>
        <w:jc w:val="both"/>
      </w:pPr>
      <w:r>
        <w:rPr>
          <w:rStyle w:val="s0"/>
        </w:rPr>
        <w:t>6) гидрография - изучение и описание водных о</w:t>
      </w:r>
      <w:r>
        <w:rPr>
          <w:rStyle w:val="s0"/>
        </w:rPr>
        <w:t xml:space="preserve">бъектов, их качественных и количественных характеристик; </w:t>
      </w:r>
    </w:p>
    <w:p w:rsidR="00000000" w:rsidRDefault="00B657B5">
      <w:pPr>
        <w:ind w:firstLine="400"/>
        <w:jc w:val="both"/>
      </w:pPr>
      <w:r>
        <w:rPr>
          <w:rStyle w:val="s0"/>
        </w:rPr>
        <w:t>7) делимитация - определение положения и направления государственной границы по соглашению между сопредельными государствами, зафиксированное в договоре и графически изображенное на прилагаемых к до</w:t>
      </w:r>
      <w:r>
        <w:rPr>
          <w:rStyle w:val="s0"/>
        </w:rPr>
        <w:t xml:space="preserve">говору картах; 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8) демаркация - определение государственной границы на местности в соответствии с договором о делимитации и обозначение ее соответствующими пограничными знаками; </w:t>
      </w:r>
    </w:p>
    <w:p w:rsidR="00000000" w:rsidRDefault="00B657B5">
      <w:pPr>
        <w:ind w:firstLine="400"/>
        <w:jc w:val="both"/>
      </w:pPr>
      <w:r>
        <w:rPr>
          <w:rStyle w:val="s0"/>
        </w:rPr>
        <w:t>9) картографическая продукция - полученные в результате картографической деят</w:t>
      </w:r>
      <w:r>
        <w:rPr>
          <w:rStyle w:val="s0"/>
        </w:rPr>
        <w:t xml:space="preserve">ельности уменьшенные, измеримые и обобщенные изображения на бумажных и магнитных носителях поверхности Земли и небесных тел, построенные по определенным математическим законам и в принятой системе условных знаков; </w:t>
      </w:r>
    </w:p>
    <w:p w:rsidR="00000000" w:rsidRDefault="00B657B5">
      <w:pPr>
        <w:ind w:firstLine="400"/>
        <w:jc w:val="both"/>
      </w:pPr>
      <w:r>
        <w:rPr>
          <w:rStyle w:val="s0"/>
        </w:rPr>
        <w:t>10) картография - область отношений, возн</w:t>
      </w:r>
      <w:r>
        <w:rPr>
          <w:rStyle w:val="s0"/>
        </w:rPr>
        <w:t xml:space="preserve">икающих в процессе научной, технической и производственной деятельности по изучению, созданию и использованию картографических произведений; </w:t>
      </w:r>
    </w:p>
    <w:p w:rsidR="00000000" w:rsidRDefault="00B657B5">
      <w:pPr>
        <w:ind w:firstLine="400"/>
        <w:jc w:val="both"/>
      </w:pPr>
      <w:r>
        <w:rPr>
          <w:rStyle w:val="s0"/>
        </w:rPr>
        <w:t>11) картографо-геодезический фонд - совокупность материалов и данных, созданных в результате геодезической и карто</w:t>
      </w:r>
      <w:r>
        <w:rPr>
          <w:rStyle w:val="s0"/>
        </w:rPr>
        <w:t xml:space="preserve">графической деятельности, имеющих общегосударственное, межотраслевое значение и подлежащих длительному хранению в целях их дальнейшего использования; </w:t>
      </w:r>
    </w:p>
    <w:p w:rsidR="00000000" w:rsidRDefault="00B657B5">
      <w:pPr>
        <w:ind w:firstLine="400"/>
        <w:jc w:val="both"/>
      </w:pPr>
      <w:r>
        <w:rPr>
          <w:rStyle w:val="s0"/>
        </w:rPr>
        <w:t>12) спутниковые технологии - спутниковые системы получения информации для координатно-временного определе</w:t>
      </w:r>
      <w:r>
        <w:rPr>
          <w:rStyle w:val="s0"/>
        </w:rPr>
        <w:t xml:space="preserve">ния местонахождения наблюдателя или объекта, а также для картографирования участков поверхности Земли; </w:t>
      </w:r>
    </w:p>
    <w:p w:rsidR="00000000" w:rsidRDefault="00B657B5">
      <w:pPr>
        <w:ind w:firstLine="400"/>
        <w:jc w:val="both"/>
      </w:pPr>
      <w:r>
        <w:rPr>
          <w:rStyle w:val="s0"/>
        </w:rPr>
        <w:t>13) топография - изучение земной поверхности в геометрическом отношении и разработка способов изображения этой поверхности на плоскости в виде топографи</w:t>
      </w:r>
      <w:r>
        <w:rPr>
          <w:rStyle w:val="s0"/>
        </w:rPr>
        <w:t>ческих карт или планов.</w:t>
      </w:r>
    </w:p>
    <w:p w:rsidR="00000000" w:rsidRDefault="00B657B5">
      <w:pPr>
        <w:ind w:firstLine="400"/>
        <w:jc w:val="both"/>
      </w:pPr>
      <w:r>
        <w:rPr>
          <w:rStyle w:val="s0"/>
        </w:rPr>
        <w:t> </w:t>
      </w:r>
    </w:p>
    <w:p w:rsidR="00000000" w:rsidRDefault="00B657B5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 xml:space="preserve">Статья 2. Законодательство Республики Казахстан в области геодезии и картографии </w:t>
      </w:r>
    </w:p>
    <w:p w:rsidR="00000000" w:rsidRDefault="00B657B5">
      <w:pPr>
        <w:ind w:firstLine="400"/>
        <w:jc w:val="both"/>
      </w:pPr>
      <w:r>
        <w:t xml:space="preserve">1. Законодательство Республики Казахстан в области геодезии и картографии основывается на </w:t>
      </w:r>
      <w:hyperlink r:id="rId8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B657B5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</w:t>
      </w:r>
      <w:r>
        <w:t>астоящем Законе, то применяются правила международного договора.</w:t>
      </w:r>
    </w:p>
    <w:p w:rsidR="00000000" w:rsidRDefault="00B657B5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 xml:space="preserve">Статья 3. Объекты и субъекты геодезической и картографической деятельности </w:t>
      </w:r>
    </w:p>
    <w:p w:rsidR="00000000" w:rsidRDefault="00B657B5">
      <w:pPr>
        <w:ind w:firstLine="400"/>
        <w:jc w:val="both"/>
      </w:pPr>
      <w:r>
        <w:t>1. Объектами геодезической и картографической деятельности являются территория Республики Казахстан и находящиеся н</w:t>
      </w:r>
      <w:r>
        <w:t xml:space="preserve">а ней географические объекты, а также материки земного шара, Мировой океан, в том числе острова, космическое пространство, включая естественные небесные тела и искусственные спутники Земли. </w:t>
      </w:r>
    </w:p>
    <w:p w:rsidR="00000000" w:rsidRDefault="00B657B5">
      <w:pPr>
        <w:spacing w:after="240"/>
        <w:ind w:firstLine="400"/>
        <w:jc w:val="both"/>
      </w:pPr>
      <w:r>
        <w:t>2. Субъектами геодезической и картографической деятельности являю</w:t>
      </w:r>
      <w:r>
        <w:t>тся центральные государственные органы Республики Казахстан и государственные органы административно-территориальных единиц в пределах их компетенции, установленной законодательством Республики Казахстан, а также физические и юридические лица.</w:t>
      </w:r>
    </w:p>
    <w:p w:rsidR="00000000" w:rsidRDefault="00B657B5">
      <w:pPr>
        <w:ind w:firstLine="400"/>
        <w:jc w:val="both"/>
      </w:pPr>
      <w:bookmarkStart w:id="6" w:name="SUB40000"/>
      <w:bookmarkEnd w:id="6"/>
      <w:r>
        <w:rPr>
          <w:rStyle w:val="s1"/>
        </w:rPr>
        <w:t>Статья 4. Ос</w:t>
      </w:r>
      <w:r>
        <w:rPr>
          <w:rStyle w:val="s1"/>
        </w:rPr>
        <w:t xml:space="preserve">новные направления геодезической и картографической деятельности </w:t>
      </w:r>
    </w:p>
    <w:p w:rsidR="00000000" w:rsidRDefault="00B657B5">
      <w:pPr>
        <w:ind w:firstLine="400"/>
        <w:jc w:val="both"/>
      </w:pPr>
      <w:r>
        <w:t xml:space="preserve">1. В зависимости от назначения выполняемых работ геодезическая и картографическая деятельность подразделяется на: </w:t>
      </w:r>
    </w:p>
    <w:p w:rsidR="00000000" w:rsidRDefault="00B657B5">
      <w:pPr>
        <w:ind w:firstLine="400"/>
        <w:jc w:val="both"/>
      </w:pPr>
      <w:r>
        <w:t>1) деятельность государственного назначения, результаты которой имеют общег</w:t>
      </w:r>
      <w:r>
        <w:t xml:space="preserve">осударственное, межотраслевое значение; </w:t>
      </w:r>
    </w:p>
    <w:p w:rsidR="00000000" w:rsidRDefault="00B657B5">
      <w:pPr>
        <w:ind w:firstLine="400"/>
        <w:jc w:val="both"/>
      </w:pPr>
      <w:r>
        <w:t xml:space="preserve">2) деятельность специального и (или) отраслевого назначения, необходимость проведения которой определяется потребностями субъектов геодезической и картографической деятельности Республики Казахстан. </w:t>
      </w:r>
    </w:p>
    <w:p w:rsidR="00000000" w:rsidRDefault="00B657B5">
      <w:pPr>
        <w:ind w:firstLine="400"/>
        <w:jc w:val="both"/>
      </w:pPr>
      <w:r>
        <w:t xml:space="preserve">2. Геодезическая и картографическая деятельность государственного назначения включает в себя: </w:t>
      </w:r>
    </w:p>
    <w:p w:rsidR="00000000" w:rsidRDefault="00B657B5">
      <w:pPr>
        <w:ind w:firstLine="400"/>
        <w:jc w:val="both"/>
      </w:pPr>
      <w:r>
        <w:t xml:space="preserve">1) определение фигуры, размеров и внешнего гравитационного поля Земли; </w:t>
      </w:r>
    </w:p>
    <w:p w:rsidR="00000000" w:rsidRDefault="00B657B5">
      <w:pPr>
        <w:ind w:firstLine="400"/>
        <w:jc w:val="both"/>
      </w:pPr>
      <w:r>
        <w:t xml:space="preserve">2) дистанционное зондирование и геодинамическое исследование Земли; </w:t>
      </w:r>
    </w:p>
    <w:p w:rsidR="00000000" w:rsidRDefault="00B657B5">
      <w:pPr>
        <w:jc w:val="both"/>
      </w:pPr>
      <w:r>
        <w:rPr>
          <w:rStyle w:val="s3"/>
        </w:rPr>
        <w:t>Подпункт 3 изложен в</w:t>
      </w:r>
      <w:r>
        <w:rPr>
          <w:rStyle w:val="s3"/>
        </w:rPr>
        <w:t xml:space="preserve"> редакции </w:t>
      </w:r>
      <w:hyperlink r:id="rId9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08.04.16 г. № 490-V (</w:t>
      </w:r>
      <w:hyperlink r:id="rId10" w:anchor="sub_id=4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2" w:anchor="sub_id=4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>3) создание, развитие и поддержание в рабочем состоянии государственных геодезических сетей, к которым относятся фундаментальная астрономо-геодезическая сеть, высокоточная геодезическая сеть, спутниковая геодезическая сеть, нивелирные сети всех классов, фу</w:t>
      </w:r>
      <w:r>
        <w:rPr>
          <w:rStyle w:val="s0"/>
        </w:rPr>
        <w:t>ндаментальная и первого класса гравиметрические сети, плотность и точность которых обеспечивают создание государственных топографических карт и планов, решение оборонных, научно-исследовательских и иных задач;</w:t>
      </w:r>
    </w:p>
    <w:p w:rsidR="00000000" w:rsidRDefault="00B657B5">
      <w:pPr>
        <w:ind w:firstLine="400"/>
        <w:jc w:val="both"/>
      </w:pPr>
      <w:r>
        <w:t>4) создание, обновление и издание государствен</w:t>
      </w:r>
      <w:r>
        <w:t>ных топографических карт и планов, в том числе планов городов и населенных пунктов, в графической, цифровой, фотографической, электронной и иных формах, точность и содержание которых обеспечивают решение общегосударственных, оборонных, научно-исследователь</w:t>
      </w:r>
      <w:r>
        <w:t xml:space="preserve">ских и иных задач; </w:t>
      </w:r>
    </w:p>
    <w:p w:rsidR="00000000" w:rsidRDefault="00B657B5">
      <w:pPr>
        <w:ind w:firstLine="400"/>
        <w:jc w:val="both"/>
      </w:pPr>
      <w:r>
        <w:t xml:space="preserve">5) внедрение и использование геодезической спутниковой технологии; </w:t>
      </w:r>
    </w:p>
    <w:p w:rsidR="00000000" w:rsidRDefault="00B657B5">
      <w:pPr>
        <w:ind w:firstLine="400"/>
        <w:jc w:val="both"/>
      </w:pPr>
      <w:r>
        <w:t>6) геодезическое,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Республи</w:t>
      </w:r>
      <w:r>
        <w:t xml:space="preserve">ки Казахстан, а также делимитации морских пространств Республики Казахстан; </w:t>
      </w:r>
    </w:p>
    <w:p w:rsidR="00000000" w:rsidRDefault="00B657B5">
      <w:pPr>
        <w:ind w:firstLine="400"/>
        <w:jc w:val="both"/>
      </w:pPr>
      <w:r>
        <w:t xml:space="preserve">7) картографирование шельфа морей, озер, рек, водохранилищ и создание топографических, морских навигационных карт, пособий, лоций морей, судоходных рек и водоемов; </w:t>
      </w:r>
    </w:p>
    <w:p w:rsidR="00000000" w:rsidRDefault="00B657B5">
      <w:pPr>
        <w:ind w:firstLine="400"/>
        <w:jc w:val="both"/>
      </w:pPr>
      <w:r>
        <w:t xml:space="preserve">8) проведение </w:t>
      </w:r>
      <w:r>
        <w:t xml:space="preserve">геодезических, картографических, топографических и гидрографических работ в интересах государства, его обороны и безопасности, а также обеспечения безопасности общего мореплавания на морях, судоходных реках и водоемах; </w:t>
      </w:r>
    </w:p>
    <w:p w:rsidR="00000000" w:rsidRDefault="00B657B5">
      <w:pPr>
        <w:ind w:firstLine="400"/>
        <w:jc w:val="both"/>
      </w:pPr>
      <w:r>
        <w:t>9) аэрокосмосъемочные работы для соз</w:t>
      </w:r>
      <w:r>
        <w:t xml:space="preserve">дания и обновления топографических и специальных карт и планов, в том числе территории иностранных государств и Мирового океана; </w:t>
      </w:r>
    </w:p>
    <w:p w:rsidR="00000000" w:rsidRDefault="00B657B5">
      <w:pPr>
        <w:ind w:firstLine="400"/>
        <w:jc w:val="both"/>
      </w:pPr>
      <w:r>
        <w:t xml:space="preserve">10) формирование и ведение Национального картографо-геодезического фонда; </w:t>
      </w:r>
    </w:p>
    <w:p w:rsidR="00000000" w:rsidRDefault="00B657B5">
      <w:pPr>
        <w:ind w:firstLine="400"/>
        <w:jc w:val="both"/>
      </w:pPr>
      <w:r>
        <w:t>11) создание и ведение географических информационны</w:t>
      </w:r>
      <w:r>
        <w:t xml:space="preserve">х систем; </w:t>
      </w:r>
    </w:p>
    <w:p w:rsidR="00000000" w:rsidRDefault="00B657B5">
      <w:pPr>
        <w:ind w:firstLine="400"/>
        <w:jc w:val="both"/>
      </w:pPr>
      <w:r>
        <w:t xml:space="preserve">12) составление и издание общегеографических, политико-административных, научно-справочных и других тематических карт, планов и атласов межотраслевого назначения, учебных картографических пособий; </w:t>
      </w:r>
    </w:p>
    <w:p w:rsidR="00000000" w:rsidRDefault="00B657B5">
      <w:pPr>
        <w:ind w:firstLine="400"/>
        <w:jc w:val="both"/>
      </w:pPr>
      <w:r>
        <w:t>13) стандартизацию, учет и упорядочение употреб</w:t>
      </w:r>
      <w:r>
        <w:t xml:space="preserve">ления географических названий, создание и ведение Государственного каталога географических названий; </w:t>
      </w:r>
    </w:p>
    <w:p w:rsidR="00000000" w:rsidRDefault="00B657B5">
      <w:pPr>
        <w:ind w:firstLine="400"/>
        <w:jc w:val="both"/>
      </w:pPr>
      <w:r>
        <w:t xml:space="preserve">14) проведение научно-исследовательских, опытно-конструкторских работ и внедрение современных технологий; </w:t>
      </w:r>
    </w:p>
    <w:p w:rsidR="00000000" w:rsidRDefault="00B657B5">
      <w:pPr>
        <w:ind w:firstLine="400"/>
        <w:jc w:val="both"/>
      </w:pPr>
      <w:r>
        <w:t>15) разработку, утверждение и введение в действ</w:t>
      </w:r>
      <w:r>
        <w:t xml:space="preserve">ие государственных нормативов в сфере геодезической и картографической деятельности; </w:t>
      </w:r>
    </w:p>
    <w:p w:rsidR="00000000" w:rsidRDefault="00B657B5">
      <w:pPr>
        <w:ind w:firstLine="400"/>
        <w:jc w:val="both"/>
      </w:pPr>
      <w:r>
        <w:t xml:space="preserve">16) организацию производства геодезической и картографической техники; </w:t>
      </w:r>
    </w:p>
    <w:p w:rsidR="00000000" w:rsidRDefault="00B657B5">
      <w:pPr>
        <w:ind w:firstLine="400"/>
        <w:jc w:val="both"/>
      </w:pPr>
      <w:r>
        <w:t xml:space="preserve">17) метрологическое обеспечение геодезических, картографических, топографических работ. </w:t>
      </w:r>
    </w:p>
    <w:p w:rsidR="00000000" w:rsidRDefault="00B657B5">
      <w:pPr>
        <w:ind w:firstLine="400"/>
        <w:jc w:val="both"/>
      </w:pPr>
      <w:r>
        <w:t>3. Геодез</w:t>
      </w:r>
      <w:r>
        <w:t xml:space="preserve">ическая и картографическая деятельность специального и (или) отраслевого назначения включает в себя: </w:t>
      </w:r>
    </w:p>
    <w:p w:rsidR="00000000" w:rsidRDefault="00B657B5">
      <w:pPr>
        <w:ind w:firstLine="400"/>
        <w:jc w:val="both"/>
      </w:pPr>
      <w:r>
        <w:t>1) создание и обновление топографических планов, предназначенных для составления генеральных планов участков строительства различных объектов, надземных и</w:t>
      </w:r>
      <w:r>
        <w:t xml:space="preserve"> подземных сооружений и сетей, привязки зданий и сооружений к участкам строительства, а также для выполнения иных специальных работ; </w:t>
      </w:r>
    </w:p>
    <w:p w:rsidR="00000000" w:rsidRDefault="00B657B5">
      <w:pPr>
        <w:ind w:firstLine="400"/>
        <w:jc w:val="both"/>
      </w:pPr>
      <w:r>
        <w:t>2) создание и издание тематических карт, планов и атласов специального назначения в графической, цифровой, фотографической</w:t>
      </w:r>
      <w:r>
        <w:t xml:space="preserve">, электронной и иных формах; </w:t>
      </w:r>
    </w:p>
    <w:p w:rsidR="00000000" w:rsidRDefault="00B657B5">
      <w:pPr>
        <w:ind w:firstLine="400"/>
        <w:jc w:val="both"/>
      </w:pPr>
      <w:r>
        <w:t xml:space="preserve">3) создание и ведение географических информационных систем специального назначения; </w:t>
      </w:r>
    </w:p>
    <w:p w:rsidR="00000000" w:rsidRDefault="00B657B5">
      <w:pPr>
        <w:ind w:firstLine="400"/>
        <w:jc w:val="both"/>
      </w:pPr>
      <w:r>
        <w:t>4) геодезические, топографические, аэросъемочные и другие специальные работы при проектировании и изысканиях, строительстве и эксплуатации ин</w:t>
      </w:r>
      <w:r>
        <w:t xml:space="preserve">женерных сооружений линейного и площадного типа, подземных сооружений и сетей, ведение кадастров и иных изысканий и специальных работ; </w:t>
      </w:r>
    </w:p>
    <w:p w:rsidR="00000000" w:rsidRDefault="00B657B5">
      <w:pPr>
        <w:ind w:firstLine="400"/>
        <w:jc w:val="both"/>
      </w:pPr>
      <w:r>
        <w:t xml:space="preserve">5) проведение научно-исследовательских и опытно-конструкторских работ по направлениям, указанным в настоящем пункте; </w:t>
      </w:r>
    </w:p>
    <w:p w:rsidR="00000000" w:rsidRDefault="00B657B5">
      <w:pPr>
        <w:spacing w:after="240"/>
        <w:ind w:firstLine="400"/>
        <w:jc w:val="both"/>
      </w:pPr>
      <w:r>
        <w:t>6)</w:t>
      </w:r>
      <w:r>
        <w:t xml:space="preserve"> инженерно-геодезические и маркшейдерские работы.</w:t>
      </w:r>
    </w:p>
    <w:p w:rsidR="00000000" w:rsidRDefault="00B657B5">
      <w:pPr>
        <w:ind w:left="1200" w:hanging="800"/>
        <w:jc w:val="both"/>
      </w:pPr>
      <w:bookmarkStart w:id="7" w:name="SUB50000"/>
      <w:bookmarkEnd w:id="7"/>
      <w:r>
        <w:rPr>
          <w:rStyle w:val="s1"/>
        </w:rPr>
        <w:t xml:space="preserve">Статья 5. Компетенция Правительства Республики Казахстан </w:t>
      </w:r>
    </w:p>
    <w:p w:rsidR="00000000" w:rsidRDefault="00B657B5">
      <w:pPr>
        <w:ind w:firstLine="400"/>
        <w:jc w:val="both"/>
      </w:pPr>
      <w:r>
        <w:t xml:space="preserve">К компетенции Правительства Республики Казахстан относятся: </w:t>
      </w:r>
    </w:p>
    <w:p w:rsidR="00000000" w:rsidRDefault="00B657B5">
      <w:pPr>
        <w:ind w:firstLine="400"/>
        <w:jc w:val="both"/>
      </w:pPr>
      <w:r>
        <w:t xml:space="preserve">1) определение центрального исполнительного органа (далее - уполномоченный орган), осуществляющего государственное управление и контрольные и надзорные функции в области геодезии и картографии; </w:t>
      </w:r>
    </w:p>
    <w:p w:rsidR="00000000" w:rsidRDefault="00B657B5">
      <w:pPr>
        <w:ind w:firstLine="397"/>
        <w:jc w:val="both"/>
      </w:pPr>
      <w:r>
        <w:rPr>
          <w:rStyle w:val="s0"/>
        </w:rPr>
        <w:t xml:space="preserve">2) исключен в соответствии с </w:t>
      </w:r>
      <w:hyperlink r:id="rId13" w:anchor="sub_id=1040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1 января 2005 года) (</w:t>
      </w:r>
      <w:hyperlink r:id="rId14" w:anchor="sub_id=5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657B5">
      <w:pPr>
        <w:ind w:firstLine="400"/>
        <w:jc w:val="both"/>
      </w:pPr>
      <w:r>
        <w:t xml:space="preserve">3) установление </w:t>
      </w:r>
      <w:hyperlink r:id="rId15" w:history="1">
        <w:r>
          <w:rPr>
            <w:rStyle w:val="a4"/>
          </w:rPr>
          <w:t>единых государственных систем координат, высот</w:t>
        </w:r>
      </w:hyperlink>
      <w:r>
        <w:t xml:space="preserve">, гравиметрических и спутниковых измерений, а также масштабного ряда государственных топографических карт и планов; 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16" w:anchor="sub_id=6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7" w:anchor="sub_id=5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18" w:anchor="sub_id=45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19" w:anchor="sub_id=5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t>6) исключен</w:t>
      </w:r>
      <w:r>
        <w:rPr>
          <w:rStyle w:val="s0"/>
        </w:rPr>
        <w:t xml:space="preserve"> в соответствии с </w:t>
      </w:r>
      <w:hyperlink r:id="rId20" w:anchor="sub_id=45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21" w:anchor="sub_id=5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6-1) исключен в соответствии с </w:t>
      </w:r>
      <w:hyperlink r:id="rId22" w:anchor="sub_id=6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" w:anchor="sub_id=5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397"/>
        <w:jc w:val="both"/>
      </w:pPr>
      <w:r>
        <w:rPr>
          <w:rStyle w:val="s0"/>
        </w:rPr>
        <w:t xml:space="preserve">7) исключен в соответствии с </w:t>
      </w:r>
      <w:hyperlink r:id="rId24" w:anchor="sub_id=1040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1 января 2005 года) (</w:t>
      </w:r>
      <w:hyperlink r:id="rId25" w:anchor="sub_id=5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jc w:val="both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подпунктом 8 в соответствии с </w:t>
      </w:r>
      <w:hyperlink r:id="rId26" w:anchor="sub_id=7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8) выполнение иных функций, возложенных на него </w:t>
      </w:r>
      <w:hyperlink r:id="rId28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B657B5">
      <w:r>
        <w:rPr>
          <w:rStyle w:val="s0"/>
        </w:rPr>
        <w:t> </w:t>
      </w:r>
    </w:p>
    <w:p w:rsidR="00000000" w:rsidRDefault="00B657B5">
      <w:pPr>
        <w:ind w:left="1200" w:hanging="800"/>
        <w:jc w:val="both"/>
      </w:pPr>
      <w:bookmarkStart w:id="8" w:name="SUB60000"/>
      <w:bookmarkEnd w:id="8"/>
      <w:r>
        <w:rPr>
          <w:rStyle w:val="s1"/>
        </w:rPr>
        <w:t xml:space="preserve">Статья 6. Компетенция уполномоченного органа </w:t>
      </w:r>
    </w:p>
    <w:p w:rsidR="00000000" w:rsidRDefault="00B657B5">
      <w:pPr>
        <w:ind w:firstLine="400"/>
        <w:jc w:val="both"/>
      </w:pPr>
      <w:hyperlink r:id="rId29" w:history="1">
        <w:r>
          <w:rPr>
            <w:rStyle w:val="a4"/>
          </w:rPr>
          <w:t>К компетенции уполномоченного органа</w:t>
        </w:r>
      </w:hyperlink>
      <w:r>
        <w:t xml:space="preserve"> относятся: </w:t>
      </w:r>
    </w:p>
    <w:p w:rsidR="00000000" w:rsidRDefault="00B657B5">
      <w:pPr>
        <w:ind w:firstLine="400"/>
        <w:jc w:val="both"/>
      </w:pPr>
      <w:r>
        <w:t>1) проведение единой государственной и научно-технической политики в области геодезии и картог</w:t>
      </w:r>
      <w:r>
        <w:t xml:space="preserve">рафии; </w:t>
      </w:r>
    </w:p>
    <w:p w:rsidR="00000000" w:rsidRDefault="00B657B5">
      <w:pPr>
        <w:ind w:firstLine="400"/>
        <w:jc w:val="both"/>
      </w:pPr>
      <w:r>
        <w:t>1-1) исключен</w:t>
      </w:r>
      <w:r>
        <w:rPr>
          <w:rStyle w:val="s0"/>
        </w:rPr>
        <w:t xml:space="preserve"> в соответствии с </w:t>
      </w:r>
      <w:hyperlink r:id="rId30" w:anchor="sub_id=4700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3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t>2</w:t>
      </w:r>
      <w:r>
        <w:t xml:space="preserve">) координация деятельности субъектов геодезической и картографической деятельности; </w:t>
      </w:r>
    </w:p>
    <w:p w:rsidR="00000000" w:rsidRDefault="00B657B5">
      <w:pPr>
        <w:ind w:firstLine="400"/>
        <w:jc w:val="both"/>
      </w:pPr>
      <w:r>
        <w:t xml:space="preserve">3) организация выполнения геодезических и картографических работ государственного, специального и (или) отраслевого назначения; </w:t>
      </w:r>
    </w:p>
    <w:p w:rsidR="00000000" w:rsidRDefault="00B657B5">
      <w:pPr>
        <w:jc w:val="both"/>
      </w:pPr>
      <w:r>
        <w:rPr>
          <w:rStyle w:val="s3"/>
        </w:rPr>
        <w:t>В подпункт 4 внесены изменения в соответст</w:t>
      </w:r>
      <w:r>
        <w:rPr>
          <w:rStyle w:val="s3"/>
        </w:rPr>
        <w:t xml:space="preserve">вии с </w:t>
      </w:r>
      <w:hyperlink r:id="rId32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3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4" w:anchor="sub_id=6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" w:anchor="sub_id=45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36" w:anchor="sub_id=6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>4) осуществление государственного геодезического контроля;</w:t>
      </w:r>
    </w:p>
    <w:p w:rsidR="00000000" w:rsidRDefault="00B657B5">
      <w:pPr>
        <w:ind w:firstLine="400"/>
        <w:jc w:val="both"/>
      </w:pPr>
      <w:r>
        <w:t>5) надзор за правильным отображением го</w:t>
      </w:r>
      <w:r>
        <w:t xml:space="preserve">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материалах; </w:t>
      </w:r>
    </w:p>
    <w:p w:rsidR="00000000" w:rsidRDefault="00B657B5">
      <w:pPr>
        <w:ind w:firstLine="400"/>
        <w:jc w:val="both"/>
      </w:pPr>
      <w:r>
        <w:t>6) ведение дежурной справочной карты с отображением на ней изменений границ между административно-терр</w:t>
      </w:r>
      <w:r>
        <w:t xml:space="preserve">иториальными единицами, а также изменений местности и наименований географических объектов; </w:t>
      </w:r>
    </w:p>
    <w:p w:rsidR="00000000" w:rsidRDefault="00B657B5">
      <w:pPr>
        <w:jc w:val="both"/>
      </w:pPr>
      <w:r>
        <w:rPr>
          <w:rStyle w:val="s3"/>
        </w:rPr>
        <w:t xml:space="preserve">Подпункт 7 изложен в редакции </w:t>
      </w:r>
      <w:hyperlink r:id="rId37" w:anchor="sub_id=45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38" w:anchor="sub_id=6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>7) разработка, утверждение нормативных правовых актов, за исключением устанавливающих требования к субъектам частного предпринимательства, в области геодезии и картографии;</w:t>
      </w:r>
    </w:p>
    <w:p w:rsidR="00000000" w:rsidRDefault="00B657B5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39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</w:t>
      </w:r>
    </w:p>
    <w:p w:rsidR="00000000" w:rsidRDefault="00B657B5">
      <w:pPr>
        <w:ind w:firstLine="400"/>
        <w:jc w:val="both"/>
      </w:pPr>
      <w:r>
        <w:rPr>
          <w:rStyle w:val="s0"/>
        </w:rPr>
        <w:t>7-1) рассмотрение проектов документов по стандарт</w:t>
      </w:r>
      <w:r>
        <w:rPr>
          <w:rStyle w:val="s0"/>
        </w:rPr>
        <w:t>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</w:t>
      </w:r>
      <w:r>
        <w:rPr>
          <w:rStyle w:val="s0"/>
        </w:rPr>
        <w:t xml:space="preserve"> для внесения в </w:t>
      </w:r>
      <w:hyperlink r:id="rId40" w:anchor="sub_id=90000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в сфере стандартизации;</w:t>
      </w:r>
    </w:p>
    <w:p w:rsidR="00000000" w:rsidRDefault="00B657B5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41" w:anchor="sub_id=4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42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43" w:anchor="sub_id=60008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t xml:space="preserve">8) регистрация, учет и выдача разрешений на проведение аэросъемочных работ в </w:t>
      </w:r>
      <w:hyperlink r:id="rId44" w:history="1">
        <w:r>
          <w:rPr>
            <w:rStyle w:val="a4"/>
          </w:rPr>
          <w:t>порядке, устанавливаемом Правительством</w:t>
        </w:r>
      </w:hyperlink>
      <w:r>
        <w:t xml:space="preserve"> Республики Казахстан; </w:t>
      </w:r>
    </w:p>
    <w:p w:rsidR="00000000" w:rsidRDefault="00B657B5">
      <w:pPr>
        <w:jc w:val="both"/>
      </w:pPr>
      <w:r>
        <w:rPr>
          <w:rStyle w:val="s3"/>
        </w:rPr>
        <w:t xml:space="preserve">Подпункт 9 изложен в редакции </w:t>
      </w:r>
      <w:hyperlink r:id="rId45" w:anchor="sub_id=45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46" w:anchor="sub_id=6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>9) учет геодезических пунктов и контроль з</w:t>
      </w:r>
      <w:r>
        <w:rPr>
          <w:rStyle w:val="s0"/>
        </w:rPr>
        <w:t>а обеспечением их сохранности;</w:t>
      </w:r>
    </w:p>
    <w:p w:rsidR="00000000" w:rsidRDefault="00B657B5">
      <w:pPr>
        <w:ind w:firstLine="400"/>
        <w:jc w:val="both"/>
      </w:pPr>
      <w:r>
        <w:t>10) требование устранения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</w:t>
      </w:r>
      <w:r>
        <w:t xml:space="preserve">алов и данных, полученных в результате проведения указанных работ или аэрокосмических съемок; </w:t>
      </w:r>
    </w:p>
    <w:p w:rsidR="00000000" w:rsidRDefault="00B657B5">
      <w:pPr>
        <w:jc w:val="both"/>
      </w:pPr>
      <w:r>
        <w:rPr>
          <w:rStyle w:val="s3"/>
        </w:rPr>
        <w:t xml:space="preserve">Подпункт 11 изложен в редакции </w:t>
      </w:r>
      <w:hyperlink r:id="rId47" w:anchor="sub_id=45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48" w:anchor="sub_id=6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>11)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картографии;</w:t>
      </w:r>
    </w:p>
    <w:p w:rsidR="00000000" w:rsidRDefault="00B657B5">
      <w:pPr>
        <w:ind w:firstLine="400"/>
        <w:jc w:val="both"/>
      </w:pPr>
      <w:r>
        <w:t>12) иск</w:t>
      </w:r>
      <w:r>
        <w:t>лючен</w:t>
      </w:r>
      <w:r>
        <w:rPr>
          <w:rStyle w:val="s0"/>
        </w:rPr>
        <w:t xml:space="preserve"> в соответствии с </w:t>
      </w:r>
      <w:hyperlink r:id="rId49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5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t>13) утверждение и</w:t>
      </w:r>
      <w:r>
        <w:t xml:space="preserve">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 </w:t>
      </w:r>
    </w:p>
    <w:p w:rsidR="00000000" w:rsidRDefault="00B657B5">
      <w:pPr>
        <w:ind w:firstLine="400"/>
        <w:jc w:val="both"/>
      </w:pPr>
      <w:r>
        <w:t>14) выда</w:t>
      </w:r>
      <w:r>
        <w:t xml:space="preserve">ча субъектам геодезической и картографической деятельности соответствующих сведений о геодезической и картографической изученности местности на участках планируемых работ; </w:t>
      </w:r>
    </w:p>
    <w:p w:rsidR="00000000" w:rsidRDefault="00B657B5">
      <w:pPr>
        <w:ind w:firstLine="400"/>
        <w:jc w:val="both"/>
      </w:pPr>
      <w:r>
        <w:t xml:space="preserve">15) разработка </w:t>
      </w:r>
      <w:hyperlink r:id="rId51" w:anchor="sub_id=100" w:history="1">
        <w:r>
          <w:rPr>
            <w:rStyle w:val="a4"/>
          </w:rPr>
          <w:t>правил</w:t>
        </w:r>
      </w:hyperlink>
      <w:r>
        <w:t xml:space="preserve"> осуществления государственного контроля и надзора в области геодезии и картографии; </w:t>
      </w:r>
    </w:p>
    <w:p w:rsidR="00000000" w:rsidRDefault="00B657B5">
      <w:pPr>
        <w:jc w:val="both"/>
      </w:pPr>
      <w:r>
        <w:rPr>
          <w:rStyle w:val="s3"/>
        </w:rPr>
        <w:t xml:space="preserve">Статья дополнена подпунктом 15-1 в соответствии с </w:t>
      </w:r>
      <w:hyperlink r:id="rId52" w:anchor="sub_id=4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</w:t>
      </w:r>
      <w:r>
        <w:rPr>
          <w:rStyle w:val="s3"/>
        </w:rPr>
        <w:t>12 г. № 36-V</w:t>
      </w:r>
    </w:p>
    <w:p w:rsidR="00000000" w:rsidRDefault="00B657B5">
      <w:pPr>
        <w:ind w:firstLine="400"/>
        <w:jc w:val="both"/>
      </w:pPr>
      <w:r>
        <w:rPr>
          <w:rStyle w:val="s0"/>
        </w:rPr>
        <w:t>15-1) ведение реестра субъектов, подавших уведомление о начале геодезической и картографической деятельности;</w:t>
      </w:r>
    </w:p>
    <w:p w:rsidR="00000000" w:rsidRDefault="00B657B5">
      <w:pPr>
        <w:ind w:firstLine="397"/>
        <w:jc w:val="both"/>
      </w:pPr>
      <w:r>
        <w:rPr>
          <w:rStyle w:val="s0"/>
        </w:rPr>
        <w:t xml:space="preserve">15-2) исключен в соответствии с </w:t>
      </w:r>
      <w:hyperlink r:id="rId53" w:anchor="sub_id=4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</w:t>
      </w:r>
      <w:r>
        <w:rPr>
          <w:rStyle w:val="s0"/>
        </w:rPr>
        <w:t xml:space="preserve">.14 г. № 269-V </w:t>
      </w:r>
      <w:r>
        <w:rPr>
          <w:rStyle w:val="s3"/>
        </w:rPr>
        <w:t>(введен в действие с 1 января 2015 года) (</w:t>
      </w:r>
      <w:hyperlink r:id="rId54" w:anchor="sub_id=6001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jc w:val="both"/>
      </w:pPr>
      <w:r>
        <w:rPr>
          <w:rStyle w:val="s3"/>
        </w:rPr>
        <w:t xml:space="preserve">Статья дополнена подпунктом 15-3 в соответствии с </w:t>
      </w:r>
      <w:hyperlink r:id="rId55" w:anchor="sub_id=6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15-3) утверждение </w:t>
      </w:r>
      <w:hyperlink r:id="rId56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</w:t>
      </w:r>
      <w:r>
        <w:rPr>
          <w:rStyle w:val="s0"/>
        </w:rPr>
        <w:t>топографо-геодезических и картографических работ, выполняемых за счет средств республиканского бюджета;</w:t>
      </w:r>
    </w:p>
    <w:p w:rsidR="00000000" w:rsidRDefault="00B657B5">
      <w:pPr>
        <w:jc w:val="both"/>
      </w:pPr>
      <w:r>
        <w:rPr>
          <w:rStyle w:val="s3"/>
        </w:rPr>
        <w:t xml:space="preserve">Статья дополнена подпунктом 15-4 в соответствии с </w:t>
      </w:r>
      <w:hyperlink r:id="rId57" w:anchor="sub_id=6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</w:t>
      </w:r>
      <w:r>
        <w:rPr>
          <w:rStyle w:val="s3"/>
        </w:rPr>
        <w:t>.14 г. № 239-V</w:t>
      </w:r>
    </w:p>
    <w:p w:rsidR="00000000" w:rsidRDefault="00B657B5">
      <w:pPr>
        <w:ind w:firstLine="400"/>
        <w:jc w:val="both"/>
      </w:pPr>
      <w:r>
        <w:rPr>
          <w:rStyle w:val="s0"/>
        </w:rPr>
        <w:t>15-4) утверждение нормативных правовых актов, устанавливающих требования к субъектам частного предпринимательства, в области геодезии и картографии;</w:t>
      </w:r>
    </w:p>
    <w:p w:rsidR="00000000" w:rsidRDefault="00B657B5">
      <w:pPr>
        <w:jc w:val="both"/>
      </w:pPr>
      <w:r>
        <w:rPr>
          <w:rStyle w:val="s3"/>
        </w:rPr>
        <w:t xml:space="preserve">Подпункт 16 изложен в редакции </w:t>
      </w:r>
      <w:hyperlink r:id="rId58" w:anchor="sub_id=7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0" w:anchor="sub_id=6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spacing w:after="240"/>
        <w:ind w:firstLine="400"/>
        <w:jc w:val="both"/>
      </w:pPr>
      <w:r>
        <w:t xml:space="preserve">16) </w:t>
      </w:r>
      <w:r>
        <w:rPr>
          <w:rStyle w:val="s0"/>
        </w:rPr>
        <w:t>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B657B5">
      <w:pPr>
        <w:jc w:val="both"/>
      </w:pPr>
      <w:bookmarkStart w:id="9" w:name="SUB70000"/>
      <w:bookmarkEnd w:id="9"/>
      <w:r>
        <w:rPr>
          <w:rStyle w:val="s3"/>
        </w:rPr>
        <w:t>Статья 7 изложен</w:t>
      </w:r>
      <w:r>
        <w:rPr>
          <w:rStyle w:val="s3"/>
        </w:rPr>
        <w:t xml:space="preserve">а в редакции </w:t>
      </w:r>
      <w:hyperlink r:id="rId61" w:anchor="sub_id=9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15.04.05 г. № 45-III (</w:t>
      </w:r>
      <w:hyperlink r:id="rId62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</w:t>
      </w:r>
      <w:r>
        <w:rPr>
          <w:rStyle w:val="s3"/>
        </w:rPr>
        <w:t xml:space="preserve">твии с </w:t>
      </w:r>
      <w:hyperlink r:id="rId63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6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5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6" w:anchor="sub_id=45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</w:t>
      </w:r>
      <w:r>
        <w:rPr>
          <w:rStyle w:val="s3"/>
        </w:rPr>
        <w:t>6-V (</w:t>
      </w:r>
      <w:hyperlink r:id="rId6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8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</w:t>
      </w:r>
      <w:r>
        <w:rPr>
          <w:rStyle w:val="s3"/>
        </w:rPr>
        <w:t>(</w:t>
      </w:r>
      <w:hyperlink r:id="rId6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left="1200" w:hanging="800"/>
        <w:jc w:val="both"/>
      </w:pPr>
      <w:r>
        <w:rPr>
          <w:rStyle w:val="s1"/>
        </w:rPr>
        <w:t xml:space="preserve">Статья 7. Уведомление в области геодезии и (или) картографии </w:t>
      </w:r>
    </w:p>
    <w:p w:rsidR="00000000" w:rsidRDefault="00B657B5">
      <w:pPr>
        <w:ind w:firstLine="400"/>
        <w:jc w:val="both"/>
      </w:pPr>
      <w:r>
        <w:rPr>
          <w:rStyle w:val="s0"/>
        </w:rPr>
        <w:t>1. Следующие виды геодезической и (или) картографической деятельности осуществляются по уведомлению о начале или прекращении осуществления деятельности, подаваемому в порядке, установленном Законом Республики Казахстан «О разрешениях и уведомлениях»:</w:t>
      </w:r>
    </w:p>
    <w:p w:rsidR="00000000" w:rsidRDefault="00B657B5">
      <w:pPr>
        <w:ind w:firstLine="400"/>
        <w:jc w:val="both"/>
      </w:pPr>
      <w:r>
        <w:rPr>
          <w:rStyle w:val="s0"/>
        </w:rPr>
        <w:t>1) пр</w:t>
      </w:r>
      <w:r>
        <w:rPr>
          <w:rStyle w:val="s0"/>
        </w:rPr>
        <w:t>оизводство геодезических работ;</w:t>
      </w:r>
    </w:p>
    <w:p w:rsidR="00000000" w:rsidRDefault="00B657B5">
      <w:pPr>
        <w:ind w:firstLine="400"/>
        <w:jc w:val="both"/>
      </w:pPr>
      <w:r>
        <w:rPr>
          <w:rStyle w:val="s0"/>
        </w:rPr>
        <w:t>2) производство картографических работ.</w:t>
      </w:r>
    </w:p>
    <w:p w:rsidR="00000000" w:rsidRDefault="00B657B5">
      <w:pPr>
        <w:ind w:firstLine="400"/>
        <w:jc w:val="both"/>
      </w:pPr>
      <w:r>
        <w:rPr>
          <w:rStyle w:val="s0"/>
        </w:rPr>
        <w:t>2. К уведомлению прилагаются сведения и документы в соответствии с требованиями, предъявляемыми к субъектам, осуществляющим производство геодезических и картографических работ согласно</w:t>
      </w:r>
      <w:r>
        <w:rPr>
          <w:rStyle w:val="s0"/>
        </w:rPr>
        <w:t xml:space="preserve"> </w:t>
      </w:r>
      <w:hyperlink w:anchor="sub7010000" w:history="1">
        <w:r>
          <w:rPr>
            <w:rStyle w:val="a4"/>
          </w:rPr>
          <w:t>статье 7-1</w:t>
        </w:r>
      </w:hyperlink>
      <w:r>
        <w:rPr>
          <w:rStyle w:val="s0"/>
        </w:rPr>
        <w:t xml:space="preserve"> настоящего Закона.</w:t>
      </w:r>
    </w:p>
    <w:p w:rsidR="00000000" w:rsidRDefault="00B657B5">
      <w:pPr>
        <w:ind w:firstLine="400"/>
        <w:jc w:val="both"/>
      </w:pPr>
      <w:r>
        <w:rPr>
          <w:rStyle w:val="s0"/>
        </w:rPr>
        <w:t> </w:t>
      </w:r>
    </w:p>
    <w:p w:rsidR="00000000" w:rsidRDefault="00B657B5">
      <w:pPr>
        <w:jc w:val="both"/>
      </w:pPr>
      <w:bookmarkStart w:id="10" w:name="SUB7010000"/>
      <w:bookmarkEnd w:id="10"/>
      <w:r>
        <w:rPr>
          <w:rStyle w:val="s3"/>
        </w:rPr>
        <w:t xml:space="preserve">Закон дополнен статьей 7-1 в соответствии с </w:t>
      </w:r>
      <w:hyperlink r:id="rId70" w:anchor="sub_id=450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36-V; внесены изменения в соответс</w:t>
      </w:r>
      <w:r>
        <w:rPr>
          <w:rStyle w:val="s3"/>
        </w:rPr>
        <w:t xml:space="preserve">твии с </w:t>
      </w:r>
      <w:hyperlink r:id="rId71" w:anchor="sub_id=39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72" w:anchor="sub_id=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left="1200" w:hanging="800"/>
        <w:jc w:val="both"/>
      </w:pPr>
      <w:r>
        <w:rPr>
          <w:rStyle w:val="s1"/>
        </w:rPr>
        <w:t>Статья 7-1. Требования, предъяв</w:t>
      </w:r>
      <w:r>
        <w:rPr>
          <w:rStyle w:val="s1"/>
        </w:rPr>
        <w:t>ляемые к субъектам, осуществляющим производство геодезических и (или) картографических работ</w:t>
      </w:r>
    </w:p>
    <w:p w:rsidR="00000000" w:rsidRDefault="00B657B5">
      <w:pPr>
        <w:ind w:firstLine="400"/>
        <w:jc w:val="both"/>
      </w:pPr>
      <w:r>
        <w:rPr>
          <w:rStyle w:val="s0"/>
        </w:rPr>
        <w:t>Субъекты, осуществляющие производство геодезических и (или) картографических работ, обязаны иметь:</w:t>
      </w:r>
    </w:p>
    <w:p w:rsidR="00000000" w:rsidRDefault="00B657B5">
      <w:pPr>
        <w:ind w:firstLine="400"/>
        <w:jc w:val="both"/>
      </w:pPr>
      <w:r>
        <w:rPr>
          <w:rStyle w:val="s0"/>
        </w:rPr>
        <w:t>1) собственный или арендованный комплект поверенных приборов, об</w:t>
      </w:r>
      <w:r>
        <w:rPr>
          <w:rStyle w:val="s0"/>
        </w:rPr>
        <w:t>орудования и инструментов, позволяющих выполнять геодезические и (или) картографические работы, либо договор на оказание услуг с организацией, имеющей комплект поверенных приборов, оборудования, инструментов с указанием заводских номеров;</w:t>
      </w:r>
    </w:p>
    <w:p w:rsidR="00000000" w:rsidRDefault="00B657B5">
      <w:pPr>
        <w:ind w:firstLine="400"/>
        <w:jc w:val="both"/>
      </w:pPr>
      <w:r>
        <w:rPr>
          <w:rStyle w:val="s0"/>
        </w:rPr>
        <w:t>2) в штате специа</w:t>
      </w:r>
      <w:r>
        <w:rPr>
          <w:rStyle w:val="s0"/>
        </w:rPr>
        <w:t>листа, имеющего высшее или послесреднее образование в сфере геодезии и (или) картографии.</w:t>
      </w:r>
    </w:p>
    <w:p w:rsidR="00000000" w:rsidRDefault="00B657B5">
      <w:pPr>
        <w:jc w:val="both"/>
      </w:pPr>
      <w:r>
        <w:rPr>
          <w:rStyle w:val="s3"/>
        </w:rPr>
        <w:t xml:space="preserve">См.: </w:t>
      </w:r>
      <w:hyperlink r:id="rId73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Заместителя Премьер-Министра Республики Казахстан - Министра сельского хозяйст</w:t>
      </w:r>
      <w:r>
        <w:rPr>
          <w:rStyle w:val="s3"/>
        </w:rPr>
        <w:t>ва Республики Казахстан от 11 декабря 2018 года № 502 и Министра национальной экономики Республики Казахстан от 11 декабря 2018 года № 101</w:t>
      </w:r>
      <w:r>
        <w:rPr>
          <w:rStyle w:val="s3"/>
        </w:rPr>
        <w:br/>
        <w:t>Об утверждении критериев оценки степени рисков и проверочных листов в области земельных правоотношений, за использова</w:t>
      </w:r>
      <w:r>
        <w:rPr>
          <w:rStyle w:val="s3"/>
        </w:rPr>
        <w:t>нием и охраной земель, геодезии и картографии, государственного земельного кадастра и мониторинга земель</w:t>
      </w:r>
    </w:p>
    <w:p w:rsidR="00000000" w:rsidRDefault="00B657B5">
      <w:pPr>
        <w:ind w:firstLine="400"/>
        <w:jc w:val="both"/>
      </w:pPr>
      <w:r>
        <w:t> </w:t>
      </w:r>
    </w:p>
    <w:p w:rsidR="00000000" w:rsidRDefault="00B657B5">
      <w:pPr>
        <w:ind w:left="1200" w:hanging="800"/>
        <w:jc w:val="both"/>
      </w:pPr>
      <w:bookmarkStart w:id="11" w:name="SUB80000"/>
      <w:bookmarkEnd w:id="11"/>
      <w:r>
        <w:rPr>
          <w:rStyle w:val="s1"/>
        </w:rPr>
        <w:t xml:space="preserve">Статья 8. Нормативные правовые акты и технические требования в области геодезической и картографической деятельности </w:t>
      </w:r>
    </w:p>
    <w:p w:rsidR="00000000" w:rsidRDefault="00B657B5">
      <w:pPr>
        <w:spacing w:after="240"/>
        <w:ind w:firstLine="400"/>
        <w:jc w:val="both"/>
      </w:pPr>
      <w:r>
        <w:t>Нормативные правовые акты и тех</w:t>
      </w:r>
      <w:r>
        <w:t>нические требования устанавливают порядок проведения геодезических и картографических работ по единым техническим нормам и правилам, предназначенным для государственного регулирования этих работ и осуществления государственного надзора, и являются обязател</w:t>
      </w:r>
      <w:r>
        <w:t>ьными для всех субъектов геодезической и картографической деятельности.</w:t>
      </w:r>
    </w:p>
    <w:p w:rsidR="00000000" w:rsidRDefault="00B657B5">
      <w:pPr>
        <w:ind w:left="1200" w:hanging="800"/>
        <w:jc w:val="both"/>
      </w:pPr>
      <w:bookmarkStart w:id="12" w:name="SUB90000"/>
      <w:bookmarkEnd w:id="12"/>
      <w:r>
        <w:rPr>
          <w:rStyle w:val="s1"/>
        </w:rPr>
        <w:t xml:space="preserve">Статья 9. Метрологическое обеспечение геодезической и картографической деятельности </w:t>
      </w:r>
    </w:p>
    <w:p w:rsidR="00000000" w:rsidRDefault="00B657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4" w:anchor="sub_id=4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75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1. Уполномоченный орган в пределах своей компетенции </w:t>
      </w:r>
      <w:r>
        <w:rPr>
          <w:rStyle w:val="s0"/>
        </w:rPr>
        <w:t xml:space="preserve">в соответствии с </w:t>
      </w:r>
      <w:hyperlink r:id="rId7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регулирования, об обеспечении единства измерений имеет право на: </w:t>
      </w:r>
    </w:p>
    <w:p w:rsidR="00000000" w:rsidRDefault="00B657B5">
      <w:pPr>
        <w:jc w:val="both"/>
      </w:pPr>
      <w:r>
        <w:rPr>
          <w:rStyle w:val="s3"/>
        </w:rPr>
        <w:t>В подпункт 1 внесены изменения в соответств</w:t>
      </w:r>
      <w:r>
        <w:rPr>
          <w:rStyle w:val="s3"/>
        </w:rPr>
        <w:t xml:space="preserve">ии с </w:t>
      </w:r>
      <w:hyperlink r:id="rId7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7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1) осуществление деятельности по обеспечению единства и точности средств геодезических измерений в соответствии с </w:t>
      </w:r>
      <w:hyperlink r:id="rId7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</w:t>
      </w:r>
      <w:r>
        <w:rPr>
          <w:rStyle w:val="s0"/>
        </w:rPr>
        <w:t xml:space="preserve"> измерений; 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80" w:anchor="sub_id=45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81" w:anchor="sub_id=9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8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83" w:anchor="sub_id=9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3) проведение метрологического контроля за геодезическим и картографическим оборудованием, приборами и инструментами. </w:t>
      </w:r>
    </w:p>
    <w:p w:rsidR="00000000" w:rsidRDefault="00B657B5">
      <w:pPr>
        <w:jc w:val="both"/>
      </w:pPr>
      <w:r>
        <w:rPr>
          <w:rStyle w:val="s3"/>
        </w:rPr>
        <w:t xml:space="preserve">Пункт 2 изложен в редакции </w:t>
      </w:r>
      <w:hyperlink r:id="rId84" w:anchor="sub_id=4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85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87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>2. Сертификат об утверждении типа (метрологической аттестации) ср</w:t>
      </w:r>
      <w:r>
        <w:rPr>
          <w:rStyle w:val="s0"/>
        </w:rPr>
        <w:t xml:space="preserve">едства измерений топографо-геодезического и картографического назначения, выданный иностранным государством, считается действительным в Республике Казахстан при условии его признания в соответствии с </w:t>
      </w:r>
      <w:hyperlink r:id="rId88" w:anchor="sub_id=1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B657B5">
      <w:r>
        <w:rPr>
          <w:rStyle w:val="s0"/>
        </w:rPr>
        <w:t> </w:t>
      </w:r>
    </w:p>
    <w:p w:rsidR="00000000" w:rsidRDefault="00B657B5">
      <w:pPr>
        <w:ind w:left="1200" w:hanging="800"/>
        <w:jc w:val="both"/>
      </w:pPr>
      <w:bookmarkStart w:id="13" w:name="SUB100000"/>
      <w:bookmarkEnd w:id="13"/>
      <w:r>
        <w:rPr>
          <w:rStyle w:val="s1"/>
        </w:rPr>
        <w:t xml:space="preserve">Статья 10. Финансирование геодезической и картографической деятельности </w:t>
      </w:r>
    </w:p>
    <w:p w:rsidR="00000000" w:rsidRDefault="00B657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9" w:anchor="sub_id=1040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90" w:anchor="sub_id=10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 </w:t>
      </w:r>
    </w:p>
    <w:p w:rsidR="00000000" w:rsidRDefault="00B657B5">
      <w:pPr>
        <w:ind w:firstLine="400"/>
        <w:jc w:val="both"/>
      </w:pPr>
      <w:r>
        <w:t xml:space="preserve">1. Геодезическая и картографическая деятельность государственного назначения финансируется за счет бюджетных средств. </w:t>
      </w:r>
    </w:p>
    <w:p w:rsidR="00000000" w:rsidRDefault="00B657B5">
      <w:pPr>
        <w:ind w:firstLine="400"/>
        <w:jc w:val="both"/>
      </w:pPr>
      <w:r>
        <w:t>2. Геодезическая и картографическая деятельность специального и (или) отраслевого назначения осуществляется за счет средств физическ</w:t>
      </w:r>
      <w:r>
        <w:t xml:space="preserve">их и юридических лиц, являющихся заказчиками продукции. </w:t>
      </w:r>
    </w:p>
    <w:p w:rsidR="00000000" w:rsidRDefault="00B657B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1" w:anchor="sub_id=1040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</w:t>
      </w:r>
      <w:r>
        <w:rPr>
          <w:rStyle w:val="s3"/>
        </w:rPr>
        <w:t>года) (</w:t>
      </w:r>
      <w:hyperlink r:id="rId92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657B5">
      <w:pPr>
        <w:spacing w:after="240"/>
        <w:ind w:firstLine="400"/>
        <w:jc w:val="both"/>
      </w:pPr>
      <w:r>
        <w:t>3. Субъекты геодезической и картографической деятельности, являющиеся заказчиками и (или) исполнителями геодезических, топографических и картографиче</w:t>
      </w:r>
      <w:r>
        <w:t>ских работ, финансируемых за счет бюджетных средств, обязаны использовать ранее созданные геодезические, топографические и картографические материалы и данные.</w:t>
      </w:r>
    </w:p>
    <w:p w:rsidR="00000000" w:rsidRDefault="00B657B5">
      <w:pPr>
        <w:ind w:left="1200" w:hanging="800"/>
        <w:jc w:val="both"/>
      </w:pPr>
      <w:bookmarkStart w:id="14" w:name="SUB110000"/>
      <w:bookmarkEnd w:id="14"/>
      <w:r>
        <w:rPr>
          <w:rStyle w:val="s1"/>
        </w:rPr>
        <w:t xml:space="preserve">Статья 11. Авторское право на картографическую продукцию </w:t>
      </w:r>
    </w:p>
    <w:p w:rsidR="00000000" w:rsidRDefault="00B657B5">
      <w:pPr>
        <w:spacing w:after="240"/>
        <w:ind w:firstLine="400"/>
        <w:jc w:val="both"/>
      </w:pPr>
      <w:r>
        <w:t>Авторское право на карты, планы, эскиз</w:t>
      </w:r>
      <w:r>
        <w:t xml:space="preserve">ы, иллюстрации и трехмерные произведения, относящиеся к картографии, геодезии, топографии, и отношения, возникающие в связи с ним, регулируются </w:t>
      </w:r>
      <w:hyperlink r:id="rId93" w:anchor="sub_id=9710000" w:history="1">
        <w:r>
          <w:rPr>
            <w:rStyle w:val="a4"/>
          </w:rPr>
          <w:t>законодательными актами Респ</w:t>
        </w:r>
        <w:r>
          <w:rPr>
            <w:rStyle w:val="a4"/>
          </w:rPr>
          <w:t>ублики Казахстан</w:t>
        </w:r>
      </w:hyperlink>
      <w:r>
        <w:t>.</w:t>
      </w:r>
    </w:p>
    <w:p w:rsidR="00000000" w:rsidRDefault="00B657B5">
      <w:pPr>
        <w:ind w:left="1200" w:hanging="800"/>
        <w:jc w:val="both"/>
      </w:pPr>
      <w:bookmarkStart w:id="15" w:name="SUB120000"/>
      <w:bookmarkEnd w:id="15"/>
      <w:r>
        <w:rPr>
          <w:rStyle w:val="s1"/>
        </w:rPr>
        <w:t xml:space="preserve">Статья 12. Национальный картографо-геодезический фонд Республики Казахстан </w:t>
      </w:r>
    </w:p>
    <w:p w:rsidR="00000000" w:rsidRDefault="00B657B5">
      <w:pPr>
        <w:ind w:firstLine="400"/>
        <w:jc w:val="both"/>
      </w:pPr>
      <w:r>
        <w:t>1. Национальный картографо-геодезический фонд Республики Казахстан представляет собой совокупность геодезических, топографических, картографических, гидрографичес</w:t>
      </w:r>
      <w:r>
        <w:t xml:space="preserve">ких, аэрокосмосъемочных, гравиметрических материалов и данных, полученных в результате осуществления геодезической и картографической деятельности и имеющих общегосударственное, межотраслевое, специальное и (или) отраслевое значение. </w:t>
      </w:r>
    </w:p>
    <w:p w:rsidR="00000000" w:rsidRDefault="00B657B5">
      <w:pPr>
        <w:ind w:firstLine="400"/>
        <w:jc w:val="both"/>
      </w:pPr>
      <w:r>
        <w:t>Ведомственные картогр</w:t>
      </w:r>
      <w:r>
        <w:t>афо-геодезические фонды представляют собой совокупность геодезических, топографических, картографических, гидрографических, гравиметрических и аэрокосмосъемочных материалов и данных, имеющих специальное и (или) отраслевое значение, и находятся в ведении со</w:t>
      </w:r>
      <w:r>
        <w:t xml:space="preserve">ответствующих центральных исполнительных органов. </w:t>
      </w:r>
    </w:p>
    <w:p w:rsidR="00000000" w:rsidRDefault="00B657B5">
      <w:pPr>
        <w:ind w:firstLine="400"/>
        <w:jc w:val="both"/>
      </w:pPr>
      <w:r>
        <w:t xml:space="preserve">2. Национальный картографо-геодезический фонд находится в ведении уполномоченного органа. </w:t>
      </w:r>
    </w:p>
    <w:p w:rsidR="00000000" w:rsidRDefault="00B657B5">
      <w:pPr>
        <w:ind w:firstLine="400"/>
        <w:jc w:val="both"/>
      </w:pPr>
      <w:r>
        <w:t xml:space="preserve">Картографо-геодезический фонд Министерства обороны находится в ведении Министерства обороны Республики Казахстан. </w:t>
      </w:r>
    </w:p>
    <w:p w:rsidR="00000000" w:rsidRDefault="00B657B5">
      <w:pPr>
        <w:ind w:firstLine="400"/>
        <w:jc w:val="both"/>
      </w:pPr>
      <w:r>
        <w:t xml:space="preserve">3. Документы Национального картографо-геодезического фонда, отнесенные в </w:t>
      </w:r>
      <w:hyperlink r:id="rId94" w:anchor="sub_id=40000" w:history="1">
        <w:r>
          <w:rPr>
            <w:rStyle w:val="a4"/>
          </w:rPr>
          <w:t>установленном порядке</w:t>
        </w:r>
      </w:hyperlink>
      <w:r>
        <w:t xml:space="preserve"> к составу Национального архивного фонда Республики Казахстан, хранятся в соотв</w:t>
      </w:r>
      <w:r>
        <w:t xml:space="preserve">етствии с </w:t>
      </w:r>
      <w:hyperlink r:id="rId9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B657B5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96" w:anchor="sub_id=28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01.03.11 г. № 414-IV (</w:t>
      </w:r>
      <w:hyperlink r:id="rId97" w:anchor="sub_id=1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t xml:space="preserve">4. Документы Национального картографо-геодезического фонда Республики Казахстан находятся в государственной собственности и не </w:t>
      </w:r>
      <w:r>
        <w:rPr>
          <w:rStyle w:val="s0"/>
        </w:rPr>
        <w:t>подлежа</w:t>
      </w:r>
      <w:r>
        <w:rPr>
          <w:rStyle w:val="s0"/>
        </w:rPr>
        <w:t>т отчуждению, а также не могут быть</w:t>
      </w:r>
      <w:r>
        <w:t xml:space="preserve"> вывезены на постоянное хранение в другие государства. </w:t>
      </w:r>
    </w:p>
    <w:p w:rsidR="00000000" w:rsidRDefault="00B657B5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98" w:anchor="sub_id=63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99" w:anchor="sub_id=1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hyperlink r:id="rId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формирования, сбора, хранения и использования документов Национального картографо-геодезического фонда Республики Казахстан утверждаются уполномоченным органом.</w:t>
      </w:r>
      <w:r>
        <w:t xml:space="preserve"> </w:t>
      </w:r>
    </w:p>
    <w:p w:rsidR="00000000" w:rsidRDefault="00B657B5">
      <w:pPr>
        <w:ind w:firstLine="400"/>
        <w:jc w:val="both"/>
      </w:pPr>
      <w:r>
        <w:t xml:space="preserve">Правила формирования, сбора, хранения и использования документов в ведомственных (отраслевых) </w:t>
      </w:r>
      <w:r>
        <w:t xml:space="preserve">картографо-геодезических фондах и </w:t>
      </w:r>
      <w:hyperlink r:id="rId101" w:anchor="sub_id=1" w:history="1">
        <w:r>
          <w:rPr>
            <w:rStyle w:val="a4"/>
          </w:rPr>
          <w:t>перечень включаемых в них материалов и данных</w:t>
        </w:r>
      </w:hyperlink>
      <w:r>
        <w:t xml:space="preserve"> утверждаются соответствующими центральными исполнительными органами по согласованию с уполномоченн</w:t>
      </w:r>
      <w:r>
        <w:t xml:space="preserve">ым органом. </w:t>
      </w:r>
    </w:p>
    <w:p w:rsidR="00000000" w:rsidRDefault="00B657B5">
      <w:pPr>
        <w:ind w:firstLine="400"/>
        <w:jc w:val="both"/>
      </w:pPr>
      <w:r>
        <w:t>6. За пользование материалами и данными Национального картографо-геодезического фонда Республики Казахстан взимается плата, включающая в себя затраты на создание, хранение и доставку указанных материалов и данных (копий), а также услуги по под</w:t>
      </w:r>
      <w:r>
        <w:t xml:space="preserve">бору указанных материалов и данных и по изготовлению их копий. Государственным органам указанные услуги предоставляются бесплатно. </w:t>
      </w:r>
    </w:p>
    <w:p w:rsidR="00000000" w:rsidRDefault="00B657B5">
      <w:pPr>
        <w:ind w:firstLine="400"/>
        <w:jc w:val="both"/>
      </w:pPr>
      <w:r>
        <w:t>За пользование материалами и данными Национального картографо-геодезического фонда в целях проведения картографических и гео</w:t>
      </w:r>
      <w:r>
        <w:t xml:space="preserve">дезических работ за счет средств государственного бюджета взимается плата, включающая в себя затраты только на услуги по подбору указанных материалов и данных, изготовлению их копий, а также по их доставке. </w:t>
      </w:r>
    </w:p>
    <w:p w:rsidR="00000000" w:rsidRDefault="00B657B5">
      <w:pPr>
        <w:ind w:firstLine="400"/>
        <w:jc w:val="both"/>
      </w:pPr>
      <w:r>
        <w:t xml:space="preserve">Средства, полученные за пользование материалами </w:t>
      </w:r>
      <w:r>
        <w:t xml:space="preserve">и данными Национального картографо-геодезического фонда, направляются в бюджет в соответствии с </w:t>
      </w:r>
      <w:hyperlink r:id="rId102" w:anchor="sub_id=110000" w:history="1">
        <w:r>
          <w:rPr>
            <w:rStyle w:val="a4"/>
          </w:rPr>
          <w:t>бюджетным законодательством</w:t>
        </w:r>
      </w:hyperlink>
      <w:r>
        <w:t xml:space="preserve"> Республики Казахстан. </w:t>
      </w:r>
    </w:p>
    <w:p w:rsidR="00000000" w:rsidRDefault="00B657B5">
      <w:pPr>
        <w:ind w:firstLine="400"/>
        <w:jc w:val="both"/>
      </w:pPr>
      <w:r>
        <w:t>7. Доступ к документам На</w:t>
      </w:r>
      <w:r>
        <w:t xml:space="preserve">ционального картографо-геодезического фонда Республики Казахстан, являющимся носителями сведений, составляющих государственные секреты, осуществляется в соответствии с </w:t>
      </w:r>
      <w:hyperlink r:id="rId103" w:history="1">
        <w:r>
          <w:rPr>
            <w:rStyle w:val="a4"/>
          </w:rPr>
          <w:t>законодательством</w:t>
        </w:r>
      </w:hyperlink>
      <w:r>
        <w:t xml:space="preserve"> Респуб</w:t>
      </w:r>
      <w:r>
        <w:t xml:space="preserve">лики Казахстан. </w:t>
      </w:r>
    </w:p>
    <w:p w:rsidR="00000000" w:rsidRDefault="00B657B5">
      <w:pPr>
        <w:ind w:firstLine="400"/>
        <w:jc w:val="both"/>
      </w:pPr>
      <w:r>
        <w:t xml:space="preserve">8. </w:t>
      </w:r>
      <w:r>
        <w:rPr>
          <w:rStyle w:val="s0"/>
        </w:rPr>
        <w:t xml:space="preserve">Исключен в соответствии с </w:t>
      </w:r>
      <w:hyperlink r:id="rId104" w:anchor="sub_id=45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105" w:anchor="sub_id=1208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t>9. Физические и юридические лица, осуществляющие геодезическую и картографическую деятельность, обязаны безвозмездно предоставлять один экземпляр копий созданных ими геодезических и картографических материалов и данных в Национальный картографо-геоде</w:t>
      </w:r>
      <w:r>
        <w:t xml:space="preserve">зический фонд Республики Казахстан с сохранением авторских прав. </w:t>
      </w:r>
    </w:p>
    <w:p w:rsidR="00000000" w:rsidRDefault="00B657B5">
      <w:pPr>
        <w:spacing w:after="240"/>
        <w:ind w:firstLine="400"/>
        <w:jc w:val="both"/>
      </w:pPr>
      <w:r>
        <w:t xml:space="preserve">10. Пользователи картографической и геодезической продукции Национального картографо-геодезического фонда Республики Казахстан обязаны обеспечивать сохранность полученных материалов и данных, возвращать их в сроки, установленные уполномоченным органом, не </w:t>
      </w:r>
      <w:r>
        <w:t>разглашать содержащиеся в указанных материалах сведения, составляющие государственные секреты.</w:t>
      </w:r>
    </w:p>
    <w:p w:rsidR="00000000" w:rsidRDefault="00B657B5">
      <w:pPr>
        <w:jc w:val="both"/>
      </w:pPr>
      <w:bookmarkStart w:id="16" w:name="SUB130000"/>
      <w:bookmarkEnd w:id="16"/>
      <w:r>
        <w:rPr>
          <w:rStyle w:val="s3"/>
        </w:rPr>
        <w:t xml:space="preserve">В статью 13 внесены изменения в соответствии с </w:t>
      </w:r>
      <w:hyperlink r:id="rId106" w:anchor="sub_id=104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</w:t>
      </w:r>
      <w:r>
        <w:rPr>
          <w:rStyle w:val="s3"/>
        </w:rPr>
        <w:t>-III (введен в действие с 1 января 2005 года) (</w:t>
      </w:r>
      <w:hyperlink r:id="rId10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657B5">
      <w:pPr>
        <w:ind w:left="1200" w:hanging="800"/>
        <w:jc w:val="both"/>
      </w:pPr>
      <w:r>
        <w:rPr>
          <w:rStyle w:val="s1"/>
        </w:rPr>
        <w:t xml:space="preserve">Статья 13. Государственная собственность на геодезическую и картографическую продукцию </w:t>
      </w:r>
    </w:p>
    <w:p w:rsidR="00000000" w:rsidRDefault="00B657B5">
      <w:pPr>
        <w:spacing w:after="240"/>
        <w:ind w:firstLine="400"/>
        <w:jc w:val="both"/>
      </w:pPr>
      <w:r>
        <w:t>Геодезическая и карто</w:t>
      </w:r>
      <w:r>
        <w:t>графическая продукция, а также гидрографические, аэрокосмосъемочные и гравиметрические материалы и данные, полученные в результате геодезической и картографической деятельности, осуществляемой за счет бюджетных средств, являются государственной собственнос</w:t>
      </w:r>
      <w:r>
        <w:t>тью Республики Казахстан.</w:t>
      </w:r>
    </w:p>
    <w:p w:rsidR="00000000" w:rsidRDefault="00B657B5">
      <w:pPr>
        <w:ind w:left="1200" w:hanging="800"/>
        <w:jc w:val="both"/>
      </w:pPr>
      <w:bookmarkStart w:id="17" w:name="SUB140000"/>
      <w:bookmarkEnd w:id="17"/>
      <w:r>
        <w:rPr>
          <w:rStyle w:val="s1"/>
        </w:rPr>
        <w:t xml:space="preserve">Статья 14. Геодезическая и картографическая деятельность в интересах обеспечения обороны и национальной безопасности Республики Казахстан </w:t>
      </w:r>
    </w:p>
    <w:p w:rsidR="00000000" w:rsidRDefault="00B657B5">
      <w:pPr>
        <w:spacing w:after="240"/>
        <w:ind w:firstLine="400"/>
        <w:jc w:val="both"/>
      </w:pPr>
      <w:r>
        <w:t>Геодезическая и картографическая деятельность в интересах обеспечения обороны и национально</w:t>
      </w:r>
      <w:r>
        <w:t>й безопасности Республики Казахстан осуществляется Министерством обороны Республики Казахстан и уполномоченным органом по взаимно согласованным планам работ.</w:t>
      </w:r>
    </w:p>
    <w:p w:rsidR="00000000" w:rsidRDefault="00B657B5">
      <w:pPr>
        <w:ind w:left="1200" w:hanging="800"/>
        <w:jc w:val="both"/>
      </w:pPr>
      <w:bookmarkStart w:id="18" w:name="SUB150000"/>
      <w:bookmarkEnd w:id="18"/>
      <w:r>
        <w:rPr>
          <w:rStyle w:val="s1"/>
        </w:rPr>
        <w:t xml:space="preserve">Статья 15. Передача информации об объектах местности </w:t>
      </w:r>
    </w:p>
    <w:p w:rsidR="00000000" w:rsidRDefault="00B657B5">
      <w:pPr>
        <w:ind w:firstLine="400"/>
        <w:jc w:val="both"/>
      </w:pPr>
      <w:r>
        <w:t>Физические и юридические лица, являющиеся вл</w:t>
      </w:r>
      <w:r>
        <w:t>адельцами информации об объектах местности на территории Республики Казахстан, подлежащей отображению на географических, топографических и иных картах и планах, по запросам изготовителей карт и планов или уполномоченного органа передают им копии документов</w:t>
      </w:r>
      <w:r>
        <w:t>, содержащих данную информацию.</w:t>
      </w:r>
    </w:p>
    <w:p w:rsidR="00000000" w:rsidRDefault="00B657B5">
      <w:pPr>
        <w:ind w:firstLine="400"/>
        <w:jc w:val="both"/>
      </w:pPr>
      <w:r>
        <w:t> </w:t>
      </w:r>
    </w:p>
    <w:p w:rsidR="00000000" w:rsidRDefault="00B657B5">
      <w:pPr>
        <w:jc w:val="both"/>
      </w:pPr>
      <w:bookmarkStart w:id="19" w:name="SUB160000"/>
      <w:bookmarkEnd w:id="19"/>
      <w:r>
        <w:rPr>
          <w:rStyle w:val="s3"/>
        </w:rPr>
        <w:t xml:space="preserve">В статью 16 внесены изменения в соответствии с </w:t>
      </w:r>
      <w:hyperlink r:id="rId108" w:anchor="sub_id=63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09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left="1200" w:hanging="800"/>
        <w:jc w:val="both"/>
      </w:pPr>
      <w:r>
        <w:rPr>
          <w:rStyle w:val="s1"/>
        </w:rPr>
        <w:t xml:space="preserve">Статья 16. Охрана пунктов государственных геодезических сетей </w:t>
      </w:r>
    </w:p>
    <w:p w:rsidR="00000000" w:rsidRDefault="00B657B5">
      <w:pPr>
        <w:ind w:firstLine="400"/>
        <w:jc w:val="both"/>
      </w:pPr>
      <w:r>
        <w:t>1. Геодезические пункты (астрономо-геодезические, геодезические, нивелирные и гравиметрические пункты, наземные знаки и центры этих пунктов) государств</w:t>
      </w:r>
      <w:r>
        <w:t xml:space="preserve">енной геодезической сети, а также пункты специальных геодезических сетей (центры, контрольные марки, наружные знаки, ориентирные пункты) являются государственной собственностью и находятся под охраной государства. </w:t>
      </w:r>
    </w:p>
    <w:p w:rsidR="00000000" w:rsidRDefault="00B657B5">
      <w:pPr>
        <w:ind w:firstLine="400"/>
        <w:jc w:val="both"/>
      </w:pPr>
      <w:r>
        <w:t>Снос или перезакладка (перенос) геодезиче</w:t>
      </w:r>
      <w:r>
        <w:t xml:space="preserve">ских пунктов проводится только с разрешения уполномоченного органа. </w:t>
      </w:r>
    </w:p>
    <w:p w:rsidR="00000000" w:rsidRDefault="00B657B5">
      <w:pPr>
        <w:jc w:val="both"/>
      </w:pPr>
      <w:r>
        <w:rPr>
          <w:rStyle w:val="s3"/>
        </w:rPr>
        <w:t xml:space="preserve">См. </w:t>
      </w:r>
      <w:hyperlink r:id="rId110" w:history="1">
        <w:r>
          <w:rPr>
            <w:rStyle w:val="a4"/>
            <w:i/>
            <w:iCs/>
          </w:rPr>
          <w:t>Регламент государственной услуги</w:t>
        </w:r>
      </w:hyperlink>
      <w:r>
        <w:rPr>
          <w:rStyle w:val="s3"/>
        </w:rPr>
        <w:t xml:space="preserve"> «Выдача разрешения на снос или перезакладку (перенос) геодезических пунктов», </w:t>
      </w:r>
      <w:hyperlink r:id="rId111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«Выдача разрешения на снос или перезакладку (перенос) геодезических пунктов»</w:t>
      </w:r>
    </w:p>
    <w:p w:rsidR="00000000" w:rsidRDefault="00B657B5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11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B657B5">
      <w:pPr>
        <w:ind w:firstLine="400"/>
        <w:jc w:val="both"/>
      </w:pPr>
      <w:r>
        <w:rPr>
          <w:rStyle w:val="s0"/>
        </w:rPr>
        <w:t>1-1. Уполномоченный орган обязан отказать в сносе или перезакладке (переносе) геодезических пунктов при отсутствии плотности геодезических пу</w:t>
      </w:r>
      <w:r>
        <w:rPr>
          <w:rStyle w:val="s0"/>
        </w:rPr>
        <w:t>нктов, перспектив развития и обновления существующей геодезической сети.</w:t>
      </w:r>
    </w:p>
    <w:p w:rsidR="00000000" w:rsidRDefault="00B657B5">
      <w:pPr>
        <w:ind w:firstLine="400"/>
        <w:jc w:val="both"/>
      </w:pPr>
      <w:r>
        <w:t xml:space="preserve">2. Предоставление земельных участков для размещения на них геодезических пунктов осуществляется в соответствии с </w:t>
      </w:r>
      <w:hyperlink r:id="rId113" w:anchor="sub_id=6904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B657B5">
      <w:pPr>
        <w:ind w:firstLine="400"/>
        <w:jc w:val="both"/>
      </w:pPr>
      <w:r>
        <w:t xml:space="preserve">3. Собственники и землепользователи земельных участков, на территории которых размещены геодезические пункты, обязаны: </w:t>
      </w:r>
    </w:p>
    <w:p w:rsidR="00000000" w:rsidRDefault="00B657B5">
      <w:pPr>
        <w:ind w:firstLine="400"/>
        <w:jc w:val="both"/>
      </w:pPr>
      <w:r>
        <w:t>1) сообщать в уполномоченный орган обо всех случаях повреждения или уничтожения ге</w:t>
      </w:r>
      <w:r>
        <w:t xml:space="preserve">одезических пунктов; </w:t>
      </w:r>
    </w:p>
    <w:p w:rsidR="00000000" w:rsidRDefault="00B657B5">
      <w:pPr>
        <w:ind w:firstLine="400"/>
        <w:jc w:val="both"/>
      </w:pPr>
      <w:r>
        <w:t xml:space="preserve">2) предоставлять возможность подъезда (подхода) к геодезическим пунктам при проведении геодезических и картографических работ. </w:t>
      </w:r>
    </w:p>
    <w:p w:rsidR="00000000" w:rsidRDefault="00B657B5">
      <w:pPr>
        <w:ind w:firstLine="400"/>
        <w:jc w:val="both"/>
      </w:pPr>
      <w:r>
        <w:t>4. Уничтожение или повреждение геодезических, нивелирных пунктов влечет за собой ответственность в соответ</w:t>
      </w:r>
      <w:r>
        <w:t xml:space="preserve">ствии с </w:t>
      </w:r>
      <w:hyperlink r:id="rId114" w:anchor="sub_id=1380200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Казахстан. </w:t>
      </w:r>
    </w:p>
    <w:p w:rsidR="00000000" w:rsidRDefault="00B657B5">
      <w:pPr>
        <w:jc w:val="both"/>
      </w:pPr>
      <w:r>
        <w:rPr>
          <w:rStyle w:val="s3"/>
        </w:rPr>
        <w:t xml:space="preserve">Пункт 5 изложен в редакции </w:t>
      </w:r>
      <w:hyperlink r:id="rId115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06.04.16 г. № 484-V (</w:t>
      </w:r>
      <w:hyperlink r:id="rId116" w:anchor="sub_id=1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7B5">
      <w:pPr>
        <w:ind w:firstLine="400"/>
        <w:jc w:val="both"/>
      </w:pPr>
      <w:r>
        <w:rPr>
          <w:rStyle w:val="s0"/>
        </w:rPr>
        <w:t xml:space="preserve">5. </w:t>
      </w:r>
      <w:hyperlink r:id="rId117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 охране, сносе или перезакладке (пер</w:t>
      </w:r>
      <w:r>
        <w:rPr>
          <w:rStyle w:val="s0"/>
        </w:rPr>
        <w:t>еносе) геодезических пунктов утверждаются уполномоченным органом.</w:t>
      </w:r>
    </w:p>
    <w:p w:rsidR="00000000" w:rsidRDefault="00B657B5">
      <w:pPr>
        <w:ind w:firstLine="400"/>
        <w:jc w:val="both"/>
      </w:pPr>
      <w:r>
        <w:t> </w:t>
      </w:r>
    </w:p>
    <w:p w:rsidR="00000000" w:rsidRDefault="00B657B5">
      <w:pPr>
        <w:ind w:left="1200" w:hanging="800"/>
        <w:jc w:val="both"/>
      </w:pPr>
      <w:bookmarkStart w:id="20" w:name="SUB170000"/>
      <w:bookmarkEnd w:id="20"/>
      <w:r>
        <w:rPr>
          <w:rStyle w:val="s1"/>
        </w:rPr>
        <w:t xml:space="preserve">Статья 17. Международное сотрудничество в области геодезии и картографии </w:t>
      </w:r>
    </w:p>
    <w:p w:rsidR="00000000" w:rsidRDefault="00B657B5">
      <w:pPr>
        <w:ind w:firstLine="400"/>
        <w:jc w:val="both"/>
      </w:pPr>
      <w:r>
        <w:t xml:space="preserve">Республика Казахстан осуществляет международное сотрудничество в области геодезии и картографии исходя из стремления к развитию взаимовыгодного сотрудничества. </w:t>
      </w:r>
    </w:p>
    <w:p w:rsidR="00000000" w:rsidRDefault="00B657B5">
      <w:pPr>
        <w:ind w:firstLine="400"/>
        <w:jc w:val="both"/>
      </w:pPr>
      <w:r>
        <w:t xml:space="preserve">Уполномоченный орган представляет Республику Казахстан в международных организациях в пределах </w:t>
      </w:r>
      <w:r>
        <w:t>своей компетенции.</w:t>
      </w:r>
    </w:p>
    <w:p w:rsidR="00000000" w:rsidRDefault="00B657B5">
      <w:pPr>
        <w:ind w:firstLine="400"/>
        <w:jc w:val="both"/>
      </w:pPr>
      <w:r>
        <w:t> </w:t>
      </w:r>
    </w:p>
    <w:p w:rsidR="00000000" w:rsidRDefault="00B657B5">
      <w:pPr>
        <w:ind w:left="1200" w:hanging="800"/>
        <w:jc w:val="both"/>
      </w:pPr>
      <w:bookmarkStart w:id="21" w:name="SUB180000"/>
      <w:bookmarkEnd w:id="21"/>
      <w:r>
        <w:rPr>
          <w:rStyle w:val="s1"/>
        </w:rPr>
        <w:t xml:space="preserve">Статья 18. Ответственность за нарушение законодательства Республики Казахстан о геодезической и картографической деятельности </w:t>
      </w:r>
    </w:p>
    <w:p w:rsidR="00000000" w:rsidRDefault="00B657B5">
      <w:pPr>
        <w:ind w:firstLine="400"/>
        <w:jc w:val="both"/>
      </w:pPr>
      <w:r>
        <w:t>Лица, виновные в нарушении законодательства Республики Казахстан о геодезической и картографической деятельн</w:t>
      </w:r>
      <w:r>
        <w:t xml:space="preserve">ости, несут ответственность в соответствии с </w:t>
      </w:r>
      <w:hyperlink r:id="rId118" w:anchor="sub_id=3430000" w:history="1">
        <w:r>
          <w:rPr>
            <w:rStyle w:val="a4"/>
          </w:rPr>
          <w:t>законодательными актами Республики Казахстан</w:t>
        </w:r>
      </w:hyperlink>
      <w:r>
        <w:t>.</w:t>
      </w:r>
    </w:p>
    <w:p w:rsidR="00000000" w:rsidRDefault="00B657B5">
      <w:pPr>
        <w:ind w:firstLine="400"/>
        <w:jc w:val="both"/>
      </w:pPr>
      <w:r>
        <w:t> </w:t>
      </w:r>
    </w:p>
    <w:p w:rsidR="00000000" w:rsidRDefault="00B657B5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0"/>
        <w:gridCol w:w="711"/>
        <w:gridCol w:w="2694"/>
      </w:tblGrid>
      <w:tr w:rsidR="00000000">
        <w:trPr>
          <w:tblCellSpacing w:w="0" w:type="dxa"/>
        </w:trPr>
        <w:tc>
          <w:tcPr>
            <w:tcW w:w="3180" w:type="pct"/>
            <w:hideMark/>
          </w:tcPr>
          <w:p w:rsidR="00000000" w:rsidRDefault="00B657B5">
            <w:pPr>
              <w:ind w:firstLine="400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B657B5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380" w:type="pct"/>
            <w:hideMark/>
          </w:tcPr>
          <w:p w:rsidR="00000000" w:rsidRDefault="00B657B5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pct"/>
            <w:hideMark/>
          </w:tcPr>
          <w:p w:rsidR="00000000" w:rsidRDefault="00B657B5">
            <w:pPr>
              <w:ind w:firstLine="400"/>
              <w:jc w:val="right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B657B5">
      <w:pPr>
        <w:ind w:firstLine="400"/>
      </w:pPr>
      <w:r>
        <w:t> </w:t>
      </w:r>
    </w:p>
    <w:p w:rsidR="00000000" w:rsidRDefault="00B657B5">
      <w:pPr>
        <w:ind w:firstLine="400"/>
      </w:pPr>
      <w:r>
        <w:t> </w:t>
      </w:r>
    </w:p>
    <w:sectPr w:rsidR="00000000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B5" w:rsidRDefault="00B657B5" w:rsidP="00B657B5">
      <w:r>
        <w:separator/>
      </w:r>
    </w:p>
  </w:endnote>
  <w:endnote w:type="continuationSeparator" w:id="0">
    <w:p w:rsidR="00B657B5" w:rsidRDefault="00B657B5" w:rsidP="00B6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B5" w:rsidRDefault="00B657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B5" w:rsidRDefault="00B657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B5" w:rsidRDefault="00B65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B5" w:rsidRDefault="00B657B5" w:rsidP="00B657B5">
      <w:r>
        <w:separator/>
      </w:r>
    </w:p>
  </w:footnote>
  <w:footnote w:type="continuationSeparator" w:id="0">
    <w:p w:rsidR="00B657B5" w:rsidRDefault="00B657B5" w:rsidP="00B6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B5" w:rsidRDefault="00B657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B5" w:rsidRDefault="00B657B5" w:rsidP="00B657B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657B5" w:rsidRPr="00B657B5" w:rsidRDefault="00B657B5" w:rsidP="00B657B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3 ИЮЛЯ 2002 ГОДА № 332-...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B5" w:rsidRDefault="00B657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57B5"/>
    <w:rsid w:val="00B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65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7B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5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7B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65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7B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5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7B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025535" TargetMode="External"/><Relationship Id="rId117" Type="http://schemas.openxmlformats.org/officeDocument/2006/relationships/hyperlink" Target="http://online.zakon.kz/Document/?doc_id=32476720" TargetMode="External"/><Relationship Id="rId21" Type="http://schemas.openxmlformats.org/officeDocument/2006/relationships/hyperlink" Target="http://online.zakon.kz/Document/?doc_id=31230754" TargetMode="External"/><Relationship Id="rId42" Type="http://schemas.openxmlformats.org/officeDocument/2006/relationships/hyperlink" Target="http://online.zakon.kz/Document/?doc_id=30086150" TargetMode="External"/><Relationship Id="rId47" Type="http://schemas.openxmlformats.org/officeDocument/2006/relationships/hyperlink" Target="http://online.zakon.kz/Document/?doc_id=31230569" TargetMode="External"/><Relationship Id="rId63" Type="http://schemas.openxmlformats.org/officeDocument/2006/relationships/hyperlink" Target="http://online.zakon.kz/Document/?doc_id=31034509" TargetMode="External"/><Relationship Id="rId68" Type="http://schemas.openxmlformats.org/officeDocument/2006/relationships/hyperlink" Target="http://online.zakon.kz/Document/?doc_id=31548165" TargetMode="External"/><Relationship Id="rId84" Type="http://schemas.openxmlformats.org/officeDocument/2006/relationships/hyperlink" Target="http://online.zakon.kz/Document/?doc_id=35508127" TargetMode="External"/><Relationship Id="rId89" Type="http://schemas.openxmlformats.org/officeDocument/2006/relationships/hyperlink" Target="http://online.zakon.kz/Document/?doc_id=1052440" TargetMode="External"/><Relationship Id="rId112" Type="http://schemas.openxmlformats.org/officeDocument/2006/relationships/hyperlink" Target="http://online.zakon.kz/Document/?doc_id=39289171" TargetMode="External"/><Relationship Id="rId16" Type="http://schemas.openxmlformats.org/officeDocument/2006/relationships/hyperlink" Target="http://online.zakon.kz/Document/?doc_id=31609276" TargetMode="External"/><Relationship Id="rId107" Type="http://schemas.openxmlformats.org/officeDocument/2006/relationships/hyperlink" Target="http://online.zakon.kz/Document/?doc_id=3032001" TargetMode="External"/><Relationship Id="rId11" Type="http://schemas.openxmlformats.org/officeDocument/2006/relationships/hyperlink" Target="http://online.zakon.kz/Document/?doc_id=36589767" TargetMode="External"/><Relationship Id="rId32" Type="http://schemas.openxmlformats.org/officeDocument/2006/relationships/hyperlink" Target="http://online.zakon.kz/Document/?doc_id=31034509" TargetMode="External"/><Relationship Id="rId37" Type="http://schemas.openxmlformats.org/officeDocument/2006/relationships/hyperlink" Target="http://online.zakon.kz/Document/?doc_id=31230569" TargetMode="External"/><Relationship Id="rId53" Type="http://schemas.openxmlformats.org/officeDocument/2006/relationships/hyperlink" Target="http://online.zakon.kz/Document/?doc_id=31645319" TargetMode="External"/><Relationship Id="rId58" Type="http://schemas.openxmlformats.org/officeDocument/2006/relationships/hyperlink" Target="http://online.zakon.kz/Document/?doc_id=31025535" TargetMode="External"/><Relationship Id="rId74" Type="http://schemas.openxmlformats.org/officeDocument/2006/relationships/hyperlink" Target="http://online.zakon.kz/Document/?doc_id=35508127" TargetMode="External"/><Relationship Id="rId79" Type="http://schemas.openxmlformats.org/officeDocument/2006/relationships/hyperlink" Target="http://online.zakon.kz/Document/?doc_id=1018417" TargetMode="External"/><Relationship Id="rId102" Type="http://schemas.openxmlformats.org/officeDocument/2006/relationships/hyperlink" Target="http://online.zakon.kz/Document/?doc_id=30364477" TargetMode="External"/><Relationship Id="rId123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32001" TargetMode="External"/><Relationship Id="rId95" Type="http://schemas.openxmlformats.org/officeDocument/2006/relationships/hyperlink" Target="http://online.zakon.kz/Document/?doc_id=1011878" TargetMode="External"/><Relationship Id="rId22" Type="http://schemas.openxmlformats.org/officeDocument/2006/relationships/hyperlink" Target="http://online.zakon.kz/Document/?doc_id=31609276" TargetMode="External"/><Relationship Id="rId27" Type="http://schemas.openxmlformats.org/officeDocument/2006/relationships/hyperlink" Target="http://online.zakon.kz/Document/?doc_id=31025539" TargetMode="External"/><Relationship Id="rId43" Type="http://schemas.openxmlformats.org/officeDocument/2006/relationships/hyperlink" Target="http://online.zakon.kz/Document/?doc_id=30113895" TargetMode="External"/><Relationship Id="rId48" Type="http://schemas.openxmlformats.org/officeDocument/2006/relationships/hyperlink" Target="http://online.zakon.kz/Document/?doc_id=31230754" TargetMode="External"/><Relationship Id="rId64" Type="http://schemas.openxmlformats.org/officeDocument/2006/relationships/hyperlink" Target="http://online.zakon.kz/Document/?doc_id=31034833" TargetMode="External"/><Relationship Id="rId69" Type="http://schemas.openxmlformats.org/officeDocument/2006/relationships/hyperlink" Target="http://online.zakon.kz/Document/?doc_id=31625466" TargetMode="External"/><Relationship Id="rId113" Type="http://schemas.openxmlformats.org/officeDocument/2006/relationships/hyperlink" Target="http://online.zakon.kz/Document/?doc_id=1040583" TargetMode="External"/><Relationship Id="rId118" Type="http://schemas.openxmlformats.org/officeDocument/2006/relationships/hyperlink" Target="http://online.zakon.kz/Document/?doc_id=31577399" TargetMode="External"/><Relationship Id="rId80" Type="http://schemas.openxmlformats.org/officeDocument/2006/relationships/hyperlink" Target="http://online.zakon.kz/Document/?doc_id=31230569" TargetMode="External"/><Relationship Id="rId85" Type="http://schemas.openxmlformats.org/officeDocument/2006/relationships/hyperlink" Target="http://online.zakon.kz/Document/?doc_id=39533554" TargetMode="External"/><Relationship Id="rId12" Type="http://schemas.openxmlformats.org/officeDocument/2006/relationships/hyperlink" Target="http://online.zakon.kz/Document/?doc_id=37548983" TargetMode="External"/><Relationship Id="rId17" Type="http://schemas.openxmlformats.org/officeDocument/2006/relationships/hyperlink" Target="http://online.zakon.kz/Document/?doc_id=31610119" TargetMode="External"/><Relationship Id="rId33" Type="http://schemas.openxmlformats.org/officeDocument/2006/relationships/hyperlink" Target="http://online.zakon.kz/Document/?doc_id=31034833" TargetMode="External"/><Relationship Id="rId38" Type="http://schemas.openxmlformats.org/officeDocument/2006/relationships/hyperlink" Target="http://online.zakon.kz/Document/?doc_id=31230754" TargetMode="External"/><Relationship Id="rId59" Type="http://schemas.openxmlformats.org/officeDocument/2006/relationships/hyperlink" Target="http://online.zakon.kz/Document/?doc_id=31025539" TargetMode="External"/><Relationship Id="rId103" Type="http://schemas.openxmlformats.org/officeDocument/2006/relationships/hyperlink" Target="http://online.zakon.kz/Document/?doc_id=1012633" TargetMode="External"/><Relationship Id="rId108" Type="http://schemas.openxmlformats.org/officeDocument/2006/relationships/hyperlink" Target="http://online.zakon.kz/Document/?doc_id=31609276" TargetMode="External"/><Relationship Id="rId124" Type="http://schemas.openxmlformats.org/officeDocument/2006/relationships/footer" Target="footer3.xml"/><Relationship Id="rId54" Type="http://schemas.openxmlformats.org/officeDocument/2006/relationships/hyperlink" Target="http://online.zakon.kz/Document/?doc_id=31645614" TargetMode="External"/><Relationship Id="rId70" Type="http://schemas.openxmlformats.org/officeDocument/2006/relationships/hyperlink" Target="http://online.zakon.kz/Document/?doc_id=31230569" TargetMode="External"/><Relationship Id="rId75" Type="http://schemas.openxmlformats.org/officeDocument/2006/relationships/hyperlink" Target="http://online.zakon.kz/Document/?doc_id=39533554" TargetMode="External"/><Relationship Id="rId91" Type="http://schemas.openxmlformats.org/officeDocument/2006/relationships/hyperlink" Target="http://online.zakon.kz/Document/?doc_id=1052440" TargetMode="External"/><Relationship Id="rId96" Type="http://schemas.openxmlformats.org/officeDocument/2006/relationships/hyperlink" Target="http://online.zakon.kz/Document/?doc_id=3094912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610119" TargetMode="External"/><Relationship Id="rId28" Type="http://schemas.openxmlformats.org/officeDocument/2006/relationships/hyperlink" Target="http://online.zakon.kz/Document/?doc_id=1005029" TargetMode="External"/><Relationship Id="rId49" Type="http://schemas.openxmlformats.org/officeDocument/2006/relationships/hyperlink" Target="http://online.zakon.kz/Document/?doc_id=31492344" TargetMode="External"/><Relationship Id="rId114" Type="http://schemas.openxmlformats.org/officeDocument/2006/relationships/hyperlink" Target="http://online.zakon.kz/Document/?doc_id=31577399" TargetMode="External"/><Relationship Id="rId119" Type="http://schemas.openxmlformats.org/officeDocument/2006/relationships/header" Target="header1.xml"/><Relationship Id="rId44" Type="http://schemas.openxmlformats.org/officeDocument/2006/relationships/hyperlink" Target="http://online.zakon.kz/Document/?doc_id=1040016" TargetMode="External"/><Relationship Id="rId60" Type="http://schemas.openxmlformats.org/officeDocument/2006/relationships/hyperlink" Target="http://online.zakon.kz/Document/?doc_id=31063867" TargetMode="External"/><Relationship Id="rId65" Type="http://schemas.openxmlformats.org/officeDocument/2006/relationships/hyperlink" Target="http://online.zakon.kz/Document/?doc_id=31113551" TargetMode="External"/><Relationship Id="rId81" Type="http://schemas.openxmlformats.org/officeDocument/2006/relationships/hyperlink" Target="http://online.zakon.kz/Document/?doc_id=31230754" TargetMode="External"/><Relationship Id="rId86" Type="http://schemas.openxmlformats.org/officeDocument/2006/relationships/hyperlink" Target="http://online.zakon.kz/Document/?doc_id=37902500" TargetMode="External"/><Relationship Id="rId13" Type="http://schemas.openxmlformats.org/officeDocument/2006/relationships/hyperlink" Target="http://online.zakon.kz/Document/?doc_id=1052440" TargetMode="External"/><Relationship Id="rId18" Type="http://schemas.openxmlformats.org/officeDocument/2006/relationships/hyperlink" Target="http://online.zakon.kz/Document/?doc_id=31230569" TargetMode="External"/><Relationship Id="rId39" Type="http://schemas.openxmlformats.org/officeDocument/2006/relationships/hyperlink" Target="http://online.zakon.kz/Document/?doc_id=37902500" TargetMode="External"/><Relationship Id="rId109" Type="http://schemas.openxmlformats.org/officeDocument/2006/relationships/hyperlink" Target="http://online.zakon.kz/Document/?doc_id=31610119" TargetMode="External"/><Relationship Id="rId34" Type="http://schemas.openxmlformats.org/officeDocument/2006/relationships/hyperlink" Target="http://online.zakon.kz/Document/?doc_id=31113551" TargetMode="External"/><Relationship Id="rId50" Type="http://schemas.openxmlformats.org/officeDocument/2006/relationships/hyperlink" Target="http://online.zakon.kz/Document/?doc_id=31492786" TargetMode="External"/><Relationship Id="rId55" Type="http://schemas.openxmlformats.org/officeDocument/2006/relationships/hyperlink" Target="http://online.zakon.kz/Document/?doc_id=31609276" TargetMode="External"/><Relationship Id="rId76" Type="http://schemas.openxmlformats.org/officeDocument/2006/relationships/hyperlink" Target="http://online.zakon.kz/Document/?link_id=1000607541" TargetMode="External"/><Relationship Id="rId97" Type="http://schemas.openxmlformats.org/officeDocument/2006/relationships/hyperlink" Target="http://online.zakon.kz/Document/?doc_id=30949375" TargetMode="External"/><Relationship Id="rId104" Type="http://schemas.openxmlformats.org/officeDocument/2006/relationships/hyperlink" Target="http://online.zakon.kz/Document/?doc_id=31230569" TargetMode="External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hyperlink" Target="http://online.zakon.kz/Document/?doc_id=2032001" TargetMode="External"/><Relationship Id="rId71" Type="http://schemas.openxmlformats.org/officeDocument/2006/relationships/hyperlink" Target="http://online.zakon.kz/Document/?doc_id=31548165" TargetMode="External"/><Relationship Id="rId92" Type="http://schemas.openxmlformats.org/officeDocument/2006/relationships/hyperlink" Target="http://online.zakon.kz/Document/?doc_id=303200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3363682" TargetMode="External"/><Relationship Id="rId24" Type="http://schemas.openxmlformats.org/officeDocument/2006/relationships/hyperlink" Target="http://online.zakon.kz/Document/?doc_id=1052440" TargetMode="External"/><Relationship Id="rId40" Type="http://schemas.openxmlformats.org/officeDocument/2006/relationships/hyperlink" Target="http://online.zakon.kz/Document/?doc_id=38448599" TargetMode="External"/><Relationship Id="rId45" Type="http://schemas.openxmlformats.org/officeDocument/2006/relationships/hyperlink" Target="http://online.zakon.kz/Document/?doc_id=31230569" TargetMode="External"/><Relationship Id="rId66" Type="http://schemas.openxmlformats.org/officeDocument/2006/relationships/hyperlink" Target="http://online.zakon.kz/Document/?doc_id=31230569" TargetMode="External"/><Relationship Id="rId87" Type="http://schemas.openxmlformats.org/officeDocument/2006/relationships/hyperlink" Target="http://online.zakon.kz/Document/?doc_id=35937829" TargetMode="External"/><Relationship Id="rId110" Type="http://schemas.openxmlformats.org/officeDocument/2006/relationships/hyperlink" Target="http://online.zakon.kz/Document/?doc_id=36066823" TargetMode="External"/><Relationship Id="rId115" Type="http://schemas.openxmlformats.org/officeDocument/2006/relationships/hyperlink" Target="http://online.zakon.kz/Document/?doc_id=39289171" TargetMode="External"/><Relationship Id="rId61" Type="http://schemas.openxmlformats.org/officeDocument/2006/relationships/hyperlink" Target="http://online.zakon.kz/Document/?doc_id=30009106" TargetMode="External"/><Relationship Id="rId82" Type="http://schemas.openxmlformats.org/officeDocument/2006/relationships/hyperlink" Target="http://online.zakon.kz/Document/?doc_id=37902500" TargetMode="External"/><Relationship Id="rId19" Type="http://schemas.openxmlformats.org/officeDocument/2006/relationships/hyperlink" Target="http://online.zakon.kz/Document/?doc_id=31230754" TargetMode="External"/><Relationship Id="rId14" Type="http://schemas.openxmlformats.org/officeDocument/2006/relationships/hyperlink" Target="http://online.zakon.kz/Document/?doc_id=3032001" TargetMode="External"/><Relationship Id="rId30" Type="http://schemas.openxmlformats.org/officeDocument/2006/relationships/hyperlink" Target="http://online.zakon.kz/Document/?doc_id=31414182" TargetMode="External"/><Relationship Id="rId35" Type="http://schemas.openxmlformats.org/officeDocument/2006/relationships/hyperlink" Target="http://online.zakon.kz/Document/?doc_id=31230569" TargetMode="External"/><Relationship Id="rId56" Type="http://schemas.openxmlformats.org/officeDocument/2006/relationships/hyperlink" Target="http://online.zakon.kz/Document/?doc_id=31662524" TargetMode="External"/><Relationship Id="rId77" Type="http://schemas.openxmlformats.org/officeDocument/2006/relationships/hyperlink" Target="http://online.zakon.kz/Document/?doc_id=37902500" TargetMode="External"/><Relationship Id="rId100" Type="http://schemas.openxmlformats.org/officeDocument/2006/relationships/hyperlink" Target="http://online.zakon.kz/Document/?doc_id=31672173" TargetMode="External"/><Relationship Id="rId105" Type="http://schemas.openxmlformats.org/officeDocument/2006/relationships/hyperlink" Target="http://online.zakon.kz/Document/?doc_id=31230754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online.zakon.kz/Document/?doc_id=1005029" TargetMode="External"/><Relationship Id="rId51" Type="http://schemas.openxmlformats.org/officeDocument/2006/relationships/hyperlink" Target="http://online.zakon.kz/Document/?doc_id=1040576" TargetMode="External"/><Relationship Id="rId72" Type="http://schemas.openxmlformats.org/officeDocument/2006/relationships/hyperlink" Target="http://online.zakon.kz/Document/?doc_id=31625466" TargetMode="External"/><Relationship Id="rId93" Type="http://schemas.openxmlformats.org/officeDocument/2006/relationships/hyperlink" Target="http://online.zakon.kz/Document/?doc_id=1013880" TargetMode="External"/><Relationship Id="rId98" Type="http://schemas.openxmlformats.org/officeDocument/2006/relationships/hyperlink" Target="http://online.zakon.kz/Document/?doc_id=31609276" TargetMode="External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32001" TargetMode="External"/><Relationship Id="rId46" Type="http://schemas.openxmlformats.org/officeDocument/2006/relationships/hyperlink" Target="http://online.zakon.kz/Document/?doc_id=31230754" TargetMode="External"/><Relationship Id="rId67" Type="http://schemas.openxmlformats.org/officeDocument/2006/relationships/hyperlink" Target="http://online.zakon.kz/Document/?doc_id=31230754" TargetMode="External"/><Relationship Id="rId116" Type="http://schemas.openxmlformats.org/officeDocument/2006/relationships/hyperlink" Target="http://online.zakon.kz/Document/?doc_id=37548983" TargetMode="External"/><Relationship Id="rId20" Type="http://schemas.openxmlformats.org/officeDocument/2006/relationships/hyperlink" Target="http://online.zakon.kz/Document/?doc_id=31230569" TargetMode="External"/><Relationship Id="rId41" Type="http://schemas.openxmlformats.org/officeDocument/2006/relationships/hyperlink" Target="http://online.zakon.kz/Document/?doc_id=30086150" TargetMode="External"/><Relationship Id="rId62" Type="http://schemas.openxmlformats.org/officeDocument/2006/relationships/hyperlink" Target="http://online.zakon.kz/Document/?doc_id=30009124" TargetMode="External"/><Relationship Id="rId83" Type="http://schemas.openxmlformats.org/officeDocument/2006/relationships/hyperlink" Target="http://online.zakon.kz/Document/?doc_id=35937829" TargetMode="External"/><Relationship Id="rId88" Type="http://schemas.openxmlformats.org/officeDocument/2006/relationships/hyperlink" Target="http://online.zakon.kz/Document/?doc_id=1018417" TargetMode="External"/><Relationship Id="rId111" Type="http://schemas.openxmlformats.org/officeDocument/2006/relationships/hyperlink" Target="http://online.zakon.kz/Document/?doc_id=32485536" TargetMode="External"/><Relationship Id="rId15" Type="http://schemas.openxmlformats.org/officeDocument/2006/relationships/hyperlink" Target="http://online.zakon.kz/Document/?doc_id=1036128" TargetMode="External"/><Relationship Id="rId36" Type="http://schemas.openxmlformats.org/officeDocument/2006/relationships/hyperlink" Target="http://online.zakon.kz/Document/?doc_id=31230754" TargetMode="External"/><Relationship Id="rId57" Type="http://schemas.openxmlformats.org/officeDocument/2006/relationships/hyperlink" Target="http://online.zakon.kz/Document/?doc_id=31609276" TargetMode="External"/><Relationship Id="rId106" Type="http://schemas.openxmlformats.org/officeDocument/2006/relationships/hyperlink" Target="http://online.zakon.kz/Document/?doc_id=1052440" TargetMode="External"/><Relationship Id="rId10" Type="http://schemas.openxmlformats.org/officeDocument/2006/relationships/hyperlink" Target="http://online.zakon.kz/Document/?doc_id=35201645" TargetMode="External"/><Relationship Id="rId31" Type="http://schemas.openxmlformats.org/officeDocument/2006/relationships/hyperlink" Target="http://online.zakon.kz/Document/?doc_id=31415118" TargetMode="External"/><Relationship Id="rId52" Type="http://schemas.openxmlformats.org/officeDocument/2006/relationships/hyperlink" Target="http://online.zakon.kz/Document/?doc_id=31230569" TargetMode="External"/><Relationship Id="rId73" Type="http://schemas.openxmlformats.org/officeDocument/2006/relationships/hyperlink" Target="http://online.zakon.kz/Document/?doc_id=39176511" TargetMode="External"/><Relationship Id="rId78" Type="http://schemas.openxmlformats.org/officeDocument/2006/relationships/hyperlink" Target="http://online.zakon.kz/Document/?doc_id=35937829" TargetMode="External"/><Relationship Id="rId94" Type="http://schemas.openxmlformats.org/officeDocument/2006/relationships/hyperlink" Target="http://online.zakon.kz/Document/?doc_id=1011878" TargetMode="External"/><Relationship Id="rId99" Type="http://schemas.openxmlformats.org/officeDocument/2006/relationships/hyperlink" Target="http://online.zakon.kz/Document/?doc_id=31610119" TargetMode="External"/><Relationship Id="rId101" Type="http://schemas.openxmlformats.org/officeDocument/2006/relationships/hyperlink" Target="http://online.zakon.kz/Document/?doc_id=1040577" TargetMode="External"/><Relationship Id="rId12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671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3687</Words>
  <Characters>36211</Characters>
  <Application>Microsoft Office Word</Application>
  <DocSecurity>0</DocSecurity>
  <Lines>301</Lines>
  <Paragraphs>79</Paragraphs>
  <ScaleCrop>false</ScaleCrop>
  <Company/>
  <LinksUpToDate>false</LinksUpToDate>
  <CharactersWithSpaces>39819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3 ИЮЛЯ 2002 ГОДА № 332-... (©Paragraph 2023)</dc:title>
  <dc:subject/>
  <dc:creator>Сергей М</dc:creator>
  <cp:keywords/>
  <dc:description/>
  <cp:lastModifiedBy>Сергей М</cp:lastModifiedBy>
  <cp:revision>2</cp:revision>
  <dcterms:created xsi:type="dcterms:W3CDTF">2023-11-29T14:46:00Z</dcterms:created>
  <dcterms:modified xsi:type="dcterms:W3CDTF">2023-11-29T14:46:00Z</dcterms:modified>
</cp:coreProperties>
</file>