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6AE1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сақтандыру қызметін реттеу мңселелері бойынша өзгерістер мен толықтырулар енгізу туралы» Қазақстан Республикасы Ұлттық Банкі Басқармасының 2019 жылғы 12 қыркүйектегі № 157 Қаулысы (2023.01.0</w:t>
      </w:r>
      <w:r>
        <w:rPr>
          <w:rStyle w:val="s0"/>
          <w:b/>
          <w:bCs/>
        </w:rPr>
        <w:t>7. берілген өзгерістермен)</w:t>
      </w:r>
    </w:p>
    <w:p w:rsidR="00000000" w:rsidRDefault="00A86AE1">
      <w:pPr>
        <w:pStyle w:val="pj"/>
      </w:pPr>
      <w:r>
        <w:rPr>
          <w:rStyle w:val="s0"/>
          <w:b/>
          <w:bCs/>
        </w:rPr>
        <w:t> </w:t>
      </w:r>
    </w:p>
    <w:p w:rsidR="00000000" w:rsidRDefault="00A86AE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2019 жылғы 17 қыркүйекте № 19380 тіркелді</w:t>
      </w:r>
    </w:p>
    <w:p w:rsidR="00000000" w:rsidRDefault="00A86AE1">
      <w:pPr>
        <w:pStyle w:val="pj"/>
      </w:pPr>
      <w:r>
        <w:rPr>
          <w:rStyle w:val="s0"/>
        </w:rPr>
        <w:t> </w:t>
      </w:r>
    </w:p>
    <w:p w:rsidR="00000000" w:rsidRDefault="00A86AE1">
      <w:pPr>
        <w:pStyle w:val="pj"/>
      </w:pPr>
      <w:r>
        <w:rPr>
          <w:rStyle w:val="s0"/>
        </w:rPr>
        <w:t xml:space="preserve">Жариялануы: </w:t>
      </w:r>
      <w:hyperlink r:id="rId7" w:anchor="!/doc/134713/kaz" w:history="1">
        <w:r>
          <w:rPr>
            <w:rStyle w:val="a4"/>
          </w:rPr>
          <w:t>«ҚР НҚА электрондық түрдегі эталондық бақылау банкі» АЖ 2019 ж. 19 қыркүйекте</w:t>
        </w:r>
      </w:hyperlink>
      <w:r>
        <w:rPr>
          <w:rStyle w:val="s0"/>
        </w:rPr>
        <w:t>; «Егемен Қазақстан» 2019 жылғы 7 қазан № 193 (29672)</w:t>
      </w:r>
    </w:p>
    <w:p w:rsidR="00000000" w:rsidRDefault="00A86AE1">
      <w:pPr>
        <w:pStyle w:val="pj"/>
      </w:pPr>
      <w:r>
        <w:rPr>
          <w:rStyle w:val="s0"/>
        </w:rPr>
        <w:t> </w:t>
      </w:r>
    </w:p>
    <w:p w:rsidR="00000000" w:rsidRDefault="00A86AE1">
      <w:pPr>
        <w:pStyle w:val="pj"/>
      </w:pPr>
      <w:r>
        <w:rPr>
          <w:rStyle w:val="s0"/>
        </w:rPr>
        <w:t>Енгізілген өзгерістер:</w:t>
      </w:r>
    </w:p>
    <w:p w:rsidR="00000000" w:rsidRDefault="00A86AE1">
      <w:pPr>
        <w:pStyle w:val="pj"/>
      </w:pPr>
      <w:r>
        <w:rPr>
          <w:rStyle w:val="s0"/>
        </w:rPr>
        <w:t> </w:t>
      </w:r>
    </w:p>
    <w:p w:rsidR="00000000" w:rsidRDefault="00A86AE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2023.07.06. № 45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 шілдеден бастап </w:t>
      </w:r>
      <w:hyperlink r:id="rId9" w:anchor="sub_id=7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86AE1">
      <w:pPr>
        <w:pStyle w:val="pj"/>
      </w:pPr>
      <w:r>
        <w:rPr>
          <w:rStyle w:val="s0"/>
        </w:rPr>
        <w:t> </w:t>
      </w:r>
    </w:p>
    <w:p w:rsidR="00000000" w:rsidRDefault="00A86AE1">
      <w:pPr>
        <w:pStyle w:val="pj"/>
      </w:pPr>
      <w:r>
        <w:rPr>
          <w:rStyle w:val="s0"/>
        </w:rPr>
        <w:t>Бұрынғы редакциялар:</w:t>
      </w:r>
    </w:p>
    <w:p w:rsidR="00000000" w:rsidRDefault="00A86AE1">
      <w:pPr>
        <w:pStyle w:val="pj"/>
      </w:pPr>
      <w:r>
        <w:rPr>
          <w:rStyle w:val="s0"/>
        </w:rPr>
        <w:t> </w:t>
      </w:r>
    </w:p>
    <w:p w:rsidR="00000000" w:rsidRDefault="00A86AE1">
      <w:pPr>
        <w:pStyle w:val="pj"/>
      </w:pPr>
      <w:r>
        <w:rPr>
          <w:rStyle w:val="s0"/>
        </w:rPr>
        <w:t xml:space="preserve">2023 ж. 7 маусымға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A86AE1">
      <w:pPr>
        <w:pStyle w:val="pj"/>
      </w:pPr>
      <w:r>
        <w:t> </w:t>
      </w:r>
    </w:p>
    <w:p w:rsidR="00000000" w:rsidRDefault="00A86AE1">
      <w:pPr>
        <w:pStyle w:val="pj"/>
      </w:pPr>
      <w:r>
        <w:t> </w:t>
      </w:r>
    </w:p>
    <w:p w:rsidR="00000000" w:rsidRDefault="00A86AE1">
      <w:pPr>
        <w:pStyle w:val="pj"/>
      </w:pPr>
      <w:r>
        <w:rPr>
          <w:rStyle w:val="s0"/>
        </w:rPr>
        <w:t> </w:t>
      </w:r>
    </w:p>
    <w:p w:rsidR="00000000" w:rsidRDefault="00A86AE1">
      <w:pPr>
        <w:pStyle w:val="pj"/>
      </w:pPr>
      <w:r>
        <w:rPr>
          <w:rStyle w:val="s0"/>
        </w:rPr>
        <w:t> </w:t>
      </w:r>
    </w:p>
    <w:p w:rsidR="00000000" w:rsidRDefault="00A86AE1">
      <w:pPr>
        <w:pStyle w:val="pj"/>
      </w:pPr>
      <w:r>
        <w:rPr>
          <w:rStyle w:val="s0"/>
        </w:rPr>
        <w:t> </w:t>
      </w:r>
    </w:p>
    <w:p w:rsidR="00000000" w:rsidRDefault="00A86AE1">
      <w:pPr>
        <w:pStyle w:val="pj"/>
      </w:pPr>
      <w:r>
        <w:t> </w:t>
      </w:r>
    </w:p>
    <w:p w:rsidR="00000000" w:rsidRDefault="00A86AE1">
      <w:pPr>
        <w:pStyle w:val="pj"/>
      </w:pPr>
      <w:r>
        <w:rPr>
          <w:b/>
          <w:bCs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6AE1" w:rsidRDefault="00A86AE1" w:rsidP="00A86AE1">
      <w:r>
        <w:separator/>
      </w:r>
    </w:p>
  </w:endnote>
  <w:endnote w:type="continuationSeparator" w:id="0">
    <w:p w:rsidR="00A86AE1" w:rsidRDefault="00A86AE1" w:rsidP="00A86A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AE1" w:rsidRDefault="00A86AE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AE1" w:rsidRDefault="00A86AE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AE1" w:rsidRDefault="00A86AE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6AE1" w:rsidRDefault="00A86AE1" w:rsidP="00A86AE1">
      <w:r>
        <w:separator/>
      </w:r>
    </w:p>
  </w:footnote>
  <w:footnote w:type="continuationSeparator" w:id="0">
    <w:p w:rsidR="00A86AE1" w:rsidRDefault="00A86AE1" w:rsidP="00A86A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AE1" w:rsidRDefault="00A86AE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AE1" w:rsidRDefault="00A86AE1" w:rsidP="00A86A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6AE1" w:rsidRPr="00A86AE1" w:rsidRDefault="00A86AE1" w:rsidP="00A86A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сақтандыру қызметін реттеу мәселелері бойынша өзгерістер мен толықтырулар енгізу туралы» Қазақстан Республикасы Ұлттық Банкі Басқармасының 2019 жылғы 12 қыркүйектегі № 157 Қаулысы (2023.01.07.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AE1" w:rsidRDefault="00A86AE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6AE1"/>
    <w:rsid w:val="00A86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6A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6AE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6A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6AE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6A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6AE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6A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6AE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5758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33344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57586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984</Characters>
  <Application>Microsoft Office Word</Application>
  <DocSecurity>0</DocSecurity>
  <Lines>8</Lines>
  <Paragraphs>2</Paragraphs>
  <ScaleCrop>false</ScaleCrop>
  <Company>SPecialiST RePack</Company>
  <LinksUpToDate>false</LinksUpToDate>
  <CharactersWithSpaces>1080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сақтандыру қызметін реттеу мәселелері бойынша өзгерістер мен толықтырулар енгізу туралы» Қазақстан Республикасы Ұлттық Банкі Басқармасының 2019 жылғы 12 қыркүйектегі № 157 Қаулысы (2023.01.07.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2024-04-25T00:37:00Z</dcterms:created>
  <dcterms:modified xsi:type="dcterms:W3CDTF">2024-04-25T00:37:00Z</dcterms:modified>
</cp:coreProperties>
</file>