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2B0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апреля 2017 года № 181 «О внесении изменений в постановление Правительства Республики Казахстан от 17 мая 2013 года № 499 «Об утверждении Типовых правил деятельности организаций образования соответствую</w:t>
      </w:r>
      <w:r>
        <w:rPr>
          <w:rStyle w:val="s0"/>
          <w:b/>
          <w:bCs/>
        </w:rPr>
        <w:t>щих типов, в том числе Типовых правил организаций образования, реализующих дополнительные образовательные программы для детей» (утратило силу)</w:t>
      </w:r>
    </w:p>
    <w:p w:rsidR="00000000" w:rsidRDefault="00B32B0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32B04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md/111027/rus" w:history="1">
        <w:r>
          <w:rPr>
            <w:rStyle w:val="a4"/>
          </w:rPr>
          <w:t>ИС «Эталонный контрольный банк НПА РК в электронном виде» 11 апреля 2017 г.</w:t>
        </w:r>
      </w:hyperlink>
      <w:r>
        <w:rPr>
          <w:rStyle w:val="s0"/>
        </w:rPr>
        <w:t>; «Казахстанская правда» от 18 апреля 2017 г. № 74 (28453); САПП Республики Казахстан 2017 г., № 14, ст. 94</w:t>
      </w:r>
    </w:p>
    <w:p w:rsidR="00000000" w:rsidRDefault="00B32B04">
      <w:pPr>
        <w:ind w:firstLine="400"/>
        <w:jc w:val="both"/>
      </w:pPr>
      <w:r>
        <w:rPr>
          <w:b/>
          <w:bCs/>
        </w:rPr>
        <w:t> </w:t>
      </w:r>
    </w:p>
    <w:p w:rsidR="00000000" w:rsidRDefault="00B32B04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 декабря 2018 года № 895</w:t>
      </w:r>
    </w:p>
    <w:p w:rsidR="00000000" w:rsidRDefault="00B32B04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B04" w:rsidRDefault="00B32B04" w:rsidP="00B32B04">
      <w:r>
        <w:separator/>
      </w:r>
    </w:p>
  </w:endnote>
  <w:endnote w:type="continuationSeparator" w:id="0">
    <w:p w:rsidR="00B32B04" w:rsidRDefault="00B32B04" w:rsidP="00B32B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04" w:rsidRDefault="00B32B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04" w:rsidRDefault="00B32B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04" w:rsidRDefault="00B32B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B04" w:rsidRDefault="00B32B04" w:rsidP="00B32B04">
      <w:r>
        <w:separator/>
      </w:r>
    </w:p>
  </w:footnote>
  <w:footnote w:type="continuationSeparator" w:id="0">
    <w:p w:rsidR="00B32B04" w:rsidRDefault="00B32B04" w:rsidP="00B32B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04" w:rsidRDefault="00B32B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04" w:rsidRDefault="00B32B04" w:rsidP="00B32B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2B04" w:rsidRPr="00B32B04" w:rsidRDefault="00B32B04" w:rsidP="00B32B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апреля 2017 года № 181 «О внесении изменений в постановление Правительства Республики Казахстан от 17 мая 2013 года № 499 «Об утверждении Типовых правил деятельности организаций образования соответствующих типов, в том числе Типовых правил организаций образования, реализующих дополнительные образовательные программы для детей»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04" w:rsidRDefault="00B32B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2B04"/>
    <w:rsid w:val="00B32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B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B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B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B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B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B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B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B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5575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732</Characters>
  <Application>Microsoft Office Word</Application>
  <DocSecurity>0</DocSecurity>
  <Lines>6</Lines>
  <Paragraphs>1</Paragraphs>
  <ScaleCrop>false</ScaleCrop>
  <Company/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7 апреля 2017 года № 181 «О внесении изменений в постановление Правительства Республики Казахстан от 17 мая 2013 года № 499 «Об утверждении Типовых правил деятельности организаций образования соответствующих типов, в том числе Типовых правил организаций образования, реализующих дополнительные образовательные программы для детей»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2023-11-30T13:17:00Z</dcterms:created>
  <dcterms:modified xsi:type="dcterms:W3CDTF">2023-11-30T13:17:00Z</dcterms:modified>
</cp:coreProperties>
</file>