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6"/>
        <w:gridCol w:w="7567"/>
      </w:tblGrid>
      <w:tr w:rsidR="00000000">
        <w:tc>
          <w:tcPr>
            <w:tcW w:w="3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44B2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066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5823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64" w:type="pct"/>
            <w:vAlign w:val="center"/>
            <w:hideMark/>
          </w:tcPr>
          <w:p w:rsidR="00000000" w:rsidRDefault="00944B2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Раимбеков Курмангаиф Агзамович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vAlign w:val="center"/>
            <w:hideMark/>
          </w:tcPr>
          <w:p w:rsidR="00000000" w:rsidRDefault="00944B2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Судья Шемонаихинского районного суда Восточно-Казахстанской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01.07.1957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г. Шемонаиха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44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944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44B2D">
            <w:pPr>
              <w:rPr>
                <w:color w:val="000000"/>
              </w:rPr>
            </w:pPr>
          </w:p>
        </w:tc>
        <w:tc>
          <w:tcPr>
            <w:tcW w:w="46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44B2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Государственный Университет (1979)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«Химик»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Государственный национальный университет им. Аль-Фараби (1994)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Инструктор Шемонаихинского РК ЛКСМ Казахстана (1979-1980);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отделом Шемонаихинского РК ЛКСМ Казахстана (1980-1981);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Инженер-следователь ОМЦ Иртышского химико-металлургического завода им. 40- летия Казахской ССР (1981);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Инструктор промышленно-транспортного отдела Шемонаихинского РК Компартии Казахстана (1983-1984);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Инспектор по делам несовершеннолетних Шемонаихинского РОВД (1986-02.1986);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Шемонаихинского РОВД, старший следователь, заместитель нач</w:t>
            </w:r>
            <w:r>
              <w:rPr>
                <w:rStyle w:val="s0"/>
              </w:rPr>
              <w:t>альника Шемонаихинского РОВД по службе, заместитель начальника Шемонаихинского РОВД по работе с личным составом, заместитель начальника Шемонаихинского РОВД по следственной работе (1986-1997);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Шемонаихинского района ВКО (08.1998-2010);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Адвокат Восточно-Казахстанской коллегии адвокатов (11.2010-12.2014);</w:t>
            </w:r>
          </w:p>
          <w:p w:rsidR="00000000" w:rsidRDefault="00944B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Бородулихинского района ВКО (02.12.2014-05.2018);</w:t>
            </w:r>
          </w:p>
          <w:p w:rsidR="00000000" w:rsidRDefault="00944B2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Шемонаихинского районного суда Восточно-Казахстанской области (</w:t>
            </w:r>
            <w:hyperlink r:id="rId8" w:history="1">
              <w:r>
                <w:rPr>
                  <w:rStyle w:val="a4"/>
                </w:rPr>
                <w:t>04.05.2018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B2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44B2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Служба в Вооруженных силах СССР в должности заместителя командира 2 роты в/ч 12616 по политической части (1981-1983)</w:t>
            </w:r>
          </w:p>
        </w:tc>
      </w:tr>
    </w:tbl>
    <w:p w:rsidR="00000000" w:rsidRDefault="00944B2D">
      <w:pPr>
        <w:pStyle w:val="p"/>
      </w:pPr>
      <w:r>
        <w:t> </w:t>
      </w:r>
    </w:p>
    <w:p w:rsidR="00000000" w:rsidRDefault="00944B2D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B2D" w:rsidRDefault="00944B2D" w:rsidP="00944B2D">
      <w:r>
        <w:separator/>
      </w:r>
    </w:p>
  </w:endnote>
  <w:endnote w:type="continuationSeparator" w:id="0">
    <w:p w:rsidR="00944B2D" w:rsidRDefault="00944B2D" w:rsidP="00944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B2D" w:rsidRDefault="00944B2D" w:rsidP="00944B2D">
      <w:r>
        <w:separator/>
      </w:r>
    </w:p>
  </w:footnote>
  <w:footnote w:type="continuationSeparator" w:id="0">
    <w:p w:rsidR="00944B2D" w:rsidRDefault="00944B2D" w:rsidP="00944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 w:rsidP="00944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B2D" w:rsidRPr="00944B2D" w:rsidRDefault="00944B2D" w:rsidP="00944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Раимбеков Курмангаиф Агзамович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B2D" w:rsidRDefault="00944B2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B2D"/>
    <w:rsid w:val="00944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B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B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B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B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4B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4B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4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4B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4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4B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713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47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1637</Characters>
  <Application>Microsoft Office Word</Application>
  <DocSecurity>0</DocSecurity>
  <Lines>13</Lines>
  <Paragraphs>3</Paragraphs>
  <ScaleCrop>false</ScaleCrop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Раимбеков Курмангаиф Агзамович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2023-09-08T14:12:00Z</dcterms:created>
  <dcterms:modified xsi:type="dcterms:W3CDTF">2023-09-08T14:12:00Z</dcterms:modified>
</cp:coreProperties>
</file>