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A9E">
      <w:pPr>
        <w:pStyle w:val="pr"/>
      </w:pPr>
      <w:bookmarkStart w:id="0" w:name="_GoBack"/>
      <w:bookmarkEnd w:id="0"/>
      <w:r>
        <w:t>29.12.2021</w:t>
      </w:r>
    </w:p>
    <w:p w:rsidR="00000000" w:rsidRDefault="00406A9E">
      <w:pPr>
        <w:pStyle w:val="pc"/>
      </w:pPr>
      <w:r>
        <w:rPr>
          <w:rStyle w:val="s1"/>
        </w:rPr>
        <w:t>ЦИК вынес представление о досрочном прекращении полномочий Бекболата Тлеухана</w:t>
      </w:r>
    </w:p>
    <w:p w:rsidR="00000000" w:rsidRDefault="00406A9E">
      <w:pPr>
        <w:pStyle w:val="pj"/>
      </w:pPr>
      <w:r>
        <w:t> </w:t>
      </w:r>
    </w:p>
    <w:p w:rsidR="00000000" w:rsidRDefault="00406A9E">
      <w:pPr>
        <w:pStyle w:val="pj"/>
      </w:pPr>
      <w:r>
        <w:t xml:space="preserve">Центральная избирательная комиссия РК вынесла представление о досрочном прекращении полномочий депутата Мажилиса Парламента </w:t>
      </w:r>
      <w:hyperlink r:id="rId7" w:history="1">
        <w:r>
          <w:rPr>
            <w:rStyle w:val="a4"/>
          </w:rPr>
          <w:t>Бекболата Тлеухана</w:t>
        </w:r>
      </w:hyperlink>
      <w:r>
        <w:t>. Основанием стало заявление, поданное депутатом, передает Zakon.kz</w:t>
      </w:r>
    </w:p>
    <w:p w:rsidR="00000000" w:rsidRDefault="00406A9E">
      <w:pPr>
        <w:pStyle w:val="pj"/>
      </w:pPr>
      <w:r>
        <w:t xml:space="preserve">В соответствии со статьей 52 Конституции Республики Казахстан, пунктами 3 и 8 статьи 24 Конституционного </w:t>
      </w:r>
      <w:r>
        <w:t>закона Республики Казахстан от 16 октября 1995 года «О Парламенте Республики Казахстан и статусе его депутатов» Центральная избирательная комиссия Республики Казахстан.</w:t>
      </w:r>
    </w:p>
    <w:p w:rsidR="00000000" w:rsidRDefault="00406A9E">
      <w:pPr>
        <w:pStyle w:val="pj"/>
      </w:pPr>
      <w:r>
        <w:t>В связи с подачей заявления наступило основание, влекущее досрочное прекращение полномо</w:t>
      </w:r>
      <w:r>
        <w:t>чий депутата Мажилиса Парламента Республики Казахстан Тлеухана Бекболата, - говорится в сообщении ЦИК РК.</w:t>
      </w:r>
    </w:p>
    <w:p w:rsidR="00000000" w:rsidRDefault="00406A9E">
      <w:pPr>
        <w:pStyle w:val="pj"/>
      </w:pPr>
      <w:r>
        <w:t>Представление о досрочном прекращении полномочий депутата Бекболата Тлеухана будет внесено в Мажилис Парламента РК.</w:t>
      </w:r>
    </w:p>
    <w:p w:rsidR="00000000" w:rsidRDefault="00406A9E">
      <w:pPr>
        <w:pStyle w:val="pj"/>
      </w:pPr>
      <w:r>
        <w:t> </w:t>
      </w:r>
    </w:p>
    <w:p w:rsidR="00000000" w:rsidRDefault="00406A9E">
      <w:pPr>
        <w:pStyle w:val="pj"/>
      </w:pPr>
      <w:r>
        <w:t>Слова благодарности уже экс-депу</w:t>
      </w:r>
      <w:r>
        <w:t>тату сказал председатель Мажилиса Нурлан Нигматулин.</w:t>
      </w:r>
    </w:p>
    <w:p w:rsidR="00000000" w:rsidRDefault="00406A9E">
      <w:pPr>
        <w:pStyle w:val="pj"/>
      </w:pPr>
      <w:r>
        <w:t xml:space="preserve">Не будет лишним сказать, что нет ни одного казаха, который не знает Бекболата Тлеухана. Он один из наших уважаемых граждан, который вносит большой вклад в политику, культуру и общественную деятельность. </w:t>
      </w:r>
      <w:r>
        <w:t>Несколько созывов был депутатом Мажилиса, способствовал принятию необходимых законов для населения, особенно велика его роль в социально-культурном развитии страны. Выражаем благодарность коллеге за совместную работу, желаем крепкого здоровья и больших усп</w:t>
      </w:r>
      <w:r>
        <w:t>ехов на новом поприще.</w:t>
      </w:r>
    </w:p>
    <w:p w:rsidR="00000000" w:rsidRDefault="00406A9E">
      <w:pPr>
        <w:pStyle w:val="pj"/>
      </w:pPr>
      <w:r>
        <w:t>Председатель Мажилиса Парламента РК Нурлан Нигматулин</w:t>
      </w:r>
    </w:p>
    <w:p w:rsidR="00000000" w:rsidRDefault="00406A9E">
      <w:pPr>
        <w:pStyle w:val="pj"/>
      </w:pPr>
      <w:r>
        <w:rPr>
          <w:b/>
          <w:bCs/>
        </w:rPr>
        <w:t>Бекболат Тлеухан теперь будет работать в должности первого вице-президента Всемирной федерации этноспорта.</w:t>
      </w:r>
    </w:p>
    <w:p w:rsidR="00000000" w:rsidRDefault="00406A9E">
      <w:pPr>
        <w:pStyle w:val="pj"/>
      </w:pPr>
      <w:r>
        <w:t>Экс-депутат также поблагодарил коллег за оказанное доверие.</w:t>
      </w:r>
    </w:p>
    <w:p w:rsidR="00000000" w:rsidRDefault="00406A9E">
      <w:pPr>
        <w:pStyle w:val="pj"/>
      </w:pPr>
      <w:r>
        <w:t>Уважаемые ко</w:t>
      </w:r>
      <w:r>
        <w:t>ллеги, я немного сомневаюсь, что я достоин той похвалы, которую высказали. Хотел бы от всего сердца поблагодарить за ваши теплые слова. То время, которое я с вами провел, было удивительным счастливым период моей жизни. Хотел бы выразить огромную благодарно</w:t>
      </w:r>
      <w:r>
        <w:t>сть Елбасы, который оказал мне доверие, выразить признательность главе государства Касым-Жомарту Токаеву, который продолжает курс Елбасы. Хотел бы выразить благодарность за те награды, которых я удостоился.</w:t>
      </w:r>
    </w:p>
    <w:p w:rsidR="00000000" w:rsidRDefault="00406A9E">
      <w:pPr>
        <w:pStyle w:val="p"/>
      </w:pPr>
      <w:r>
        <w:t> </w:t>
      </w:r>
    </w:p>
    <w:p w:rsidR="00000000" w:rsidRDefault="00406A9E">
      <w:pPr>
        <w:pStyle w:val="p"/>
      </w:pPr>
      <w:r>
        <w:rPr>
          <w:sz w:val="20"/>
          <w:szCs w:val="20"/>
        </w:rPr>
        <w:t> </w:t>
      </w:r>
    </w:p>
    <w:p w:rsidR="00000000" w:rsidRDefault="00406A9E">
      <w:pPr>
        <w:pStyle w:val="p"/>
      </w:pPr>
      <w:r>
        <w:rPr>
          <w:sz w:val="20"/>
          <w:szCs w:val="20"/>
        </w:rPr>
        <w:t>Источник: Сетевое, интернет-издание, ИА, порт</w:t>
      </w:r>
      <w:r>
        <w:rPr>
          <w:sz w:val="20"/>
          <w:szCs w:val="20"/>
        </w:rPr>
        <w:t>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A9E" w:rsidRDefault="00406A9E" w:rsidP="00406A9E">
      <w:r>
        <w:separator/>
      </w:r>
    </w:p>
  </w:endnote>
  <w:endnote w:type="continuationSeparator" w:id="0">
    <w:p w:rsidR="00406A9E" w:rsidRDefault="00406A9E" w:rsidP="00406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A9E" w:rsidRDefault="00406A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A9E" w:rsidRDefault="00406A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A9E" w:rsidRDefault="00406A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A9E" w:rsidRDefault="00406A9E" w:rsidP="00406A9E">
      <w:r>
        <w:separator/>
      </w:r>
    </w:p>
  </w:footnote>
  <w:footnote w:type="continuationSeparator" w:id="0">
    <w:p w:rsidR="00406A9E" w:rsidRDefault="00406A9E" w:rsidP="00406A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A9E" w:rsidRDefault="00406A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A9E" w:rsidRDefault="00406A9E" w:rsidP="00406A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A9E" w:rsidRPr="00406A9E" w:rsidRDefault="00406A9E" w:rsidP="00406A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ЦИК вынес представление о досрочном прекращении полномочий Бекболата Тлеухана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A9E" w:rsidRDefault="00406A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A9E"/>
    <w:rsid w:val="00406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6A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A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A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A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6A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A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A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A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4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2059</Characters>
  <Application>Microsoft Office Word</Application>
  <DocSecurity>0</DocSecurity>
  <Lines>17</Lines>
  <Paragraphs>4</Paragraphs>
  <ScaleCrop>false</ScaleCrop>
  <Company/>
  <LinksUpToDate>false</LinksUpToDate>
  <CharactersWithSpaces>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2025-07-12T09:53:00Z</dcterms:created>
  <dcterms:modified xsi:type="dcterms:W3CDTF">2025-07-12T09:53:00Z</dcterms:modified>
</cp:coreProperties>
</file>