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B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30 марта 2015 года № 119 «Об утверждении Государственного списка памятников истории и культуры республиканского значения» (с изменениями и дополнениями по состоянию на 24.10.2017 г.)</w:t>
      </w:r>
    </w:p>
    <w:p w:rsidR="00000000" w:rsidRDefault="00001B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1B73">
      <w:pPr>
        <w:ind w:firstLine="400"/>
        <w:jc w:val="both"/>
      </w:pPr>
      <w:r>
        <w:rPr>
          <w:rStyle w:val="s0"/>
        </w:rPr>
        <w:t>Опубликовано: «Казахстанская правда» от 28 июля 2016 г. № 143 (28269)</w:t>
      </w:r>
    </w:p>
    <w:p w:rsidR="00000000" w:rsidRDefault="00001B73">
      <w:pPr>
        <w:ind w:firstLine="400"/>
        <w:jc w:val="both"/>
      </w:pPr>
      <w:r>
        <w:rPr>
          <w:rStyle w:val="s0"/>
        </w:rPr>
        <w:t> </w:t>
      </w:r>
    </w:p>
    <w:p w:rsidR="00000000" w:rsidRDefault="00001B7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01B73">
      <w:pPr>
        <w:ind w:firstLine="397"/>
        <w:jc w:val="both"/>
      </w:pPr>
      <w:r>
        <w:rPr>
          <w:rStyle w:val="s0"/>
        </w:rPr>
        <w:t> </w:t>
      </w:r>
    </w:p>
    <w:p w:rsidR="00000000" w:rsidRDefault="00001B73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 РК от 31.03.17 г. № 90;</w:t>
      </w:r>
    </w:p>
    <w:p w:rsidR="00000000" w:rsidRDefault="00001B73">
      <w:pPr>
        <w:ind w:firstLine="397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 РК от 06.10.17 г. № 268;</w:t>
      </w:r>
    </w:p>
    <w:p w:rsidR="00000000" w:rsidRDefault="00001B73">
      <w:pPr>
        <w:ind w:firstLine="397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культуры и спорта РК от 24.10.17 г. № 284.</w:t>
      </w:r>
    </w:p>
    <w:p w:rsidR="00000000" w:rsidRDefault="00001B73">
      <w:pPr>
        <w:ind w:firstLine="397"/>
        <w:jc w:val="both"/>
      </w:pPr>
      <w:r>
        <w:rPr>
          <w:rStyle w:val="s0"/>
        </w:rPr>
        <w:t> </w:t>
      </w:r>
    </w:p>
    <w:p w:rsidR="00000000" w:rsidRDefault="00001B7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01B73">
      <w:pPr>
        <w:ind w:firstLine="397"/>
        <w:jc w:val="both"/>
      </w:pPr>
      <w:r>
        <w:rPr>
          <w:rStyle w:val="s0"/>
        </w:rPr>
        <w:t> </w:t>
      </w:r>
    </w:p>
    <w:p w:rsidR="00000000" w:rsidRDefault="00001B73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001B73">
      <w:pPr>
        <w:ind w:firstLine="397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06.10.17 г.</w:t>
      </w:r>
    </w:p>
    <w:p w:rsidR="00000000" w:rsidRDefault="00001B73">
      <w:pPr>
        <w:ind w:firstLine="397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24.10.17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B73" w:rsidRDefault="00001B73" w:rsidP="00001B73">
      <w:r>
        <w:separator/>
      </w:r>
    </w:p>
  </w:endnote>
  <w:endnote w:type="continuationSeparator" w:id="0">
    <w:p w:rsidR="00001B73" w:rsidRDefault="00001B73" w:rsidP="00001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73" w:rsidRDefault="00001B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73" w:rsidRDefault="00001B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73" w:rsidRDefault="00001B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B73" w:rsidRDefault="00001B73" w:rsidP="00001B73">
      <w:r>
        <w:separator/>
      </w:r>
    </w:p>
  </w:footnote>
  <w:footnote w:type="continuationSeparator" w:id="0">
    <w:p w:rsidR="00001B73" w:rsidRDefault="00001B73" w:rsidP="00001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73" w:rsidRDefault="00001B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73" w:rsidRDefault="00001B73" w:rsidP="00001B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1B73" w:rsidRPr="00001B73" w:rsidRDefault="00001B73" w:rsidP="00001B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30 марта 2015 года № 119 «Об утверждении Государственного списка памятников истории и культуры республиканского значения» (с изменениями и дополнениями по состоянию на 24.10.2017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73" w:rsidRDefault="00001B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B73"/>
    <w:rsid w:val="0000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B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B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1B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B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B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B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1B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B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0732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10574" TargetMode="External"/><Relationship Id="rId12" Type="http://schemas.openxmlformats.org/officeDocument/2006/relationships/hyperlink" Target="http://online.zakon.kz/Document/?doc_id=3569642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64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7299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593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30 марта 2015 года № 119 «Об утверждении Государственного списка памятников истории и культуры республиканского значения» (с изменениями и дополнениями по состоянию на 24.10.2017 г.) (©Paragraph 2023)</dc:title>
  <dc:subject/>
  <dc:creator>Сергей М</dc:creator>
  <cp:keywords/>
  <dc:description/>
  <cp:lastModifiedBy>Сергей М</cp:lastModifiedBy>
  <cp:revision>2</cp:revision>
  <dcterms:created xsi:type="dcterms:W3CDTF">2023-11-16T10:07:00Z</dcterms:created>
  <dcterms:modified xsi:type="dcterms:W3CDTF">2023-11-16T10:07:00Z</dcterms:modified>
</cp:coreProperties>
</file>