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50E48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27 января 2016 года № 33 «О внесении изменений и дополнения в постановление Правительства Республики Казахстан от 30 октября 2009 года № 1729 «Об утверждении Правил организации и проведения закупа лекарст</w:t>
      </w:r>
      <w:r>
        <w:rPr>
          <w:rStyle w:val="s0"/>
          <w:b/>
          <w:bCs/>
        </w:rPr>
        <w:t xml:space="preserve">венных средств, профилактических (иммунобиологических, диагностических, дезинфицирующих) препаратов, изделий медицинского назначения и медицинской техники, фармацевтических услуг по оказанию гарантированного объема бесплатной медицинской помощи» (утратило </w:t>
      </w:r>
      <w:r>
        <w:rPr>
          <w:rStyle w:val="s0"/>
          <w:b/>
          <w:bCs/>
        </w:rPr>
        <w:t>силу)</w:t>
      </w:r>
    </w:p>
    <w:p w:rsidR="00000000" w:rsidRDefault="00850E48">
      <w:pPr>
        <w:ind w:firstLine="400"/>
        <w:jc w:val="both"/>
      </w:pPr>
      <w:r>
        <w:rPr>
          <w:rStyle w:val="s0"/>
        </w:rPr>
        <w:t> </w:t>
      </w:r>
    </w:p>
    <w:p w:rsidR="00000000" w:rsidRDefault="00850E48">
      <w:pPr>
        <w:ind w:firstLine="400"/>
        <w:jc w:val="both"/>
      </w:pPr>
      <w:r>
        <w:rPr>
          <w:rStyle w:val="s0"/>
        </w:rPr>
        <w:t>Опубликовано: «Казахстанская правда» от 13 февраля 2016 г. № 29 (28155); САПП Республики Казахстан 2016 г., № 7, ст. 29</w:t>
      </w:r>
    </w:p>
    <w:p w:rsidR="00000000" w:rsidRDefault="00850E48">
      <w:pPr>
        <w:ind w:firstLine="400"/>
        <w:jc w:val="both"/>
      </w:pPr>
      <w:r>
        <w:rPr>
          <w:rStyle w:val="s0"/>
        </w:rPr>
        <w:t> </w:t>
      </w:r>
    </w:p>
    <w:p w:rsidR="00000000" w:rsidRDefault="00850E48">
      <w:pPr>
        <w:ind w:firstLine="397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РК от 4 июня 2021 года № 375</w:t>
      </w:r>
    </w:p>
    <w:p w:rsidR="00000000" w:rsidRDefault="00850E48">
      <w:pPr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50E48" w:rsidRDefault="00850E48" w:rsidP="00850E48">
      <w:r>
        <w:separator/>
      </w:r>
    </w:p>
  </w:endnote>
  <w:endnote w:type="continuationSeparator" w:id="0">
    <w:p w:rsidR="00850E48" w:rsidRDefault="00850E48" w:rsidP="00850E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0E48" w:rsidRDefault="00850E4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0E48" w:rsidRDefault="00850E4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0E48" w:rsidRDefault="00850E4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50E48" w:rsidRDefault="00850E48" w:rsidP="00850E48">
      <w:r>
        <w:separator/>
      </w:r>
    </w:p>
  </w:footnote>
  <w:footnote w:type="continuationSeparator" w:id="0">
    <w:p w:rsidR="00850E48" w:rsidRDefault="00850E48" w:rsidP="00850E4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0E48" w:rsidRDefault="00850E4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0E48" w:rsidRDefault="00850E48" w:rsidP="00850E4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50E48" w:rsidRPr="00850E48" w:rsidRDefault="00850E48" w:rsidP="00850E4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27 января 2016 года № 33 «О внесении изменений и дополнения в постановление Правительства Республики Казахстан от 30 октября 2009 года № 1729 «Об утверждении Правил организации и проведения закупа лекарственных средств, профилактических (иммунобиологических, диагностических, дезинфицирующих) препаратов, изделий медицинского назначения и медицинской техники, фармацевтических услуг по оказанию гарантированного объема бесплатной медицинской помощи»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0E48" w:rsidRDefault="00850E4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50E48"/>
    <w:rsid w:val="00850E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850E4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50E4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50E4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50E4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850E4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50E4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50E4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50E4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470636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94</Words>
  <Characters>718</Characters>
  <Application>Microsoft Office Word</Application>
  <DocSecurity>0</DocSecurity>
  <Lines>5</Lines>
  <Paragraphs>1</Paragraphs>
  <ScaleCrop>false</ScaleCrop>
  <Company>SPecialiST RePack</Company>
  <LinksUpToDate>false</LinksUpToDate>
  <CharactersWithSpaces>811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27 января 2016 года № 33 «О внесении изменений и дополнения в постановление Правительства Республики Казахстан от 30 октября 2009 года № 1729 «Об утверждении Правил организации и проведения закупа лекарственных средств, профилактических (иммунобиологических, диагностических, дезинфицирующих) препаратов, изделий медицинского назначения и медицинской техники, фармацевтических услуг по оказанию гарантированного объема бесплатной медицинской помощи»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2024-05-09T15:21:00Z</dcterms:created>
  <dcterms:modified xsi:type="dcterms:W3CDTF">2024-05-09T15:21:00Z</dcterms:modified>
</cp:coreProperties>
</file>