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0A48">
      <w:pPr>
        <w:pStyle w:val="pc"/>
      </w:pPr>
      <w:bookmarkStart w:id="0" w:name="_GoBack"/>
      <w:bookmarkEnd w:id="0"/>
      <w:r>
        <w:rPr>
          <w:rStyle w:val="s1"/>
        </w:rPr>
        <w:t xml:space="preserve">Закон Республики Казахстан от 21 сентября 1994 года № 156-XIII </w:t>
      </w:r>
      <w:r>
        <w:br/>
      </w:r>
      <w:r>
        <w:rPr>
          <w:rStyle w:val="s1"/>
        </w:rPr>
        <w:t>О транспорте в Республике Казахстан</w:t>
      </w:r>
    </w:p>
    <w:p w:rsidR="00000000" w:rsidRDefault="00660A48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23.11.2024 г.)</w:t>
      </w:r>
    </w:p>
    <w:p w:rsidR="00000000" w:rsidRDefault="00660A48">
      <w:pPr>
        <w:pStyle w:val="pji"/>
      </w:pPr>
      <w:r>
        <w:t> </w:t>
      </w:r>
    </w:p>
    <w:p w:rsidR="00000000" w:rsidRDefault="00660A48">
      <w:pPr>
        <w:pStyle w:val="pji"/>
      </w:pPr>
      <w:r>
        <w:rPr>
          <w:rStyle w:val="s3"/>
        </w:rPr>
        <w:t xml:space="preserve">Данная редакция действовала до внесения изменений от 15 марта 2025 года </w:t>
      </w:r>
    </w:p>
    <w:p w:rsidR="00000000" w:rsidRDefault="00660A48">
      <w:pPr>
        <w:pStyle w:val="pji"/>
      </w:pPr>
      <w:r>
        <w:t> </w:t>
      </w:r>
    </w:p>
    <w:p w:rsidR="00000000" w:rsidRDefault="00660A48">
      <w:pPr>
        <w:pStyle w:val="pji"/>
      </w:pPr>
      <w:hyperlink r:id="rId8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РК, имеющим силу закона, «Об актах Верховного Совета Республики Казахстан» от 23 марта 1995 года пр</w:t>
      </w:r>
      <w:r>
        <w:rPr>
          <w:rStyle w:val="s3"/>
        </w:rPr>
        <w:t>изнан действующим и обладающим юридической силой со дня введения в действие</w:t>
      </w:r>
    </w:p>
    <w:p w:rsidR="00000000" w:rsidRDefault="00660A48">
      <w:pPr>
        <w:pStyle w:val="pji"/>
      </w:pPr>
      <w:r>
        <w:rPr>
          <w:rStyle w:val="s3"/>
        </w:rPr>
        <w:t xml:space="preserve">О порядке введения в действие настоящего Закона см. </w:t>
      </w:r>
      <w:hyperlink r:id="rId9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Верховного Совета Республики Казахстан от 21 сентя</w:t>
      </w:r>
      <w:r>
        <w:rPr>
          <w:rStyle w:val="s3"/>
        </w:rPr>
        <w:t>бря 1994 г. № 157-XIII</w:t>
      </w:r>
    </w:p>
    <w:p w:rsidR="00000000" w:rsidRDefault="00660A48">
      <w:pPr>
        <w:pStyle w:val="pji"/>
      </w:pPr>
      <w:r>
        <w:t> </w:t>
      </w:r>
    </w:p>
    <w:bookmarkStart w:id="1" w:name="ContentStart"/>
    <w:bookmarkEnd w:id="1"/>
    <w:p w:rsidR="00000000" w:rsidRDefault="00660A48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1. Общие положения</w:t>
      </w:r>
      <w:r>
        <w:rPr>
          <w:rStyle w:val="s9"/>
        </w:rPr>
        <w:fldChar w:fldCharType="end"/>
      </w:r>
    </w:p>
    <w:p w:rsidR="00000000" w:rsidRDefault="00660A48">
      <w:pPr>
        <w:pStyle w:val="pj"/>
        <w:ind w:left="1843" w:hanging="1417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660A48">
      <w:pPr>
        <w:pStyle w:val="pj"/>
        <w:ind w:left="1843" w:hanging="1417"/>
      </w:pPr>
      <w:hyperlink w:anchor="sub20000" w:history="1">
        <w:r>
          <w:rPr>
            <w:rStyle w:val="a4"/>
            <w:i/>
            <w:iCs/>
          </w:rPr>
          <w:t>Статья 2. Законодательство о транспорте</w:t>
        </w:r>
      </w:hyperlink>
    </w:p>
    <w:p w:rsidR="00000000" w:rsidRDefault="00660A48">
      <w:pPr>
        <w:pStyle w:val="pj"/>
        <w:ind w:left="1843" w:hanging="1417"/>
      </w:pPr>
      <w:hyperlink w:anchor="sub2010000" w:history="1">
        <w:r>
          <w:rPr>
            <w:rStyle w:val="a4"/>
            <w:i/>
            <w:iCs/>
          </w:rPr>
          <w:t>Статья 2-1. Принципы транспортной логистики</w:t>
        </w:r>
      </w:hyperlink>
    </w:p>
    <w:p w:rsidR="00000000" w:rsidRDefault="00660A48">
      <w:pPr>
        <w:pStyle w:val="pj"/>
        <w:ind w:left="1843" w:hanging="1417"/>
      </w:pPr>
      <w:hyperlink w:anchor="sub30000" w:history="1">
        <w:r>
          <w:rPr>
            <w:rStyle w:val="a4"/>
            <w:i/>
            <w:iCs/>
          </w:rPr>
          <w:t>Статья 3. О собственности на средства транспорта</w:t>
        </w:r>
      </w:hyperlink>
    </w:p>
    <w:p w:rsidR="00000000" w:rsidRDefault="00660A48">
      <w:pPr>
        <w:pStyle w:val="pj"/>
        <w:ind w:left="1843" w:hanging="1417"/>
      </w:pPr>
      <w:hyperlink w:anchor="sub40000" w:history="1">
        <w:r>
          <w:rPr>
            <w:rStyle w:val="a4"/>
            <w:i/>
            <w:iCs/>
          </w:rPr>
          <w:t>Статья 4. Земли транспорта. Порядок предоставления земель и вод для нужд транспо</w:t>
        </w:r>
        <w:r>
          <w:rPr>
            <w:rStyle w:val="a4"/>
            <w:i/>
            <w:iCs/>
          </w:rPr>
          <w:t>рта</w:t>
        </w:r>
      </w:hyperlink>
    </w:p>
    <w:p w:rsidR="00000000" w:rsidRDefault="00660A48">
      <w:pPr>
        <w:pStyle w:val="pji"/>
      </w:pPr>
      <w:hyperlink w:anchor="sub50000" w:history="1">
        <w:r>
          <w:rPr>
            <w:rStyle w:val="a4"/>
            <w:i/>
            <w:iCs/>
          </w:rPr>
          <w:t>Раздел 2. Система государственного регулирования и управления деятельностью транспорта</w:t>
        </w:r>
      </w:hyperlink>
    </w:p>
    <w:p w:rsidR="00000000" w:rsidRDefault="00660A48">
      <w:pPr>
        <w:pStyle w:val="pj"/>
        <w:ind w:left="1843" w:hanging="1417"/>
      </w:pPr>
      <w:hyperlink w:anchor="sub50000" w:history="1">
        <w:r>
          <w:rPr>
            <w:rStyle w:val="a4"/>
            <w:i/>
            <w:iCs/>
          </w:rPr>
          <w:t>Статья 5. Государственное регулирование деятельности транспорта</w:t>
        </w:r>
      </w:hyperlink>
    </w:p>
    <w:p w:rsidR="00000000" w:rsidRDefault="00660A48">
      <w:pPr>
        <w:pStyle w:val="pj"/>
        <w:ind w:left="1843" w:hanging="1417"/>
      </w:pPr>
      <w:hyperlink w:anchor="sub60000" w:history="1">
        <w:r>
          <w:rPr>
            <w:rStyle w:val="a4"/>
            <w:i/>
            <w:iCs/>
          </w:rPr>
          <w:t>Статья 6</w:t>
        </w:r>
        <w:r>
          <w:rPr>
            <w:rStyle w:val="a4"/>
            <w:i/>
            <w:iCs/>
          </w:rPr>
          <w:t>. Государственное управление транспортом</w:t>
        </w:r>
      </w:hyperlink>
    </w:p>
    <w:p w:rsidR="00000000" w:rsidRDefault="00660A48">
      <w:pPr>
        <w:pStyle w:val="pj"/>
        <w:ind w:left="1843" w:hanging="1417"/>
      </w:pPr>
      <w:hyperlink w:anchor="sub6010000" w:history="1">
        <w:r>
          <w:rPr>
            <w:rStyle w:val="a4"/>
            <w:i/>
            <w:iCs/>
          </w:rPr>
          <w:t>Статья 6-1. Отслеживание перевозок с использованием навигационных пломб</w:t>
        </w:r>
      </w:hyperlink>
    </w:p>
    <w:p w:rsidR="00000000" w:rsidRDefault="00660A48">
      <w:pPr>
        <w:pStyle w:val="pj"/>
        <w:ind w:left="1843" w:hanging="1417"/>
      </w:pPr>
      <w:hyperlink w:anchor="sub6020000" w:history="1">
        <w:r>
          <w:rPr>
            <w:rStyle w:val="a4"/>
            <w:i/>
            <w:iCs/>
          </w:rPr>
          <w:t>Статья 6-2. </w:t>
        </w:r>
        <w:r>
          <w:rPr>
            <w:rStyle w:val="a4"/>
            <w:i/>
            <w:iCs/>
          </w:rPr>
          <w:t>Национальный оператор информационной системы отслеживания перевозок</w:t>
        </w:r>
      </w:hyperlink>
    </w:p>
    <w:p w:rsidR="00000000" w:rsidRDefault="00660A48">
      <w:pPr>
        <w:pStyle w:val="pj"/>
        <w:ind w:left="1843" w:hanging="1417"/>
      </w:pPr>
      <w:hyperlink w:anchor="sub70000" w:history="1">
        <w:r>
          <w:rPr>
            <w:rStyle w:val="a4"/>
            <w:i/>
            <w:iCs/>
          </w:rPr>
          <w:t>Статья 7. Лицензирование транспортной деятельности</w:t>
        </w:r>
      </w:hyperlink>
    </w:p>
    <w:p w:rsidR="00000000" w:rsidRDefault="00660A48">
      <w:pPr>
        <w:pStyle w:val="pj"/>
        <w:ind w:left="1843" w:hanging="1417"/>
      </w:pPr>
      <w:hyperlink w:anchor="sub80000" w:history="1">
        <w:r>
          <w:rPr>
            <w:rStyle w:val="a4"/>
            <w:i/>
            <w:iCs/>
          </w:rPr>
          <w:t>Статья 8. Полномочия местных представительных и исполнительных органов в сф</w:t>
        </w:r>
        <w:r>
          <w:rPr>
            <w:rStyle w:val="a4"/>
            <w:i/>
            <w:iCs/>
          </w:rPr>
          <w:t>ере транспорта</w:t>
        </w:r>
      </w:hyperlink>
    </w:p>
    <w:p w:rsidR="00000000" w:rsidRDefault="00660A48">
      <w:pPr>
        <w:pStyle w:val="pji"/>
      </w:pPr>
      <w:hyperlink w:anchor="sub90000" w:history="1">
        <w:r>
          <w:rPr>
            <w:rStyle w:val="a4"/>
            <w:i/>
            <w:iCs/>
          </w:rPr>
          <w:t>Раздел 3. Основные положения деятельности транспорта</w:t>
        </w:r>
      </w:hyperlink>
    </w:p>
    <w:p w:rsidR="00000000" w:rsidRDefault="00660A48">
      <w:pPr>
        <w:pStyle w:val="pj"/>
        <w:ind w:left="1843" w:hanging="1417"/>
      </w:pPr>
      <w:hyperlink w:anchor="sub90000" w:history="1">
        <w:r>
          <w:rPr>
            <w:rStyle w:val="a4"/>
            <w:i/>
            <w:iCs/>
          </w:rPr>
          <w:t>Статья 9. Основы экономической и хозяйственной деятельности</w:t>
        </w:r>
      </w:hyperlink>
    </w:p>
    <w:p w:rsidR="00000000" w:rsidRDefault="00660A48">
      <w:pPr>
        <w:pStyle w:val="pj"/>
        <w:ind w:left="1843" w:hanging="1417"/>
      </w:pPr>
      <w:hyperlink w:anchor="sub100000" w:history="1">
        <w:r>
          <w:rPr>
            <w:rStyle w:val="a4"/>
            <w:i/>
            <w:iCs/>
          </w:rPr>
          <w:t>Статья 10. Тарифы</w:t>
        </w:r>
      </w:hyperlink>
    </w:p>
    <w:p w:rsidR="00000000" w:rsidRDefault="00660A48">
      <w:pPr>
        <w:pStyle w:val="pj"/>
        <w:ind w:left="1843" w:hanging="1417"/>
      </w:pPr>
      <w:hyperlink w:anchor="sub110000" w:history="1">
        <w:r>
          <w:rPr>
            <w:rStyle w:val="a4"/>
            <w:i/>
            <w:iCs/>
          </w:rPr>
          <w:t>Статья 11. Перевозка грузов, пассажиров, багажа, почтовых отправлений, осуществление транспортно-экспедиционных услуг</w:t>
        </w:r>
      </w:hyperlink>
    </w:p>
    <w:p w:rsidR="00000000" w:rsidRDefault="00660A48">
      <w:pPr>
        <w:pStyle w:val="pj"/>
        <w:ind w:left="1843" w:hanging="1417"/>
      </w:pPr>
      <w:hyperlink w:anchor="sub120000" w:history="1">
        <w:r>
          <w:rPr>
            <w:rStyle w:val="a4"/>
            <w:i/>
            <w:iCs/>
          </w:rPr>
          <w:t>Статья 12. Прямое смешанное сообщение с участием различных видов транспорта</w:t>
        </w:r>
      </w:hyperlink>
    </w:p>
    <w:p w:rsidR="00000000" w:rsidRDefault="00660A48">
      <w:pPr>
        <w:pStyle w:val="pj"/>
        <w:ind w:left="1843" w:hanging="1417"/>
      </w:pPr>
      <w:hyperlink w:anchor="sub130000" w:history="1">
        <w:r>
          <w:rPr>
            <w:rStyle w:val="a4"/>
            <w:i/>
            <w:iCs/>
          </w:rPr>
          <w:t>Статья 13. Права пассажиров. Льготы по оплате проезда отдельных категорий пассажиров</w:t>
        </w:r>
      </w:hyperlink>
    </w:p>
    <w:p w:rsidR="00000000" w:rsidRDefault="00660A48">
      <w:pPr>
        <w:pStyle w:val="pj"/>
        <w:ind w:left="1843" w:hanging="1417"/>
      </w:pPr>
      <w:hyperlink w:anchor="sub140000" w:history="1">
        <w:r>
          <w:rPr>
            <w:rStyle w:val="a4"/>
            <w:i/>
            <w:iCs/>
          </w:rPr>
          <w:t>Статья 14. Транзитные перевозки грузов и пассажиров</w:t>
        </w:r>
      </w:hyperlink>
    </w:p>
    <w:p w:rsidR="00000000" w:rsidRDefault="00660A48">
      <w:pPr>
        <w:pStyle w:val="pji"/>
      </w:pPr>
      <w:hyperlink w:anchor="sub150000" w:history="1">
        <w:r>
          <w:rPr>
            <w:rStyle w:val="a4"/>
            <w:i/>
            <w:iCs/>
          </w:rPr>
          <w:t>Раздел 4. Безопасность, энергоэффекти</w:t>
        </w:r>
        <w:r>
          <w:rPr>
            <w:rStyle w:val="a4"/>
            <w:i/>
            <w:iCs/>
          </w:rPr>
          <w:t>вность и ответственность на транспорте</w:t>
        </w:r>
      </w:hyperlink>
    </w:p>
    <w:p w:rsidR="00000000" w:rsidRDefault="00660A48">
      <w:pPr>
        <w:pStyle w:val="pj"/>
        <w:ind w:left="1843" w:hanging="1417"/>
      </w:pPr>
      <w:hyperlink w:anchor="sub150000" w:history="1">
        <w:r>
          <w:rPr>
            <w:rStyle w:val="a4"/>
            <w:i/>
            <w:iCs/>
          </w:rPr>
          <w:t>Статья 15. Требования к транспортным средствам</w:t>
        </w:r>
      </w:hyperlink>
    </w:p>
    <w:p w:rsidR="00000000" w:rsidRDefault="00660A48">
      <w:pPr>
        <w:pStyle w:val="pj"/>
        <w:ind w:left="1843" w:hanging="1417"/>
      </w:pPr>
      <w:hyperlink w:anchor="sub15010000" w:history="1">
        <w:r>
          <w:rPr>
            <w:rStyle w:val="a4"/>
            <w:i/>
            <w:iCs/>
          </w:rPr>
          <w:t>Статья 15-1. Государственная регистрация транспортных средств городского рельсового транспорта</w:t>
        </w:r>
      </w:hyperlink>
    </w:p>
    <w:p w:rsidR="00000000" w:rsidRDefault="00660A48">
      <w:pPr>
        <w:pStyle w:val="pj"/>
        <w:ind w:left="1843" w:hanging="1417"/>
      </w:pPr>
      <w:hyperlink w:anchor="sub15020000" w:history="1">
        <w:r>
          <w:rPr>
            <w:rStyle w:val="a4"/>
            <w:i/>
            <w:iCs/>
          </w:rPr>
          <w:t>Статья 15-2. Требования к транспортно-логистическим центрам</w:t>
        </w:r>
      </w:hyperlink>
    </w:p>
    <w:p w:rsidR="00000000" w:rsidRDefault="00660A48">
      <w:pPr>
        <w:pStyle w:val="pj"/>
        <w:ind w:left="1843" w:hanging="1417"/>
      </w:pPr>
      <w:hyperlink w:anchor="sub160000" w:history="1">
        <w:r>
          <w:rPr>
            <w:rStyle w:val="a4"/>
            <w:i/>
            <w:iCs/>
          </w:rPr>
          <w:t>Статья 16. Право управления транспортными средствами</w:t>
        </w:r>
      </w:hyperlink>
    </w:p>
    <w:p w:rsidR="00000000" w:rsidRDefault="00660A48">
      <w:pPr>
        <w:pStyle w:val="pj"/>
        <w:ind w:left="1843" w:hanging="1417"/>
      </w:pPr>
      <w:hyperlink w:anchor="sub170000" w:history="1">
        <w:r>
          <w:rPr>
            <w:rStyle w:val="a4"/>
            <w:i/>
            <w:iCs/>
          </w:rPr>
          <w:t>Статья 17. Ответственность перевозчика</w:t>
        </w:r>
      </w:hyperlink>
    </w:p>
    <w:p w:rsidR="00000000" w:rsidRDefault="00660A48">
      <w:pPr>
        <w:pStyle w:val="pj"/>
        <w:ind w:left="1843" w:hanging="1417"/>
      </w:pPr>
      <w:hyperlink w:anchor="sub17010000" w:history="1">
        <w:r>
          <w:rPr>
            <w:rStyle w:val="a4"/>
            <w:i/>
            <w:iCs/>
          </w:rPr>
          <w:t>Статья 17-1. Претензии и иски по перевозкам грузов и пассажиров</w:t>
        </w:r>
      </w:hyperlink>
    </w:p>
    <w:p w:rsidR="00000000" w:rsidRDefault="00660A48">
      <w:pPr>
        <w:pStyle w:val="pj"/>
        <w:ind w:left="1843" w:hanging="1417"/>
      </w:pPr>
      <w:hyperlink w:anchor="sub180000" w:history="1">
        <w:r>
          <w:rPr>
            <w:rStyle w:val="a4"/>
            <w:i/>
            <w:iCs/>
          </w:rPr>
          <w:t>Статья 18. Срок доставки пассажира, груза и багажа и ответственность за просрочку</w:t>
        </w:r>
      </w:hyperlink>
    </w:p>
    <w:p w:rsidR="00000000" w:rsidRDefault="00660A48">
      <w:pPr>
        <w:pStyle w:val="pj"/>
        <w:ind w:left="1843" w:hanging="1417"/>
      </w:pPr>
      <w:hyperlink w:anchor="sub190000" w:history="1">
        <w:r>
          <w:rPr>
            <w:rStyle w:val="a4"/>
            <w:i/>
            <w:iCs/>
          </w:rPr>
          <w:t>Статья 19. </w:t>
        </w:r>
        <w:r>
          <w:rPr>
            <w:rStyle w:val="a4"/>
            <w:i/>
            <w:iCs/>
          </w:rPr>
          <w:t>Ответственность пассажира, отправителя и получателя груза или багажа</w:t>
        </w:r>
      </w:hyperlink>
    </w:p>
    <w:p w:rsidR="00000000" w:rsidRDefault="00660A48">
      <w:pPr>
        <w:pStyle w:val="pj"/>
        <w:ind w:left="1843" w:hanging="1417"/>
      </w:pPr>
      <w:hyperlink w:anchor="sub200000" w:history="1">
        <w:r>
          <w:rPr>
            <w:rStyle w:val="a4"/>
            <w:i/>
            <w:iCs/>
          </w:rPr>
          <w:t>Статья 20. Ответственность перевозчика за причинение смерти или повреждение здоровья пассажира</w:t>
        </w:r>
      </w:hyperlink>
    </w:p>
    <w:p w:rsidR="00000000" w:rsidRDefault="00660A48">
      <w:pPr>
        <w:pStyle w:val="pj"/>
        <w:ind w:left="1843" w:hanging="1417"/>
      </w:pPr>
      <w:hyperlink w:anchor="sub210000" w:history="1">
        <w:r>
          <w:rPr>
            <w:rStyle w:val="a4"/>
            <w:i/>
            <w:iCs/>
          </w:rPr>
          <w:t>Статья 21. Охрана грузов и о</w:t>
        </w:r>
        <w:r>
          <w:rPr>
            <w:rStyle w:val="a4"/>
            <w:i/>
            <w:iCs/>
          </w:rPr>
          <w:t>бъектов транспорта</w:t>
        </w:r>
      </w:hyperlink>
    </w:p>
    <w:p w:rsidR="00000000" w:rsidRDefault="00660A48">
      <w:pPr>
        <w:pStyle w:val="pj"/>
        <w:ind w:left="1843" w:hanging="1417"/>
      </w:pPr>
      <w:hyperlink w:anchor="sub220000" w:history="1">
        <w:r>
          <w:rPr>
            <w:rStyle w:val="a4"/>
            <w:i/>
            <w:iCs/>
          </w:rPr>
          <w:t>Статья 22. Организация работы транспорта при чрезвычайных ситуациях</w:t>
        </w:r>
      </w:hyperlink>
    </w:p>
    <w:p w:rsidR="00000000" w:rsidRDefault="00660A48">
      <w:pPr>
        <w:pStyle w:val="pj"/>
        <w:ind w:left="1843" w:hanging="1417"/>
      </w:pPr>
      <w:hyperlink w:anchor="sub22010000" w:history="1">
        <w:r>
          <w:rPr>
            <w:rStyle w:val="a4"/>
            <w:i/>
            <w:iCs/>
          </w:rPr>
          <w:t>Статья 22-1. Обязанность предоставления транспорта правоохранительным и специальным государственным орг</w:t>
        </w:r>
        <w:r>
          <w:rPr>
            <w:rStyle w:val="a4"/>
            <w:i/>
            <w:iCs/>
          </w:rPr>
          <w:t>анам</w:t>
        </w:r>
      </w:hyperlink>
    </w:p>
    <w:p w:rsidR="00000000" w:rsidRDefault="00660A48">
      <w:pPr>
        <w:pStyle w:val="pj"/>
        <w:ind w:left="1843" w:hanging="1417"/>
      </w:pPr>
      <w:hyperlink w:anchor="sub230000" w:history="1">
        <w:r>
          <w:rPr>
            <w:rStyle w:val="a4"/>
            <w:i/>
            <w:iCs/>
          </w:rPr>
          <w:t>Статья 23. Обеспечение безопасности и экологических норм на транспорте</w:t>
        </w:r>
      </w:hyperlink>
    </w:p>
    <w:p w:rsidR="00000000" w:rsidRDefault="00660A48">
      <w:pPr>
        <w:pStyle w:val="pj"/>
        <w:ind w:left="1843" w:hanging="1417"/>
      </w:pPr>
      <w:hyperlink w:anchor="sub24010000" w:history="1">
        <w:r>
          <w:rPr>
            <w:rStyle w:val="a4"/>
            <w:i/>
            <w:iCs/>
          </w:rPr>
          <w:t>Статья 24-1. Досмотр</w:t>
        </w:r>
      </w:hyperlink>
    </w:p>
    <w:p w:rsidR="00000000" w:rsidRDefault="00660A48">
      <w:pPr>
        <w:pStyle w:val="pj"/>
        <w:ind w:left="1843" w:hanging="1417"/>
      </w:pPr>
      <w:hyperlink w:anchor="sub24020000" w:history="1">
        <w:r>
          <w:rPr>
            <w:rStyle w:val="a4"/>
            <w:i/>
            <w:iCs/>
          </w:rPr>
          <w:t>Статья 24-2. Информационное обеспечение</w:t>
        </w:r>
      </w:hyperlink>
    </w:p>
    <w:p w:rsidR="00000000" w:rsidRDefault="00660A48">
      <w:pPr>
        <w:pStyle w:val="pji"/>
      </w:pPr>
      <w:hyperlink w:anchor="sub250000" w:history="1">
        <w:r>
          <w:rPr>
            <w:rStyle w:val="a4"/>
            <w:i/>
            <w:iCs/>
          </w:rPr>
          <w:t>Раздел 5. Заключительные положения</w:t>
        </w:r>
      </w:hyperlink>
    </w:p>
    <w:p w:rsidR="00000000" w:rsidRDefault="00660A48">
      <w:pPr>
        <w:pStyle w:val="pj"/>
        <w:ind w:left="1843" w:hanging="1417"/>
      </w:pPr>
      <w:hyperlink w:anchor="sub250000" w:history="1">
        <w:r>
          <w:rPr>
            <w:rStyle w:val="a4"/>
            <w:i/>
            <w:iCs/>
          </w:rPr>
          <w:t>Статья 25. Транспортный контроль и надзор</w:t>
        </w:r>
      </w:hyperlink>
    </w:p>
    <w:p w:rsidR="00000000" w:rsidRDefault="00660A48">
      <w:pPr>
        <w:pStyle w:val="pj"/>
      </w:pPr>
      <w:hyperlink w:anchor="sub25010000" w:history="1">
        <w:r>
          <w:rPr>
            <w:rStyle w:val="a4"/>
            <w:i/>
            <w:iCs/>
          </w:rPr>
          <w:t>Статья 25-1. Исключена</w:t>
        </w:r>
      </w:hyperlink>
    </w:p>
    <w:p w:rsidR="00000000" w:rsidRDefault="00660A48">
      <w:pPr>
        <w:pStyle w:val="pj"/>
      </w:pPr>
      <w:hyperlink w:anchor="sub260000" w:history="1">
        <w:r>
          <w:rPr>
            <w:rStyle w:val="a4"/>
            <w:i/>
            <w:iCs/>
          </w:rPr>
          <w:t xml:space="preserve">Статья 26. Международные отношения в области </w:t>
        </w:r>
        <w:r>
          <w:rPr>
            <w:rStyle w:val="a4"/>
            <w:i/>
            <w:iCs/>
          </w:rPr>
          <w:t>транспорта</w:t>
        </w:r>
      </w:hyperlink>
    </w:p>
    <w:p w:rsidR="00000000" w:rsidRDefault="00660A48">
      <w:pPr>
        <w:pStyle w:val="pj"/>
      </w:pPr>
      <w:bookmarkStart w:id="2" w:name="ContentEnd"/>
      <w:bookmarkEnd w:id="2"/>
      <w:r>
        <w:t> </w:t>
      </w:r>
    </w:p>
    <w:p w:rsidR="00000000" w:rsidRDefault="00660A48">
      <w:pPr>
        <w:pStyle w:val="pji"/>
      </w:pPr>
      <w:r>
        <w:rPr>
          <w:rStyle w:val="s3"/>
        </w:rPr>
        <w:t> </w:t>
      </w:r>
    </w:p>
    <w:p w:rsidR="00000000" w:rsidRDefault="00660A48">
      <w:pPr>
        <w:pStyle w:val="pj"/>
      </w:pPr>
      <w:r>
        <w:rPr>
          <w:rStyle w:val="s0"/>
        </w:rPr>
        <w:t>Настоящий Закон определяет основы правовой, экономической и организационной деятельности транспорта Республики Казахстан.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3" w:name="SUB10000"/>
      <w:bookmarkEnd w:id="3"/>
      <w:r>
        <w:rPr>
          <w:rStyle w:val="s3"/>
        </w:rPr>
        <w:t xml:space="preserve">В тексте Закона после слова «Раздел» цифры «I-V» заменены соответственно цифрами «1-5» в соответствии с </w:t>
      </w:r>
      <w:hyperlink r:id="rId10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i"/>
      </w:pPr>
      <w:r>
        <w:rPr>
          <w:rStyle w:val="s3"/>
        </w:rPr>
        <w:t> </w:t>
      </w:r>
    </w:p>
    <w:p w:rsidR="00000000" w:rsidRDefault="00660A48">
      <w:pPr>
        <w:pStyle w:val="pc"/>
      </w:pPr>
      <w:r>
        <w:rPr>
          <w:rStyle w:val="s1"/>
        </w:rPr>
        <w:t>Раздел 1. ОБЩИЕ ПОЛОЖЕНИЯ</w:t>
      </w:r>
    </w:p>
    <w:p w:rsidR="00000000" w:rsidRDefault="00660A48">
      <w:pPr>
        <w:pStyle w:val="pc"/>
      </w:pPr>
      <w:r>
        <w:t> </w:t>
      </w:r>
    </w:p>
    <w:p w:rsidR="00000000" w:rsidRDefault="00660A48">
      <w:pPr>
        <w:pStyle w:val="pji"/>
      </w:pPr>
      <w:r>
        <w:rPr>
          <w:rStyle w:val="s3"/>
        </w:rPr>
        <w:t xml:space="preserve">См. изменения в статью 1 - </w:t>
      </w:r>
      <w:hyperlink r:id="rId12" w:anchor="sub_id=10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21.05.24 г. № 86-VIII (</w:t>
      </w:r>
      <w:hyperlink r:id="rId13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23 ноября 2024 г.)</w:t>
      </w:r>
    </w:p>
    <w:p w:rsidR="00000000" w:rsidRDefault="00660A48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4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1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596-II (</w:t>
      </w:r>
      <w:hyperlink r:id="rId17" w:anchor="sub_id=1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1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2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10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04.07.13 г. № 132-V (</w:t>
      </w:r>
      <w:hyperlink r:id="rId2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21.05.24 г. № 86-VIII (введен в действие с 23 ноября 2024 г.) (</w:t>
      </w:r>
      <w:hyperlink r:id="rId2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660A48">
      <w:pPr>
        <w:pStyle w:val="pj"/>
      </w:pPr>
      <w:r>
        <w:rPr>
          <w:rStyle w:val="s0"/>
        </w:rPr>
        <w:t xml:space="preserve">В настоящем Законе используются </w:t>
      </w:r>
      <w:r>
        <w:rPr>
          <w:rStyle w:val="s0"/>
        </w:rPr>
        <w:t>следующие основные понятия:</w:t>
      </w:r>
    </w:p>
    <w:p w:rsidR="00000000" w:rsidRDefault="00660A48">
      <w:pPr>
        <w:pStyle w:val="pji"/>
      </w:pPr>
      <w:r>
        <w:rPr>
          <w:rStyle w:val="s3"/>
        </w:rPr>
        <w:t xml:space="preserve">Подпункт 1 изложен в редакции </w:t>
      </w:r>
      <w:hyperlink r:id="rId30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 № 364-V (</w:t>
      </w:r>
      <w:hyperlink r:id="rId3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1) легкорельсовый транспорт - вид городского рельсового транспорта, осуществляющего регулярные социально значимые перевозки пассажиров и багажа по отдельно выделенным путям и характеризующегося меньшими, чем у метрополитена и железной дорог</w:t>
      </w:r>
      <w:r>
        <w:rPr>
          <w:rStyle w:val="s0"/>
        </w:rPr>
        <w:t>и, габаритами, грузоподъемностью и скоростью сообщения;</w:t>
      </w:r>
    </w:p>
    <w:p w:rsidR="00000000" w:rsidRDefault="00660A48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3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660A48">
      <w:pPr>
        <w:pStyle w:val="pj"/>
      </w:pPr>
      <w:r>
        <w:rPr>
          <w:rStyle w:val="s0"/>
        </w:rPr>
        <w:t>1-1) социально значимые пассажирские п</w:t>
      </w:r>
      <w:r>
        <w:rPr>
          <w:rStyle w:val="s0"/>
        </w:rPr>
        <w:t>еревозки - перевозки пассажиров, организуемые в целях обеспечения доступного уровня тарифов и возможности свободного передвижения населения по территории Республики Казахстан;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подпунктами 1-2 - 1-6 в соответствии с </w:t>
      </w:r>
      <w:hyperlink r:id="rId33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</w:t>
      </w:r>
    </w:p>
    <w:p w:rsidR="00000000" w:rsidRDefault="00660A48">
      <w:pPr>
        <w:pStyle w:val="pj"/>
      </w:pPr>
      <w:r>
        <w:t>1-2) смешанная перевозка - перевозка двумя или более видами транспорта по единой товарно-транспортной накладной (единому коносаменту);</w:t>
      </w:r>
    </w:p>
    <w:p w:rsidR="00000000" w:rsidRDefault="00660A48">
      <w:pPr>
        <w:pStyle w:val="pj"/>
      </w:pPr>
      <w:r>
        <w:t>1-3) договор взаимодействия пр</w:t>
      </w:r>
      <w:r>
        <w:t>и смешанных перевозках - договор, заключенный между оператором смешанных перевозок и перевозчиками различных видов транспорта;</w:t>
      </w:r>
    </w:p>
    <w:p w:rsidR="00000000" w:rsidRDefault="00660A48">
      <w:pPr>
        <w:pStyle w:val="pj"/>
      </w:pPr>
      <w:r>
        <w:t>1-4) оператор смешанных перевозок - физическое или юридическое лицо, осуществляющее организацию смешанной перевозки;</w:t>
      </w:r>
    </w:p>
    <w:p w:rsidR="00000000" w:rsidRDefault="00660A48">
      <w:pPr>
        <w:pStyle w:val="pj"/>
      </w:pPr>
      <w:r>
        <w:t>1-5) договор</w:t>
      </w:r>
      <w:r>
        <w:t xml:space="preserve"> смешанных перевозок - договор, заключенный между оператором смешанных перевозок и клиентом (грузоотправителем, грузополучателем, пассажиром, фрахтователем) для осуществления смешанной перевозки;</w:t>
      </w:r>
    </w:p>
    <w:p w:rsidR="00000000" w:rsidRDefault="00660A48">
      <w:pPr>
        <w:pStyle w:val="pj"/>
      </w:pPr>
      <w:r>
        <w:t xml:space="preserve">1-6) исключен в соответствии с </w:t>
      </w:r>
      <w:hyperlink r:id="rId34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69-VI </w:t>
      </w:r>
      <w:r>
        <w:rPr>
          <w:rStyle w:val="s3"/>
        </w:rPr>
        <w:t>(</w:t>
      </w:r>
      <w:hyperlink r:id="rId35" w:anchor="sub_id=10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1-7 в соответствии с </w:t>
      </w:r>
      <w:hyperlink r:id="rId36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660A48">
      <w:pPr>
        <w:pStyle w:val="pj"/>
      </w:pPr>
      <w:r>
        <w:t>1-7) воинские пассажиры - военнослужащие и члены их семей, а также лица, определенные перечнем первого руководителя соответствующего государственного органа;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1-8 в соответствии с </w:t>
      </w:r>
      <w:hyperlink r:id="rId37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660A48">
      <w:pPr>
        <w:pStyle w:val="pj"/>
      </w:pPr>
      <w:r>
        <w:t>1-8) воинские грузы - все виды вооружения, военной техники, боеприпасов и другого материальн</w:t>
      </w:r>
      <w:r>
        <w:t>о-технического имущества, перевозимые в порядке, определяемом уполномоченным государственным органом;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1-9 в соответствии с </w:t>
      </w:r>
      <w:hyperlink r:id="rId38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</w:t>
      </w:r>
      <w:r>
        <w:rPr>
          <w:rStyle w:val="s3"/>
        </w:rPr>
        <w:t>. № 69-VI</w:t>
      </w:r>
    </w:p>
    <w:p w:rsidR="00000000" w:rsidRDefault="00660A48">
      <w:pPr>
        <w:pStyle w:val="pj"/>
      </w:pPr>
      <w:r>
        <w:t>1-9) воинский тариф - тариф, применяемый на внутриреспубликанские перевозки воинских грузов, утверждаемый в соответствии с законодательством Республики Казахстан;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1-10 в соответствии с </w:t>
      </w:r>
      <w:hyperlink r:id="rId3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660A48">
      <w:pPr>
        <w:pStyle w:val="pj"/>
      </w:pPr>
      <w:r>
        <w:t>1-10) воинские перевозки - перевозки войск, воинских грузов и воинских пассажиров, выполняемые перевозчиками независимо от формы собственности в порядке, определяемом уполном</w:t>
      </w:r>
      <w:r>
        <w:t>оченным государственным органом;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1-11 в соответствии с </w:t>
      </w:r>
      <w:hyperlink r:id="rId40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660A48">
      <w:pPr>
        <w:pStyle w:val="pj"/>
      </w:pPr>
      <w:r>
        <w:t>1-11) единая товарно-транспортная накладная (единый коноса</w:t>
      </w:r>
      <w:r>
        <w:t>мент) - документ, удостоверяющий принятие груза оператором смешанных перевозок в свое ведение для доставки груза до пункта назначения;</w:t>
      </w:r>
    </w:p>
    <w:p w:rsidR="00000000" w:rsidRDefault="00660A48">
      <w:pPr>
        <w:pStyle w:val="pji"/>
      </w:pPr>
      <w:r>
        <w:rPr>
          <w:rStyle w:val="s3"/>
        </w:rPr>
        <w:t xml:space="preserve">Подпункт 2 изложен в редакции </w:t>
      </w:r>
      <w:hyperlink r:id="rId41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27.10.15 г. № 363-V (</w:t>
      </w:r>
      <w:hyperlink r:id="rId42" w:anchor="sub_id=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t>2) клиент (грузоотправитель, грузополучатель, пассажир, фрахтователь) - физическое или юридическое лицо, пользующееся транспортом в с</w:t>
      </w:r>
      <w:r>
        <w:t>оответствии с заключенным договором с перевозчиком, а при смешанных перевозках в соответствии с заключенным договором смешанных перевозок;</w:t>
      </w:r>
    </w:p>
    <w:p w:rsidR="00000000" w:rsidRDefault="00660A48">
      <w:pPr>
        <w:pStyle w:val="pji"/>
      </w:pPr>
      <w:r>
        <w:rPr>
          <w:rStyle w:val="s3"/>
        </w:rPr>
        <w:t xml:space="preserve">Подпункт 3 изложен в редакции </w:t>
      </w:r>
      <w:hyperlink r:id="rId43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10.11.14 г. № 249-V (</w:t>
      </w:r>
      <w:hyperlink r:id="rId44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29.12.22 г. № 174-VII (введены в действие с 1 марта 2023 г.) (</w:t>
      </w:r>
      <w:hyperlink r:id="rId46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3) объекты транспортной инфраструктуры - технологический комплекс, включающий в себя железнодорожные, трамвайные, легкорельсовые, монорельсовые и внутренние водные пути, автомобильные дороги, тоннели, эстакады, мосты, вокзалы и станции, пункты обслуживания</w:t>
      </w:r>
      <w:r>
        <w:rPr>
          <w:rStyle w:val="s0"/>
        </w:rPr>
        <w:t xml:space="preserve"> пассажиров, линии метрополитена, порты, портовые средства, судоходные гидротехнические сооружения (шлюзы), аэродромы, аэропорты, транспортно-логистические центры, объекты систем связи, навигации и управления движением транспортных средств, магистральный т</w:t>
      </w:r>
      <w:r>
        <w:rPr>
          <w:rStyle w:val="s0"/>
        </w:rPr>
        <w:t>рубопровод, а также иные обеспечивающие функционирование транспортного комплекса здания, сооружения, устройства и оборудования;</w:t>
      </w:r>
    </w:p>
    <w:p w:rsidR="00000000" w:rsidRDefault="00660A48">
      <w:pPr>
        <w:pStyle w:val="pj"/>
      </w:pPr>
      <w:r>
        <w:rPr>
          <w:rStyle w:val="s0"/>
        </w:rPr>
        <w:t>4) транспортное предприятие - юридическое лицо, занятое деятельностью по перевозке грузов, пассажиров, багажа, хранению, техниче</w:t>
      </w:r>
      <w:r>
        <w:rPr>
          <w:rStyle w:val="s0"/>
        </w:rPr>
        <w:t>скому обслуживанию и ремонту транспортных средств, действующее в соответствии с законодательством Республики Казахстан;</w:t>
      </w:r>
    </w:p>
    <w:p w:rsidR="00000000" w:rsidRDefault="00660A48">
      <w:pPr>
        <w:pStyle w:val="pj"/>
      </w:pPr>
      <w:r>
        <w:rPr>
          <w:rStyle w:val="s0"/>
        </w:rPr>
        <w:t>5) транспортная логистика - совокупность взаимосвязанных действий участников перевозочного процесса по планированию и управлению транспо</w:t>
      </w:r>
      <w:r>
        <w:rPr>
          <w:rStyle w:val="s0"/>
        </w:rPr>
        <w:t>ртировкой (перевозкой) грузов от грузоотправителя (производителя) до грузополучателя по оптимальному маршруту с использованием различных видов транспорта (железнодорожного, автомобильного, морского, внутреннего водного, воздушного), включающих мониторинг з</w:t>
      </w:r>
      <w:r>
        <w:rPr>
          <w:rStyle w:val="s0"/>
        </w:rPr>
        <w:t>а движением грузов на каждом этапе транспортировки (перевозки);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7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10.11.14 г. № 249-V</w:t>
      </w:r>
    </w:p>
    <w:p w:rsidR="00000000" w:rsidRDefault="00660A48">
      <w:pPr>
        <w:pStyle w:val="pj"/>
      </w:pPr>
      <w:r>
        <w:rPr>
          <w:rStyle w:val="s0"/>
        </w:rPr>
        <w:t>5-1) транспортно-логистическ</w:t>
      </w:r>
      <w:r>
        <w:rPr>
          <w:rStyle w:val="s0"/>
        </w:rPr>
        <w:t>ий центр - это объект транспортной инфраструктуры, включающий специально отведенный участок с расположенными на нем сооружениями, предназначенный для выполнения сопутствующих перевозке подготовительных, распределительных и заключительных технологических оп</w:t>
      </w:r>
      <w:r>
        <w:rPr>
          <w:rStyle w:val="s0"/>
        </w:rPr>
        <w:t>ераций с грузами и транспортными средствами, в том числе осмотра, включая таможенные и пограничные операции в соответствии с законодательством Республики Казахстан;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5-2 в соответствии с </w:t>
      </w:r>
      <w:hyperlink r:id="rId4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23 ноября 2024 г.)</w:t>
      </w:r>
    </w:p>
    <w:p w:rsidR="00000000" w:rsidRDefault="00660A48">
      <w:pPr>
        <w:pStyle w:val="pj"/>
      </w:pPr>
      <w:r>
        <w:rPr>
          <w:rStyle w:val="s0"/>
        </w:rPr>
        <w:t>5-2) объект отслеживания - товары (продукция) и транспортные средства, определяемые в соответствии</w:t>
      </w:r>
      <w:r>
        <w:rPr>
          <w:rStyle w:val="s0"/>
        </w:rPr>
        <w:t xml:space="preserve"> с международными договорами, ратифицированными Республикой Казахстан, заключенными в рамках Евразийского экономического союза, законодательством Республики Казахстан;</w:t>
      </w:r>
    </w:p>
    <w:p w:rsidR="00000000" w:rsidRDefault="00660A48">
      <w:pPr>
        <w:pStyle w:val="pj"/>
      </w:pPr>
      <w:r>
        <w:rPr>
          <w:rStyle w:val="s0"/>
        </w:rPr>
        <w:t>6) транспорт Республики Казахстан - зарегистрированный на территории Республики Казахста</w:t>
      </w:r>
      <w:r>
        <w:rPr>
          <w:rStyle w:val="s0"/>
        </w:rPr>
        <w:t>н железнодорожный, автомобильный, морской, внутренний водный, воздушный, городской рельсовый, а также находящийся на территории Республики Казахстан магистральный трубопроводный транспорт;</w:t>
      </w:r>
    </w:p>
    <w:p w:rsidR="00000000" w:rsidRDefault="00660A48">
      <w:pPr>
        <w:pStyle w:val="pji"/>
      </w:pPr>
      <w:r>
        <w:rPr>
          <w:rStyle w:val="s3"/>
        </w:rPr>
        <w:t xml:space="preserve">Подпункт 7 изложен в редакции </w:t>
      </w:r>
      <w:hyperlink r:id="rId49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50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t>7) городской рельсовый транспорт - вид транспорта (метрополитен, трамвай, легко</w:t>
      </w:r>
      <w:r>
        <w:t>рельсовый, монорельсовый транспорт), предназначенный для перевозки пассажиров по путям в границах города и пригородной зоне;</w:t>
      </w:r>
    </w:p>
    <w:p w:rsidR="00000000" w:rsidRDefault="00660A48">
      <w:pPr>
        <w:pStyle w:val="pj"/>
      </w:pPr>
      <w:r>
        <w:rPr>
          <w:rStyle w:val="s0"/>
        </w:rPr>
        <w:t>8) метрополитен - вид городского рельсового транспорта, осуществляющего регулярные социально значимые перевозки пассажиров и багажа</w:t>
      </w:r>
      <w:r>
        <w:rPr>
          <w:rStyle w:val="s0"/>
        </w:rPr>
        <w:t xml:space="preserve"> по путям, изолированным (отделенным, не имеющим одноуровневых пересечений) от линий иных видов транспорта и прохода пешеходов к ним;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подпунктами 8-1 - 8-4 в соответствии с </w:t>
      </w:r>
      <w:hyperlink r:id="rId51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23 ноября 2024 г.)</w:t>
      </w:r>
    </w:p>
    <w:p w:rsidR="00000000" w:rsidRDefault="00660A48">
      <w:pPr>
        <w:pStyle w:val="pj"/>
      </w:pPr>
      <w:r>
        <w:rPr>
          <w:rStyle w:val="s0"/>
        </w:rPr>
        <w:t>8-1) навигационная пломба - техническое устройство, состоящее из элемента пломбирования и электронного блока, функционирующее на основе технологий навигационных спу</w:t>
      </w:r>
      <w:r>
        <w:rPr>
          <w:rStyle w:val="s0"/>
        </w:rPr>
        <w:t>тниковых систем и обеспечивающее передачу информации, имеющей отношение к объекту отслеживания, отвечающее требованиям, установленным правом Евразийского экономического союза;</w:t>
      </w:r>
    </w:p>
    <w:p w:rsidR="00000000" w:rsidRDefault="00660A48">
      <w:pPr>
        <w:pStyle w:val="pj"/>
      </w:pPr>
      <w:r>
        <w:rPr>
          <w:rStyle w:val="s0"/>
        </w:rPr>
        <w:t>8-2) отслеживание перевозок с использованием навигационных пломб - процесс, вклю</w:t>
      </w:r>
      <w:r>
        <w:rPr>
          <w:rStyle w:val="s0"/>
        </w:rPr>
        <w:t>чающий в себя активацию навигационной пломбы, наблюдение за объектом отслеживания, деактивацию навигационной пломбы и передачу данных, полученных в процессе наблюдения за объектом отслеживания;</w:t>
      </w:r>
    </w:p>
    <w:p w:rsidR="00000000" w:rsidRDefault="00660A48">
      <w:pPr>
        <w:pStyle w:val="pj"/>
      </w:pPr>
      <w:r>
        <w:rPr>
          <w:rStyle w:val="s0"/>
        </w:rPr>
        <w:t>8-3) информационная система отслеживания перевозок - информаци</w:t>
      </w:r>
      <w:r>
        <w:rPr>
          <w:rStyle w:val="s0"/>
        </w:rPr>
        <w:t>онная система, включающая аппаратно-программный комплекс, функционирующая на основе технологий навигационных спутниковых систем и навигационной пломбы;</w:t>
      </w:r>
    </w:p>
    <w:p w:rsidR="00000000" w:rsidRDefault="00660A48">
      <w:pPr>
        <w:pStyle w:val="pj"/>
      </w:pPr>
      <w:r>
        <w:rPr>
          <w:rStyle w:val="s0"/>
        </w:rPr>
        <w:t>8-4) национальный оператор информационной системы отслеживания перевозок - юридическое лицо, обеспечиваю</w:t>
      </w:r>
      <w:r>
        <w:rPr>
          <w:rStyle w:val="s0"/>
        </w:rPr>
        <w:t>щее отслеживание перевозок с использованием навигационных пломб;</w:t>
      </w:r>
    </w:p>
    <w:p w:rsidR="00000000" w:rsidRDefault="00660A48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5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5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9) перевозчик -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</w:t>
      </w:r>
      <w:r>
        <w:rPr>
          <w:rStyle w:val="s0"/>
        </w:rPr>
        <w:t>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</w:p>
    <w:p w:rsidR="00000000" w:rsidRDefault="00660A48">
      <w:pPr>
        <w:pStyle w:val="pj"/>
      </w:pPr>
      <w:r>
        <w:rPr>
          <w:rStyle w:val="s0"/>
        </w:rPr>
        <w:t xml:space="preserve">10) исключен в соответствии с </w:t>
      </w:r>
      <w:hyperlink r:id="rId54" w:anchor="sub_id=400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РК от 27.10.15 г. № 363-V </w:t>
      </w:r>
      <w:r>
        <w:rPr>
          <w:rStyle w:val="s3"/>
        </w:rPr>
        <w:t>(</w:t>
      </w:r>
      <w:hyperlink r:id="rId55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 xml:space="preserve">11) уполномоченный государственный орган - </w:t>
      </w:r>
      <w:hyperlink w:anchor="sub60000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осуществляющий реа</w:t>
      </w:r>
      <w:r>
        <w:rPr>
          <w:rStyle w:val="s0"/>
        </w:rPr>
        <w:t>лизацию государственной политики в области транспорта, координацию и регулирование деятельности транспортного комплекса Республики Казахстан.</w:t>
      </w:r>
    </w:p>
    <w:p w:rsidR="00000000" w:rsidRDefault="00660A48">
      <w:pPr>
        <w:pStyle w:val="pj"/>
      </w:pPr>
      <w:r>
        <w:rPr>
          <w:rStyle w:val="s0"/>
        </w:rPr>
        <w:t>Иные понятия, используемые в настоящем Законе, в целях отслеживания перевозок с использованием навигационных пломб</w:t>
      </w:r>
      <w:r>
        <w:rPr>
          <w:rStyle w:val="s0"/>
        </w:rPr>
        <w:t>, применяются в том значении, в каком они используются в международных договорах, ратифицированных Республикой Казахстан, заключенных в рамках Евразийского экономического союза, законодательстве Республики Казахстан.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4" w:name="SUB20000"/>
      <w:bookmarkEnd w:id="4"/>
      <w:r>
        <w:rPr>
          <w:rStyle w:val="s3"/>
        </w:rPr>
        <w:t xml:space="preserve">В статью 2 внесены изменения в соответствии с </w:t>
      </w:r>
      <w:hyperlink r:id="rId5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57" w:anchor="sub_id=2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58" w:anchor="sub_id=19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59" w:anchor="sub_id=2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60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6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2. Законодательство о транспор</w:t>
      </w:r>
      <w:r>
        <w:rPr>
          <w:rStyle w:val="s1"/>
        </w:rPr>
        <w:t>те</w:t>
      </w:r>
    </w:p>
    <w:p w:rsidR="00000000" w:rsidRDefault="00660A48">
      <w:pPr>
        <w:pStyle w:val="pj"/>
      </w:pPr>
      <w:r>
        <w:t xml:space="preserve">Законодательство Республики Казахстан о транспорте основывается на </w:t>
      </w:r>
      <w:hyperlink r:id="rId62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000000" w:rsidRDefault="00660A48">
      <w:pPr>
        <w:pStyle w:val="pj"/>
      </w:pPr>
      <w:r>
        <w:t>Есл</w:t>
      </w:r>
      <w:r>
        <w:t>и международным договором, ратифицированным Республикой Казахстан, установлены иные правила чем те, которые содержатся в настоящем Законе, то применяются правила международного договора.</w:t>
      </w:r>
    </w:p>
    <w:p w:rsidR="00000000" w:rsidRDefault="00660A48">
      <w:pPr>
        <w:pStyle w:val="pj"/>
      </w:pPr>
      <w:r>
        <w:t>Отношения, связанные с деятельностью трубопроводного транспорта, регу</w:t>
      </w:r>
      <w:r>
        <w:t xml:space="preserve">лируются соответствующим </w:t>
      </w:r>
      <w:hyperlink r:id="rId63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660A48">
      <w:pPr>
        <w:pStyle w:val="pj"/>
      </w:pPr>
      <w:r>
        <w:rPr>
          <w:rStyle w:val="s0"/>
        </w:rPr>
        <w:t>Условия перевозок, порядок использования транспортных средств, обеспечения безопасности в области технического регулирования (</w:t>
      </w:r>
      <w:r>
        <w:rPr>
          <w:rStyle w:val="s0"/>
        </w:rPr>
        <w:t>далее - безопасность) транспортных средств и процессов их жизненного цикла для жизни и здоровья человека и окружающей среды определяются нормативными актами, действующими на соответствующих видах транспорта, утверждаемыми в установленном порядке и являющим</w:t>
      </w:r>
      <w:r>
        <w:rPr>
          <w:rStyle w:val="s0"/>
        </w:rPr>
        <w:t>ися обязательными для всех участников транспортных отношений.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5" w:name="SUB2010000"/>
      <w:bookmarkEnd w:id="5"/>
      <w:r>
        <w:rPr>
          <w:rStyle w:val="s3"/>
        </w:rPr>
        <w:t xml:space="preserve">Закон дополнен статьей 2-1 в соответствии с </w:t>
      </w:r>
      <w:hyperlink r:id="rId6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2-1. Принципы транспортной логистики</w:t>
      </w:r>
    </w:p>
    <w:p w:rsidR="00000000" w:rsidRDefault="00660A48">
      <w:pPr>
        <w:pStyle w:val="pj"/>
      </w:pPr>
      <w:r>
        <w:rPr>
          <w:rStyle w:val="s0"/>
        </w:rPr>
        <w:t>Принципами транспортной логистики являются:</w:t>
      </w:r>
    </w:p>
    <w:p w:rsidR="00000000" w:rsidRDefault="00660A48">
      <w:pPr>
        <w:pStyle w:val="pj"/>
      </w:pPr>
      <w:r>
        <w:rPr>
          <w:rStyle w:val="s0"/>
        </w:rPr>
        <w:t>1) законность;</w:t>
      </w:r>
    </w:p>
    <w:p w:rsidR="00000000" w:rsidRDefault="00660A48">
      <w:pPr>
        <w:pStyle w:val="pj"/>
      </w:pPr>
      <w:r>
        <w:rPr>
          <w:rStyle w:val="s0"/>
        </w:rPr>
        <w:t>2) ориентированность на потребности клиентов;</w:t>
      </w:r>
    </w:p>
    <w:p w:rsidR="00000000" w:rsidRDefault="00660A48">
      <w:pPr>
        <w:pStyle w:val="pj"/>
      </w:pPr>
      <w:r>
        <w:rPr>
          <w:rStyle w:val="s0"/>
        </w:rPr>
        <w:t>3) безопасность;</w:t>
      </w:r>
    </w:p>
    <w:p w:rsidR="00000000" w:rsidRDefault="00660A48">
      <w:pPr>
        <w:pStyle w:val="pj"/>
      </w:pPr>
      <w:r>
        <w:rPr>
          <w:rStyle w:val="s0"/>
        </w:rPr>
        <w:t>4) сохранность;</w:t>
      </w:r>
    </w:p>
    <w:p w:rsidR="00000000" w:rsidRDefault="00660A48">
      <w:pPr>
        <w:pStyle w:val="pj"/>
      </w:pPr>
      <w:r>
        <w:rPr>
          <w:rStyle w:val="s0"/>
        </w:rPr>
        <w:t>5) единство процедур;</w:t>
      </w:r>
    </w:p>
    <w:p w:rsidR="00000000" w:rsidRDefault="00660A48">
      <w:pPr>
        <w:pStyle w:val="pj"/>
      </w:pPr>
      <w:r>
        <w:rPr>
          <w:rStyle w:val="s0"/>
        </w:rPr>
        <w:t>6) равный доступ;</w:t>
      </w:r>
    </w:p>
    <w:p w:rsidR="00000000" w:rsidRDefault="00660A48">
      <w:pPr>
        <w:pStyle w:val="pj"/>
      </w:pPr>
      <w:r>
        <w:rPr>
          <w:rStyle w:val="s0"/>
        </w:rPr>
        <w:t xml:space="preserve">7) интегрированность в глобальную </w:t>
      </w:r>
      <w:r>
        <w:rPr>
          <w:rStyle w:val="s0"/>
        </w:rPr>
        <w:t>транспортно-логистическую систему.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6" w:name="SUB30000"/>
      <w:bookmarkEnd w:id="6"/>
      <w:r>
        <w:rPr>
          <w:rStyle w:val="s3"/>
        </w:rPr>
        <w:t xml:space="preserve">В статью 3 внесены изменения в соответствии с </w:t>
      </w:r>
      <w:hyperlink r:id="rId65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6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596-II (</w:t>
      </w:r>
      <w:hyperlink r:id="rId6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" w:anchor="sub_id=19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7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168-III (</w:t>
      </w:r>
      <w:hyperlink r:id="rId7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340-IV (</w:t>
      </w:r>
      <w:hyperlink r:id="rId7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изложена в редакции</w:t>
      </w:r>
      <w:r>
        <w:rPr>
          <w:rStyle w:val="s3"/>
        </w:rPr>
        <w:t xml:space="preserve"> </w:t>
      </w:r>
      <w:hyperlink r:id="rId75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01.03.11 г. № 414-IV (</w:t>
      </w:r>
      <w:hyperlink r:id="rId7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12.01.12 г. № 538-IV (</w:t>
      </w:r>
      <w:hyperlink r:id="rId7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35-V (</w:t>
      </w:r>
      <w:hyperlink r:id="rId8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8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</w:t>
      </w:r>
      <w:hyperlink r:id="rId8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5" w:anchor="sub_id=1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8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3. О собственности на средства транспорта</w:t>
      </w:r>
    </w:p>
    <w:p w:rsidR="00000000" w:rsidRDefault="00660A48">
      <w:pPr>
        <w:pStyle w:val="pj"/>
      </w:pPr>
      <w:hyperlink r:id="rId87" w:anchor="sub_id=30200" w:history="1">
        <w:r>
          <w:rPr>
            <w:rStyle w:val="a4"/>
          </w:rPr>
          <w:t>Автомобильные дороги общего пользования</w:t>
        </w:r>
      </w:hyperlink>
      <w:r>
        <w:t xml:space="preserve"> (за иск</w:t>
      </w:r>
      <w:r>
        <w:t>лючением проданных государственной исламской специальной финансовой компании по решению Правительства Республики Казахстан), судоходные водные пути, маяки, устройства и навигационные знаки, регулирующие и гарантирующие безопасность судоходства, шлюзы, аэро</w:t>
      </w:r>
      <w:r>
        <w:t>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 являются государственной собственностью и не подлежат отчуждению.</w:t>
      </w:r>
    </w:p>
    <w:p w:rsidR="00000000" w:rsidRDefault="00660A48">
      <w:pPr>
        <w:pStyle w:val="pj"/>
      </w:pPr>
      <w:r>
        <w:t>Аэронавигационные устрой</w:t>
      </w:r>
      <w:r>
        <w:t>ства органов обслуживания воздушного движения являются государственной собственностью, а в случаях, предусмотренных законами Республики Казахстан, могут находиться в частной собственности.</w:t>
      </w:r>
    </w:p>
    <w:p w:rsidR="00000000" w:rsidRDefault="00660A48">
      <w:pPr>
        <w:pStyle w:val="pj"/>
      </w:pPr>
      <w:hyperlink r:id="rId88" w:anchor="sub_id=10013" w:history="1">
        <w:r>
          <w:rPr>
            <w:rStyle w:val="a4"/>
          </w:rPr>
          <w:t>Магистральная железнодорожная сеть</w:t>
        </w:r>
      </w:hyperlink>
      <w:r>
        <w:t xml:space="preserve"> не подлежит приватизации и передается национальному управляющему холдингу на условиях и в порядке, устанавливаемых уполномоченным государственным органом, для передачи Национальной железнодорожной компании </w:t>
      </w:r>
      <w:r>
        <w:t>с последующей передачей Национальному оператору инфраструктуры.</w:t>
      </w:r>
    </w:p>
    <w:p w:rsidR="00000000" w:rsidRDefault="00660A48">
      <w:pPr>
        <w:pStyle w:val="pj"/>
      </w:pPr>
      <w:r>
        <w:t>Магистральные, станционные пути и иные объекты магистральной железнодорожной сети, находящиеся в государственной собственности, передаются национальному управляющему холдингу на условиях и в п</w:t>
      </w:r>
      <w:r>
        <w:t>орядке, устанавливаемых уполномоченным государственным органом, для передачи Национальной железнодорожной компании с последующей передачей Национальному оператору инфраструктуры.</w:t>
      </w:r>
    </w:p>
    <w:p w:rsidR="00000000" w:rsidRDefault="00660A48">
      <w:pPr>
        <w:pStyle w:val="pj"/>
      </w:pPr>
      <w:r>
        <w:t>Морские порты, имеющие статус международного значения, не подлежат приватизац</w:t>
      </w:r>
      <w:r>
        <w:t>ии и могут передаваться в оплату акций национального управляющего холдинга, национального холдинга, национальной компании на условиях и в порядке, устанавливаемых Правительством Республики Казахстан.</w:t>
      </w:r>
    </w:p>
    <w:p w:rsidR="00000000" w:rsidRDefault="00660A48">
      <w:pPr>
        <w:pStyle w:val="pj"/>
      </w:pPr>
      <w:hyperlink r:id="rId89" w:anchor="sub_id=10026" w:history="1">
        <w:r>
          <w:rPr>
            <w:rStyle w:val="a4"/>
          </w:rPr>
          <w:t>Подъездные пути</w:t>
        </w:r>
      </w:hyperlink>
      <w:r>
        <w:t xml:space="preserve"> и узкоколейные линии, а также автомобильные дороги, за исключением указанных в части первой настоящей статьи, могут находиться как в государственной, так и в частной собственности.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7" w:name="SUB40000"/>
      <w:bookmarkEnd w:id="7"/>
      <w:r>
        <w:rPr>
          <w:rStyle w:val="s3"/>
        </w:rPr>
        <w:t xml:space="preserve">В статью 4 внесены изменения в </w:t>
      </w:r>
      <w:r>
        <w:rPr>
          <w:rStyle w:val="s3"/>
        </w:rPr>
        <w:t xml:space="preserve">соответствии с </w:t>
      </w:r>
      <w:hyperlink r:id="rId9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91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 xml:space="preserve">Статья 4. Земли транспорта. </w:t>
      </w:r>
      <w:r>
        <w:rPr>
          <w:rStyle w:val="s1"/>
        </w:rPr>
        <w:t>Порядок предоставления земель и вод для нужд транспорта</w:t>
      </w:r>
    </w:p>
    <w:p w:rsidR="00000000" w:rsidRDefault="00660A48">
      <w:pPr>
        <w:pStyle w:val="pj"/>
      </w:pPr>
      <w:r>
        <w:t>Землями транспорта в республике признаются:</w:t>
      </w:r>
    </w:p>
    <w:p w:rsidR="00000000" w:rsidRDefault="00660A48">
      <w:pPr>
        <w:pStyle w:val="pj"/>
      </w:pPr>
      <w:r>
        <w:t>- земли, отведенные землепользователям под объекты транспорта;</w:t>
      </w:r>
    </w:p>
    <w:p w:rsidR="00000000" w:rsidRDefault="00660A48">
      <w:pPr>
        <w:pStyle w:val="pj"/>
      </w:pPr>
      <w:r>
        <w:t>- земли для транспортных дорог и путей, отводимые транспортным, дорожным и другим организация</w:t>
      </w:r>
      <w:r>
        <w:t>м, осуществляющим их строительство и эксплуатацию.</w:t>
      </w:r>
    </w:p>
    <w:p w:rsidR="00000000" w:rsidRDefault="00660A48">
      <w:pPr>
        <w:pStyle w:val="pj"/>
      </w:pPr>
      <w:r>
        <w:t xml:space="preserve">Земельные и водные отношения, возникающие при отводе земель транспорту и предоставлении вод водному транспорту, порядок их пользования регулируются </w:t>
      </w:r>
      <w:hyperlink r:id="rId92" w:anchor="sub_id=1110000" w:history="1">
        <w:r>
          <w:rPr>
            <w:rStyle w:val="a4"/>
          </w:rPr>
          <w:t>земельным</w:t>
        </w:r>
      </w:hyperlink>
      <w:r>
        <w:t xml:space="preserve">, </w:t>
      </w:r>
      <w:hyperlink r:id="rId93" w:anchor="sub_id=1050000" w:history="1">
        <w:r>
          <w:rPr>
            <w:rStyle w:val="a4"/>
          </w:rPr>
          <w:t>водным</w:t>
        </w:r>
      </w:hyperlink>
      <w:r>
        <w:t xml:space="preserve"> и </w:t>
      </w:r>
      <w:hyperlink r:id="rId94" w:anchor="sub_id=30000" w:history="1">
        <w:r>
          <w:rPr>
            <w:rStyle w:val="a4"/>
          </w:rPr>
          <w:t>транспортным</w:t>
        </w:r>
      </w:hyperlink>
      <w:r>
        <w:t xml:space="preserve"> законодательством.</w:t>
      </w:r>
    </w:p>
    <w:p w:rsidR="00000000" w:rsidRDefault="00660A48">
      <w:pPr>
        <w:pStyle w:val="pj"/>
      </w:pPr>
      <w:r>
        <w:t>В целях обеспечения надежной эксплуатации сооружений и других объектов транспорта в районах, подверженных обвалам, оползням, размывам, селям и другим опасным природным воздействиям, устанавливаются охранные зоны.</w:t>
      </w:r>
    </w:p>
    <w:p w:rsidR="00000000" w:rsidRDefault="00660A48">
      <w:pPr>
        <w:pStyle w:val="pj"/>
      </w:pPr>
      <w:r>
        <w:t xml:space="preserve">Транспортные предприятия и перевозчики обязаны использовать предоставленные им земли в соответствии с целевым назначением и условиями их предоставления, применять природоохранные технологии производства и не допускать ухудшения экологической обстановки на </w:t>
      </w:r>
      <w:r>
        <w:t>территории в результате своей деятельности.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c"/>
      </w:pPr>
      <w:bookmarkStart w:id="8" w:name="SUB50000"/>
      <w:bookmarkEnd w:id="8"/>
      <w:r>
        <w:rPr>
          <w:rStyle w:val="s1"/>
        </w:rPr>
        <w:t>Раздел 2. СИСТЕМА ГОСУДАРСТВЕННОГО РЕГУЛИРОВАНИЯ</w:t>
      </w:r>
    </w:p>
    <w:p w:rsidR="00000000" w:rsidRDefault="00660A48">
      <w:pPr>
        <w:pStyle w:val="pc"/>
      </w:pPr>
      <w:r>
        <w:rPr>
          <w:rStyle w:val="s1"/>
        </w:rPr>
        <w:t>И УПРАВЛЕНИЯ ДЕЯТЕЛЬНОСТЬЮ ТРАНСПОРТА</w:t>
      </w:r>
    </w:p>
    <w:p w:rsidR="00000000" w:rsidRDefault="00660A48">
      <w:pPr>
        <w:pStyle w:val="pc"/>
      </w:pPr>
      <w:r>
        <w:t> </w:t>
      </w:r>
    </w:p>
    <w:p w:rsidR="00000000" w:rsidRDefault="00660A48">
      <w:pPr>
        <w:pStyle w:val="pji"/>
      </w:pPr>
      <w:r>
        <w:rPr>
          <w:rStyle w:val="s3"/>
        </w:rPr>
        <w:t xml:space="preserve">В статью 5 внесены изменения в соответствии с </w:t>
      </w:r>
      <w:hyperlink r:id="rId95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9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1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</w:t>
      </w:r>
      <w:r>
        <w:rPr>
          <w:rStyle w:val="s3"/>
        </w:rPr>
        <w:t>-IV (</w:t>
      </w:r>
      <w:hyperlink r:id="rId9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63-V (</w:t>
      </w:r>
      <w:hyperlink r:id="rId10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2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02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5. Государственное регулирование деятельности транспорта</w:t>
      </w:r>
    </w:p>
    <w:p w:rsidR="00000000" w:rsidRDefault="00660A48">
      <w:pPr>
        <w:pStyle w:val="pj"/>
      </w:pPr>
      <w:r>
        <w:t xml:space="preserve">Государственное регулирование деятельности транспорта осуществляется путем правового обеспечения, лицензирования, </w:t>
      </w:r>
      <w:r>
        <w:rPr>
          <w:rStyle w:val="s0"/>
        </w:rPr>
        <w:t>технического регулирования,</w:t>
      </w:r>
      <w:r>
        <w:t xml:space="preserve"> налогообложения, кредитован</w:t>
      </w:r>
      <w:r>
        <w:t>ия, финансирования и ценообразования, осуществления инвестиционной, единой социальной и научно-технической политики, контроля и надзора за исполнением транспортными предприятиями законодательства Республики Казахстан.</w:t>
      </w:r>
    </w:p>
    <w:p w:rsidR="00000000" w:rsidRDefault="00660A48">
      <w:pPr>
        <w:pStyle w:val="pj"/>
      </w:pPr>
      <w:r>
        <w:t>Государственные органы не вправе вмеши</w:t>
      </w:r>
      <w:r>
        <w:t xml:space="preserve">ваться в хозяйственную деятельность транспортных предприятий, а также отвлекать эксплуатационный персонал транспортных предприятий на другие работы, кроме случаев, предусмотренных </w:t>
      </w:r>
      <w:hyperlink r:id="rId103" w:anchor="sub_id=14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660A48">
      <w:pPr>
        <w:pStyle w:val="pj"/>
      </w:pPr>
      <w:r>
        <w:t>В целях устранения ситуаций, угрожающих политической, экономической и социальной стабильности Республики Казахстан или ее административно-территориальной единицы, а также жизни и здоровью людей, государственны</w:t>
      </w:r>
      <w:r>
        <w:t xml:space="preserve">е органы в пределах установленной законодательством Республики Казахстан компетенции издают нормативные правовые акты по вопросам использования железнодорожного, автомобильного, морского, внутреннего водного и воздушного транспорта, находящегося в ведении </w:t>
      </w:r>
      <w:r>
        <w:t>государственных органов.</w:t>
      </w:r>
    </w:p>
    <w:p w:rsidR="00000000" w:rsidRDefault="00660A48">
      <w:pPr>
        <w:pStyle w:val="pj"/>
      </w:pPr>
      <w:r>
        <w:t xml:space="preserve">Уполномоченный государственный орган разрабатывает и утверждает </w:t>
      </w:r>
      <w:hyperlink r:id="rId104" w:history="1">
        <w:r>
          <w:rPr>
            <w:rStyle w:val="a4"/>
          </w:rPr>
          <w:t>правила</w:t>
        </w:r>
      </w:hyperlink>
      <w:r>
        <w:t xml:space="preserve"> выполнения и оформления воинских перевозок перевозчиками независимо от формы собственности, в </w:t>
      </w:r>
      <w:r>
        <w:t>том числе порядок применения воинских тарифов на видах транспорта.</w:t>
      </w:r>
    </w:p>
    <w:p w:rsidR="00000000" w:rsidRDefault="00660A48">
      <w:pPr>
        <w:pStyle w:val="pj"/>
      </w:pPr>
      <w:r>
        <w:rPr>
          <w:rStyle w:val="s3"/>
        </w:rPr>
        <w:t> </w:t>
      </w:r>
    </w:p>
    <w:p w:rsidR="00000000" w:rsidRDefault="00660A48">
      <w:pPr>
        <w:pStyle w:val="pji"/>
      </w:pPr>
      <w:bookmarkStart w:id="9" w:name="SUB60000"/>
      <w:bookmarkEnd w:id="9"/>
      <w:r>
        <w:rPr>
          <w:rStyle w:val="s3"/>
        </w:rPr>
        <w:t xml:space="preserve">В статью 6 внесены изменения в соответствии с </w:t>
      </w:r>
      <w:hyperlink r:id="rId105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106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596-II (</w:t>
      </w:r>
      <w:hyperlink r:id="rId10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" w:anchor="sub_id=19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1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1" w:anchor="sub_id=1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1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11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116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7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11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2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1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</w:t>
      </w:r>
      <w:r>
        <w:rPr>
          <w:rStyle w:val="s3"/>
        </w:rPr>
        <w:t>.18 г. № 184-VI (введены в действие с 11 апреля 2019 г.) (</w:t>
      </w:r>
      <w:hyperlink r:id="rId12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27.06.22 г. № 129-VII (</w:t>
      </w:r>
      <w:hyperlink r:id="rId12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6. Государственное управление транспортом</w:t>
      </w:r>
    </w:p>
    <w:p w:rsidR="00000000" w:rsidRDefault="00660A48">
      <w:pPr>
        <w:pStyle w:val="pj"/>
      </w:pPr>
      <w:r>
        <w:rPr>
          <w:rStyle w:val="s0"/>
        </w:rPr>
        <w:t>Государственное управление транспортом осуществляется уполномоченным государств</w:t>
      </w:r>
      <w:r>
        <w:rPr>
          <w:rStyle w:val="s0"/>
        </w:rPr>
        <w:t xml:space="preserve">енным органом, образуемым по решению Президента Республики Казахстан и действующим в соответствии с </w:t>
      </w:r>
      <w:hyperlink r:id="rId125" w:history="1">
        <w:r>
          <w:rPr>
            <w:rStyle w:val="a4"/>
          </w:rPr>
          <w:t>Положением</w:t>
        </w:r>
      </w:hyperlink>
      <w:r>
        <w:rPr>
          <w:rStyle w:val="s0"/>
        </w:rPr>
        <w:t>, утверждаемым Правительством Республики Казахстан.</w:t>
      </w:r>
    </w:p>
    <w:p w:rsidR="00000000" w:rsidRDefault="00660A48">
      <w:pPr>
        <w:pStyle w:val="pj"/>
      </w:pPr>
      <w:r>
        <w:rPr>
          <w:rStyle w:val="s0"/>
        </w:rPr>
        <w:t>Основными задачами уполномоче</w:t>
      </w:r>
      <w:r>
        <w:rPr>
          <w:rStyle w:val="s0"/>
        </w:rPr>
        <w:t>нного государственного органа являются:</w:t>
      </w:r>
    </w:p>
    <w:p w:rsidR="00000000" w:rsidRDefault="00660A48">
      <w:pPr>
        <w:pStyle w:val="pj"/>
      </w:pPr>
      <w:r>
        <w:rPr>
          <w:rStyle w:val="s0"/>
        </w:rPr>
        <w:t>защита интересов Республики Казахстан в области транспорта;</w:t>
      </w:r>
    </w:p>
    <w:p w:rsidR="00000000" w:rsidRDefault="00660A48">
      <w:pPr>
        <w:pStyle w:val="pj"/>
      </w:pPr>
      <w:r>
        <w:rPr>
          <w:rStyle w:val="s0"/>
        </w:rPr>
        <w:t>осуществление международного сотрудничества в области транспорта;</w:t>
      </w:r>
    </w:p>
    <w:p w:rsidR="00000000" w:rsidRDefault="00660A48">
      <w:pPr>
        <w:pStyle w:val="pj"/>
      </w:pPr>
      <w:r>
        <w:rPr>
          <w:rStyle w:val="s0"/>
        </w:rPr>
        <w:t>разработка проектов нормативных правовых актов, регулирующих деятельность транспорта в Рес</w:t>
      </w:r>
      <w:r>
        <w:rPr>
          <w:rStyle w:val="s0"/>
        </w:rPr>
        <w:t>публике Казахстан, и участие в разработке национальных стандартов;</w:t>
      </w:r>
    </w:p>
    <w:p w:rsidR="00000000" w:rsidRDefault="00660A48">
      <w:pPr>
        <w:pStyle w:val="pj"/>
      </w:pPr>
      <w:r>
        <w:rPr>
          <w:rStyle w:val="s0"/>
        </w:rPr>
        <w:t>формирование и проведение инвестиционной, научно-технической и социальной политики;</w:t>
      </w:r>
    </w:p>
    <w:p w:rsidR="00000000" w:rsidRDefault="00660A48">
      <w:pPr>
        <w:pStyle w:val="pj"/>
      </w:pPr>
      <w:r>
        <w:rPr>
          <w:rStyle w:val="s0"/>
        </w:rPr>
        <w:t xml:space="preserve">создание условий для обеспечения потребностей экономики и населения республики в перевозках, в том числе </w:t>
      </w:r>
      <w:r>
        <w:rPr>
          <w:rStyle w:val="s0"/>
        </w:rPr>
        <w:t>социально значимых пассажирских перевозках, и связанных с ними услугах;</w:t>
      </w:r>
    </w:p>
    <w:p w:rsidR="00000000" w:rsidRDefault="00660A48">
      <w:pPr>
        <w:pStyle w:val="pj"/>
      </w:pPr>
      <w:r>
        <w:t xml:space="preserve">использование новых технологий, включая информационно-коммуникационные технологии, средств, облегчающих мобильность устройств и технологий, адаптированных для лиц с инвалидностью, при </w:t>
      </w:r>
      <w:r>
        <w:t>осуществлении пассажирских перевозок;</w:t>
      </w:r>
    </w:p>
    <w:p w:rsidR="00000000" w:rsidRDefault="00660A48">
      <w:pPr>
        <w:pStyle w:val="pj"/>
      </w:pPr>
      <w:r>
        <w:t>обучение работников транспорта, осуществляющих пассажирские перевозки, навыкам общения и предоставления услуг лицам с инвалидностью, в том числе обучение жестовому языку;</w:t>
      </w:r>
    </w:p>
    <w:p w:rsidR="00000000" w:rsidRDefault="00660A48">
      <w:pPr>
        <w:pStyle w:val="pj"/>
      </w:pPr>
      <w:r>
        <w:rPr>
          <w:rStyle w:val="s0"/>
        </w:rPr>
        <w:t>контроль и надзор за соблюдением прав потребите</w:t>
      </w:r>
      <w:r>
        <w:rPr>
          <w:rStyle w:val="s0"/>
        </w:rPr>
        <w:t>лей транспортных услуг;</w:t>
      </w:r>
    </w:p>
    <w:p w:rsidR="00000000" w:rsidRDefault="00660A48">
      <w:pPr>
        <w:pStyle w:val="pj"/>
      </w:pPr>
      <w:r>
        <w:rPr>
          <w:rStyle w:val="s0"/>
        </w:rPr>
        <w:t>разработка прогнозов нужд государства и населения в перевозках;</w:t>
      </w:r>
    </w:p>
    <w:p w:rsidR="00000000" w:rsidRDefault="00660A48">
      <w:pPr>
        <w:pStyle w:val="pj"/>
      </w:pPr>
      <w:r>
        <w:rPr>
          <w:rStyle w:val="s0"/>
        </w:rPr>
        <w:t>координация работы и осуществление функции государственного регулирования деятельности транспортного комплекса Республики Казахстан;</w:t>
      </w:r>
    </w:p>
    <w:p w:rsidR="00000000" w:rsidRDefault="00660A48">
      <w:pPr>
        <w:pStyle w:val="pj"/>
      </w:pPr>
      <w:r>
        <w:rPr>
          <w:rStyle w:val="s0"/>
        </w:rPr>
        <w:t>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</w:t>
      </w:r>
      <w:r>
        <w:rPr>
          <w:rStyle w:val="s0"/>
        </w:rPr>
        <w:t xml:space="preserve"> информации и рекомендаций по стандартизации для внесения в </w:t>
      </w:r>
      <w:hyperlink r:id="rId126" w:anchor="sub_id=90000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в сфере стандартизации.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10" w:name="SUB6010000"/>
      <w:bookmarkEnd w:id="10"/>
      <w:r>
        <w:rPr>
          <w:rStyle w:val="s3"/>
        </w:rPr>
        <w:t xml:space="preserve">Кодекс дополнен статьей 6-1 в соответствии с </w:t>
      </w:r>
      <w:hyperlink r:id="rId127" w:anchor="sub_id=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23 ноября 2024 г.) 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6-1. Отслеживание перевозок с использованием навигационных пломб</w:t>
      </w:r>
    </w:p>
    <w:p w:rsidR="00000000" w:rsidRDefault="00660A48">
      <w:pPr>
        <w:pStyle w:val="pj"/>
      </w:pPr>
      <w:r>
        <w:rPr>
          <w:rStyle w:val="s0"/>
        </w:rPr>
        <w:t>1. Отслеживание перевозок с использованием нави</w:t>
      </w:r>
      <w:r>
        <w:rPr>
          <w:rStyle w:val="s0"/>
        </w:rPr>
        <w:t>гационных пломб осуществляется в соответствии с международными договорами, ратифицированными Республикой Казахстан, заключенными в рамках Евразийского экономического союза, законодательством Республики Казахстан.</w:t>
      </w:r>
    </w:p>
    <w:p w:rsidR="00000000" w:rsidRDefault="00660A48">
      <w:pPr>
        <w:pStyle w:val="pj"/>
      </w:pPr>
      <w:r>
        <w:rPr>
          <w:rStyle w:val="s0"/>
        </w:rPr>
        <w:t>2. Места наложения и снятия навигационных п</w:t>
      </w:r>
      <w:r>
        <w:rPr>
          <w:rStyle w:val="s0"/>
        </w:rPr>
        <w:t>ломб, лица, налагающие (снимающие) навигационные пломбы и присутствующие при таком наложении (снятии), операции по наложению (снятию) навигационных пломб на таможенной территории Евразийского экономического союза и порядок их совершения, включая порядок пе</w:t>
      </w:r>
      <w:r>
        <w:rPr>
          <w:rStyle w:val="s0"/>
        </w:rPr>
        <w:t>редачи документов (сведений) при осуществлении отслеживания с использованием навигационных пломб, хранение таких документов (сведений), а также порядок уничтожения (стирания) записанной ранее в навигационную пломбу информации определяются правом Евразийско</w:t>
      </w:r>
      <w:r>
        <w:rPr>
          <w:rStyle w:val="s0"/>
        </w:rPr>
        <w:t>го экономического союза либо законодательством Республики Казахстан.</w:t>
      </w:r>
    </w:p>
    <w:p w:rsidR="00000000" w:rsidRDefault="00660A48">
      <w:pPr>
        <w:pStyle w:val="pj"/>
      </w:pPr>
      <w:r>
        <w:rPr>
          <w:rStyle w:val="s0"/>
        </w:rPr>
        <w:t>3. Сохранность навигационных пломб обеспечивается перевозчиками, осуществляющими перевозки с использованием навигационных пломб.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11" w:name="SUB6020000"/>
      <w:bookmarkEnd w:id="11"/>
      <w:r>
        <w:rPr>
          <w:rStyle w:val="s3"/>
        </w:rPr>
        <w:t xml:space="preserve">Кодекс дополнен статьей 6-2 в соответствии с </w:t>
      </w:r>
      <w:hyperlink r:id="rId128" w:anchor="sub_id=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23 ноября 2024 г.) 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6-2. Национальный оператор информационной системы отслеживания перевозок</w:t>
      </w:r>
    </w:p>
    <w:p w:rsidR="00000000" w:rsidRDefault="00660A48">
      <w:pPr>
        <w:pStyle w:val="pj"/>
      </w:pPr>
      <w:r>
        <w:rPr>
          <w:rStyle w:val="s0"/>
        </w:rPr>
        <w:t xml:space="preserve">1. </w:t>
      </w:r>
      <w:hyperlink r:id="rId129" w:history="1">
        <w:r>
          <w:rPr>
            <w:rStyle w:val="a4"/>
          </w:rPr>
          <w:t>Национальный оператор информационной системы</w:t>
        </w:r>
      </w:hyperlink>
      <w:r>
        <w:rPr>
          <w:rStyle w:val="s0"/>
        </w:rPr>
        <w:t xml:space="preserve"> отслеживания перевозок определяется Правительством Республики Казахстан и является субъектом специального права.</w:t>
      </w:r>
    </w:p>
    <w:p w:rsidR="00000000" w:rsidRDefault="00660A48">
      <w:pPr>
        <w:pStyle w:val="pj"/>
      </w:pPr>
      <w:r>
        <w:rPr>
          <w:rStyle w:val="s0"/>
        </w:rPr>
        <w:t>2. Национальный оператор информационной системы отслеживания перевозок обеспечивает работу информационной системы отслеживания перевозок на постоянной основе в течение двадцати четырех часов в сутки, семь дней в неделю.</w:t>
      </w:r>
    </w:p>
    <w:p w:rsidR="00000000" w:rsidRDefault="00660A48">
      <w:pPr>
        <w:pStyle w:val="pj"/>
      </w:pPr>
      <w:r>
        <w:rPr>
          <w:rStyle w:val="s0"/>
        </w:rPr>
        <w:t>3. Национальный оператор информацион</w:t>
      </w:r>
      <w:r>
        <w:rPr>
          <w:rStyle w:val="s0"/>
        </w:rPr>
        <w:t>ной системы отслеживания перевозок обеспечивает хранение сведений и информации в информационной системе отслеживания перевозок в течение пяти лет. Указанный срок хранения исчисляется со дня, следующего за днем деактивации навигационной пломбы, использованн</w:t>
      </w:r>
      <w:r>
        <w:rPr>
          <w:rStyle w:val="s0"/>
        </w:rPr>
        <w:t>ой при отслеживании перевозок.</w:t>
      </w:r>
    </w:p>
    <w:p w:rsidR="00000000" w:rsidRDefault="00660A48">
      <w:pPr>
        <w:pStyle w:val="pj"/>
      </w:pPr>
      <w:r>
        <w:rPr>
          <w:rStyle w:val="s0"/>
        </w:rPr>
        <w:t>4. За неисполнение или ненадлежащее исполнение обязанностей, указанных в пунктах 2 и 3 настоящей статьи, национальный оператор информационной системы отслеживания перевозок несет ответственность, установленную законами Респуб</w:t>
      </w:r>
      <w:r>
        <w:rPr>
          <w:rStyle w:val="s0"/>
        </w:rPr>
        <w:t>лики Казахстан.</w:t>
      </w:r>
    </w:p>
    <w:p w:rsidR="00000000" w:rsidRDefault="00660A48">
      <w:pPr>
        <w:pStyle w:val="pj"/>
      </w:pPr>
      <w:r>
        <w:rPr>
          <w:rStyle w:val="s0"/>
        </w:rPr>
        <w:t xml:space="preserve">5. Взаимоотношения национального оператора информационной системы отслеживания перевозок и перевозчика, а также иных заинтересованных лиц при отслеживании перевозок с использованием навигационных пломб осуществляются на договорной основе в </w:t>
      </w:r>
      <w:r>
        <w:rPr>
          <w:rStyle w:val="s0"/>
        </w:rPr>
        <w:t>соответствии с гражданским законодательством Республики Казахстан.</w:t>
      </w:r>
    </w:p>
    <w:p w:rsidR="00000000" w:rsidRDefault="00660A48">
      <w:pPr>
        <w:pStyle w:val="pj"/>
      </w:pPr>
      <w:r>
        <w:rPr>
          <w:rStyle w:val="s0"/>
        </w:rPr>
        <w:t>6. Порядок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</w:t>
      </w:r>
      <w:r>
        <w:rPr>
          <w:rStyle w:val="s0"/>
        </w:rPr>
        <w:t>а при отслеживании перевозок с использованием навигационных пломб определяется уполномоченным органом в сфере таможенного дела.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12" w:name="SUB70000"/>
      <w:bookmarkEnd w:id="12"/>
      <w:r>
        <w:rPr>
          <w:rStyle w:val="s3"/>
        </w:rPr>
        <w:t xml:space="preserve">Статья 7 изложена в редакции </w:t>
      </w:r>
      <w:hyperlink r:id="rId130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</w:t>
      </w:r>
      <w:r>
        <w:rPr>
          <w:rStyle w:val="s3"/>
        </w:rPr>
        <w:t>2.98 г. № 338-1 (</w:t>
      </w:r>
      <w:hyperlink r:id="rId13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2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Республики Казах</w:t>
      </w:r>
      <w:r>
        <w:rPr>
          <w:rStyle w:val="s3"/>
        </w:rPr>
        <w:t xml:space="preserve">стан от 15.07.11 г. № 461-IV (введен в действие по истечении шести месяцев после его первого официального </w:t>
      </w:r>
      <w:hyperlink r:id="rId13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4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" w:anchor="sub_id=1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3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 xml:space="preserve">Статья </w:t>
      </w:r>
      <w:r>
        <w:rPr>
          <w:rStyle w:val="s1"/>
        </w:rPr>
        <w:t>7. Лицензирование транспортной деятельности</w:t>
      </w:r>
    </w:p>
    <w:p w:rsidR="00000000" w:rsidRDefault="00660A48">
      <w:pPr>
        <w:pStyle w:val="pj"/>
      </w:pPr>
      <w:r>
        <w:rPr>
          <w:rStyle w:val="s0"/>
        </w:rPr>
        <w:t xml:space="preserve">Перечень видов деятельности на транспорте, подлежащий лицензированию, устанавливается </w:t>
      </w:r>
      <w:hyperlink r:id="rId137" w:history="1">
        <w:r>
          <w:rPr>
            <w:rStyle w:val="a4"/>
          </w:rPr>
          <w:t>законодательными актами.</w:t>
        </w:r>
      </w:hyperlink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13" w:name="SUB80000"/>
      <w:bookmarkEnd w:id="13"/>
      <w:r>
        <w:rPr>
          <w:rStyle w:val="s3"/>
        </w:rPr>
        <w:t xml:space="preserve">В статью 8 внесены изменения в </w:t>
      </w:r>
      <w:r>
        <w:rPr>
          <w:rStyle w:val="s3"/>
        </w:rPr>
        <w:t xml:space="preserve">соответствии с </w:t>
      </w:r>
      <w:hyperlink r:id="rId138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13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" w:anchor="sub_id=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4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28.12.10 г. № 369-IV (</w:t>
      </w:r>
      <w:hyperlink r:id="rId14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14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4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14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8. Полномочия местных представительных и исполнительных органов в сфере транспорта</w:t>
      </w:r>
    </w:p>
    <w:p w:rsidR="00000000" w:rsidRDefault="00660A48">
      <w:pPr>
        <w:pStyle w:val="pj"/>
      </w:pPr>
      <w:r>
        <w:rPr>
          <w:rStyle w:val="s0"/>
        </w:rPr>
        <w:t>Полномочия местных представительных и исполнительных органов в сфере тран</w:t>
      </w:r>
      <w:r>
        <w:rPr>
          <w:rStyle w:val="s0"/>
        </w:rPr>
        <w:t xml:space="preserve">спорта осуществляются в соответствии с </w:t>
      </w:r>
      <w:hyperlink r:id="rId15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местном государственном управлении и самоуправлении в Республике Казахстан» и другими нормативными правовыми актами Респу</w:t>
      </w:r>
      <w:r>
        <w:rPr>
          <w:rStyle w:val="s0"/>
        </w:rPr>
        <w:t>блики Казахстан.</w:t>
      </w:r>
    </w:p>
    <w:p w:rsidR="00000000" w:rsidRDefault="00660A48">
      <w:pPr>
        <w:pStyle w:val="pj"/>
      </w:pPr>
      <w:r>
        <w:rPr>
          <w:rStyle w:val="s0"/>
        </w:rPr>
        <w:t xml:space="preserve">При организации перевозок пассажиров на регулярных внутриреспубликанских маршрутах пассажирского транспорта перевозчики должны заключать договоры на обслуживание данных маршрутов с местными исполнительными органами или уполномоченными ими </w:t>
      </w:r>
      <w:r>
        <w:rPr>
          <w:rStyle w:val="s0"/>
        </w:rPr>
        <w:t>органами, организовавшими соответствующие перевозки, если иное не установлено законами Республики Казахстан.</w:t>
      </w:r>
    </w:p>
    <w:p w:rsidR="00000000" w:rsidRDefault="00660A48">
      <w:pPr>
        <w:pStyle w:val="pj"/>
      </w:pPr>
      <w:r>
        <w:t>Организация регулярных социально значимых перевозок пассажиров городским рельсовым транспортом осуществляется местным исполнительным органом соотве</w:t>
      </w:r>
      <w:r>
        <w:t>тствующей административно-территориальной единицы, в которой располагается городской рельсовый транспорт.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c"/>
      </w:pPr>
      <w:bookmarkStart w:id="14" w:name="SUB90000"/>
      <w:bookmarkEnd w:id="14"/>
      <w:r>
        <w:rPr>
          <w:rStyle w:val="s1"/>
        </w:rPr>
        <w:t>Раздел 3. ОСНОВНЫЕ ПОЛОЖЕНИЯ ДЕЯТЕЛЬНОСТИ ТРАНСПОРТА</w:t>
      </w:r>
    </w:p>
    <w:p w:rsidR="00000000" w:rsidRDefault="00660A48">
      <w:pPr>
        <w:pStyle w:val="pc"/>
      </w:pPr>
      <w:r>
        <w:t> </w:t>
      </w:r>
    </w:p>
    <w:p w:rsidR="00000000" w:rsidRDefault="00660A48">
      <w:pPr>
        <w:pStyle w:val="pji"/>
      </w:pPr>
      <w:r>
        <w:rPr>
          <w:rStyle w:val="s3"/>
        </w:rPr>
        <w:t xml:space="preserve">В статью 9 внесены изменения в соответствии с </w:t>
      </w:r>
      <w:hyperlink r:id="rId151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152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15.12.01 г. № 272-II (</w:t>
      </w:r>
      <w:hyperlink r:id="rId154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" w:anchor="sub_id=10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156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" w:anchor="sub_id=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596-II (</w:t>
      </w:r>
      <w:hyperlink r:id="rId15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" w:anchor="sub_id=1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60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28.12.10 г. № 369-IV (</w:t>
      </w:r>
      <w:hyperlink r:id="rId162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" w:anchor="sub_id=100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64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" w:anchor="sub_id=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8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02.07.14 г. № 225-V (</w:t>
      </w:r>
      <w:hyperlink r:id="rId16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" w:anchor="sub_id=1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7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 (</w:t>
      </w:r>
      <w:hyperlink r:id="rId173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494-V (введены в действие с 1 января 2017 г.) (</w:t>
      </w:r>
      <w:hyperlink r:id="rId175" w:anchor="sub_id=9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176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17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17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9. Основы экономичес</w:t>
      </w:r>
      <w:r>
        <w:rPr>
          <w:rStyle w:val="s1"/>
        </w:rPr>
        <w:t>кой и хозяйственной деятельности</w:t>
      </w:r>
    </w:p>
    <w:p w:rsidR="00000000" w:rsidRDefault="00660A48">
      <w:pPr>
        <w:pStyle w:val="pj"/>
      </w:pPr>
      <w:r>
        <w:t>Основу экономических и хозяйственных отношений на транспорте формирует рынок спроса и предложений транспортных услуг.</w:t>
      </w:r>
    </w:p>
    <w:p w:rsidR="00000000" w:rsidRDefault="00660A48">
      <w:pPr>
        <w:pStyle w:val="pj"/>
      </w:pPr>
      <w:r>
        <w:t>Транспортные предприятия и перевозчики осуществляют свою деятельность на коммерческой основе.</w:t>
      </w:r>
    </w:p>
    <w:p w:rsidR="00000000" w:rsidRDefault="00660A48">
      <w:pPr>
        <w:pStyle w:val="pj"/>
      </w:pPr>
      <w:r>
        <w:t>Транспортны</w:t>
      </w:r>
      <w:r>
        <w:t>е предприятия и перевозчики самостоятельно разрабатывают планы, заключают договоры на выполнение работ и услуг в соответствии с потребностями клиента.</w:t>
      </w:r>
    </w:p>
    <w:p w:rsidR="00000000" w:rsidRDefault="00660A48">
      <w:pPr>
        <w:pStyle w:val="pj"/>
      </w:pPr>
      <w:r>
        <w:rPr>
          <w:rStyle w:val="s0"/>
        </w:rPr>
        <w:t>Государственные органы, принявшие решения об организации пассажирских перевозок, рентабельность которых н</w:t>
      </w:r>
      <w:r>
        <w:rPr>
          <w:rStyle w:val="s0"/>
        </w:rPr>
        <w:t>е обеспечивается действующими регулируемыми тарифами, обеспечивают субсидирование убытков или расходов перевозчиков за счет бюджетных средств в соответствии с законодательством Республики Казахстан.</w:t>
      </w:r>
    </w:p>
    <w:p w:rsidR="00000000" w:rsidRDefault="00660A48">
      <w:pPr>
        <w:pStyle w:val="pj"/>
      </w:pPr>
      <w:r>
        <w:t>При наличии городского рельсового транспорта местный испо</w:t>
      </w:r>
      <w:r>
        <w:t>лнительный орган утверждает Правила субсидирования пассажирских перевозок городским рельсовым транспортом.</w:t>
      </w:r>
    </w:p>
    <w:p w:rsidR="00000000" w:rsidRDefault="00660A48">
      <w:pPr>
        <w:pStyle w:val="pj"/>
      </w:pPr>
      <w:r>
        <w:t>Предоставление услуг по пассажирским перевозкам легкорельсовым транспортом может осуществляться на основе договора между местным исполнительным орган</w:t>
      </w:r>
      <w:r>
        <w:t>ом и компанией, осуществляющей функции управления объектами транспортной инфраструктуры столицы.</w:t>
      </w:r>
    </w:p>
    <w:p w:rsidR="00000000" w:rsidRDefault="00660A48">
      <w:pPr>
        <w:pStyle w:val="pj"/>
      </w:pPr>
      <w:r>
        <w:t xml:space="preserve">Содержание судоходных путей, шлюзов, инспекции по безопасности судоходства осуществляется за счет </w:t>
      </w:r>
      <w:r>
        <w:rPr>
          <w:rStyle w:val="s0"/>
        </w:rPr>
        <w:t>бюджетных средств</w:t>
      </w:r>
      <w:r>
        <w:t>.</w:t>
      </w:r>
    </w:p>
    <w:p w:rsidR="00000000" w:rsidRDefault="00660A48">
      <w:pPr>
        <w:pStyle w:val="pj"/>
      </w:pPr>
      <w:r>
        <w:t xml:space="preserve">За пользование </w:t>
      </w:r>
      <w:hyperlink r:id="rId180" w:anchor="sub_id=10013" w:history="1">
        <w:r>
          <w:rPr>
            <w:rStyle w:val="a4"/>
          </w:rPr>
          <w:t>магистральной железнодорожной сетью</w:t>
        </w:r>
      </w:hyperlink>
      <w:r>
        <w:t xml:space="preserve">, государственными портами, за управление полетами и </w:t>
      </w:r>
      <w:hyperlink r:id="rId181" w:anchor="sub_id=400" w:history="1">
        <w:r>
          <w:rPr>
            <w:rStyle w:val="a4"/>
          </w:rPr>
          <w:t>аэронавигационное обслуживание</w:t>
        </w:r>
      </w:hyperlink>
      <w:r>
        <w:t xml:space="preserve"> в </w:t>
      </w:r>
      <w:r>
        <w:t xml:space="preserve">воздушном пространстве Республики Казахстан юридическими и физическими лицами, в том числе иностранными, уплачиваются платежи в порядке и размерах, определяемых </w:t>
      </w:r>
      <w:hyperlink r:id="rId182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Республики Казахстан.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15" w:name="SUB100000"/>
      <w:bookmarkEnd w:id="15"/>
      <w:r>
        <w:rPr>
          <w:rStyle w:val="s3"/>
        </w:rPr>
        <w:t xml:space="preserve">В статью 10 внесены изменения в соответствии с </w:t>
      </w:r>
      <w:hyperlink r:id="rId18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18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 (</w:t>
      </w:r>
      <w:hyperlink r:id="rId18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7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8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10. Тарифы</w:t>
      </w:r>
    </w:p>
    <w:p w:rsidR="00000000" w:rsidRDefault="00660A48">
      <w:pPr>
        <w:pStyle w:val="pj"/>
      </w:pPr>
      <w:r>
        <w:t>На перевозку грузов, пассажиров</w:t>
      </w:r>
      <w:r>
        <w:t>, багажа и услуги, связанные с перевозками, в том числе при смешанных перевозках, устанавливаются свободные (договорные) тарифы (кроме случаев, предусмотренных частью четвертой статьи 9 настоящего Закона), обеспечивающие деятельность перевозчиков и транспо</w:t>
      </w:r>
      <w:r>
        <w:t>ртных предприятий.</w:t>
      </w:r>
    </w:p>
    <w:p w:rsidR="00000000" w:rsidRDefault="00660A48">
      <w:pPr>
        <w:pStyle w:val="pj"/>
      </w:pPr>
      <w:r>
        <w:t>По отдельным видам транспортных услуг как средство проведения социальной политики государства либо как средство преодоления монополистической деятельности в сфере транспорта могут устанавливаться регулируемые тарифы (единые в пределах го</w:t>
      </w:r>
      <w:r>
        <w:t xml:space="preserve">сударства) в порядке, определяемом </w:t>
      </w:r>
      <w:hyperlink r:id="rId189" w:anchor="sub_id=1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660A48">
      <w:pPr>
        <w:pStyle w:val="pj"/>
      </w:pPr>
      <w:r>
        <w:t>На внутриреспубликанские перевозки воинских грузов применяются воинские тарифы, а на перевозки во</w:t>
      </w:r>
      <w:r>
        <w:t>инских грузов за пределами Республики Казахстан применяются тарифы в соответствии с международными договорами Республики Казахстан.</w:t>
      </w:r>
    </w:p>
    <w:p w:rsidR="00000000" w:rsidRDefault="00660A48">
      <w:pPr>
        <w:pStyle w:val="pj"/>
      </w:pPr>
      <w:r>
        <w:t>Перевозки воинских пассажиров и воинских грузов, перевозимых багажом и грузобагажом, на видах транспорта выполняются по тари</w:t>
      </w:r>
      <w:r>
        <w:t>фам, применяемым на перевозки пассажиров, багажа и грузобагажа.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16" w:name="SUB110000"/>
      <w:bookmarkEnd w:id="16"/>
      <w:r>
        <w:rPr>
          <w:rStyle w:val="s3"/>
        </w:rPr>
        <w:t xml:space="preserve">В статью 11 внесены изменения в соответствии с </w:t>
      </w:r>
      <w:hyperlink r:id="rId190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191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2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08.05.03 г. № 414-II; </w:t>
      </w:r>
      <w:hyperlink r:id="rId19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9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</w:t>
      </w:r>
      <w:r>
        <w:rPr>
          <w:rStyle w:val="s3"/>
        </w:rPr>
        <w:t xml:space="preserve"> № 132-V (</w:t>
      </w:r>
      <w:hyperlink r:id="rId19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16.05.14 г. № 203-V (введен в действие по истечении шести месяцев после дня его первого официального </w:t>
      </w:r>
      <w:hyperlink r:id="rId19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9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" w:anchor="sub_id=17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01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2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203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494-V (</w:t>
      </w:r>
      <w:hyperlink r:id="rId20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6" w:anchor="sub_id=11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05.05.17 г. № 59-VI (</w:t>
      </w:r>
      <w:hyperlink r:id="rId20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0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0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211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11. Перевозка грузов, пассажиров, багажа, почтовых отправлений, осуществление транспортно-экспедиционных услуг</w:t>
      </w:r>
    </w:p>
    <w:p w:rsidR="00000000" w:rsidRDefault="00660A48">
      <w:pPr>
        <w:pStyle w:val="pj"/>
      </w:pPr>
      <w:r>
        <w:t>При перевозке грузов, пассажиров, багажа, почтовых отправлений и при осуществлении транспортно-экспедиционных услуг перевозчик обязан:</w:t>
      </w:r>
    </w:p>
    <w:p w:rsidR="00000000" w:rsidRDefault="00660A48">
      <w:pPr>
        <w:pStyle w:val="pj"/>
      </w:pPr>
      <w:r>
        <w:rPr>
          <w:rStyle w:val="s0"/>
        </w:rPr>
        <w:t xml:space="preserve">- иметь разрешение, предусмотренное </w:t>
      </w:r>
      <w:hyperlink r:id="rId2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 «О разрешениях и уведомлениях»;</w:t>
      </w:r>
    </w:p>
    <w:p w:rsidR="00000000" w:rsidRDefault="00660A48">
      <w:pPr>
        <w:pStyle w:val="pj"/>
      </w:pPr>
      <w:r>
        <w:t>- заключать договор (контракт) с клиентом в установленной форме;</w:t>
      </w:r>
    </w:p>
    <w:p w:rsidR="00000000" w:rsidRDefault="00660A48">
      <w:pPr>
        <w:pStyle w:val="pj"/>
      </w:pPr>
      <w:r>
        <w:t xml:space="preserve">- предоставлять транспортные средства, имеющие </w:t>
      </w:r>
      <w:r>
        <w:rPr>
          <w:rStyle w:val="s0"/>
        </w:rPr>
        <w:t>документы в сфере подтверждения соответствия</w:t>
      </w:r>
      <w:r>
        <w:t>;</w:t>
      </w:r>
    </w:p>
    <w:p w:rsidR="00000000" w:rsidRDefault="00660A48">
      <w:pPr>
        <w:pStyle w:val="pj"/>
      </w:pPr>
      <w:r>
        <w:t xml:space="preserve">- возмещать ущерб, нанесенный клиенту и третьему лицу, в </w:t>
      </w:r>
      <w:r>
        <w:t>том числе и потерь времени в денежном эквиваленте;</w:t>
      </w:r>
    </w:p>
    <w:p w:rsidR="00000000" w:rsidRDefault="00660A48">
      <w:pPr>
        <w:pStyle w:val="pj"/>
      </w:pPr>
      <w:r>
        <w:t>- обеспечивать безопасность пассажира, создание ему необходимых удобств и условий обслуживания, а в случае сдачи пассажиром багажа, также своевременную перевозку и сохранность его багажа;</w:t>
      </w:r>
    </w:p>
    <w:p w:rsidR="00000000" w:rsidRDefault="00660A48">
      <w:pPr>
        <w:pStyle w:val="pj"/>
      </w:pPr>
      <w:r>
        <w:t>- обеспечивать безопасность движения;</w:t>
      </w:r>
    </w:p>
    <w:p w:rsidR="00000000" w:rsidRDefault="00660A48">
      <w:pPr>
        <w:pStyle w:val="pj"/>
      </w:pPr>
      <w:r>
        <w:t>- обеспечивать клиенту свободу выбора транспорта на рынке транспортных услуг;</w:t>
      </w:r>
    </w:p>
    <w:p w:rsidR="00000000" w:rsidRDefault="00660A48">
      <w:pPr>
        <w:pStyle w:val="pj"/>
      </w:pPr>
      <w:r>
        <w:t>- получать документы, подтверждающие соответствие отправляемого груза его сертификату;</w:t>
      </w:r>
    </w:p>
    <w:p w:rsidR="00000000" w:rsidRDefault="00660A48">
      <w:pPr>
        <w:pStyle w:val="pj"/>
      </w:pPr>
      <w:r>
        <w:rPr>
          <w:rStyle w:val="s0"/>
        </w:rPr>
        <w:t>- выполнять требования государственных органов в пред</w:t>
      </w:r>
      <w:r>
        <w:rPr>
          <w:rStyle w:val="s0"/>
        </w:rPr>
        <w:t>елах их компетенции на осуществление специальных и воинских перевозок (расходы на осуществление этих перевозок возмещаются за счет бюджетных средств в соответствии с законодательством Республики Казахстан);</w:t>
      </w:r>
    </w:p>
    <w:p w:rsidR="00000000" w:rsidRDefault="00660A48">
      <w:pPr>
        <w:pStyle w:val="pj"/>
      </w:pPr>
      <w:r>
        <w:t>- застраховать свою гражданско-правовую ответстве</w:t>
      </w:r>
      <w:r>
        <w:t xml:space="preserve">нность перед пассажирами в порядке, определенном </w:t>
      </w:r>
      <w:hyperlink r:id="rId213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 об обязательном страховании;</w:t>
      </w:r>
    </w:p>
    <w:p w:rsidR="00000000" w:rsidRDefault="00660A48">
      <w:pPr>
        <w:pStyle w:val="pj"/>
      </w:pPr>
      <w:r>
        <w:t>- обеспечивать лицам с инвалидностью доступность пассажирских перевоз</w:t>
      </w:r>
      <w:r>
        <w:t>ок, услуг перевозчиков, информации по обслуживанию, создавать необходимые удобства и условия при оказании им услуг по перевозке.</w:t>
      </w:r>
    </w:p>
    <w:p w:rsidR="00000000" w:rsidRDefault="00660A48">
      <w:pPr>
        <w:pStyle w:val="pj"/>
      </w:pPr>
      <w:r>
        <w:t>При проведении государственными органами конкурсов на право обслуживания маршрутов по перевозке пассажиров преимущество имеют л</w:t>
      </w:r>
      <w:r>
        <w:t>ица, транспортные средства которых приспособлены для доступа лиц с инвалидностью.</w:t>
      </w:r>
    </w:p>
    <w:p w:rsidR="00000000" w:rsidRDefault="00660A48">
      <w:pPr>
        <w:pStyle w:val="pj"/>
      </w:pPr>
      <w:r>
        <w:t xml:space="preserve">Перевозчик имеет право свободно назначать цены на перевозки в соответствии с правилами ценообразования, за исключением </w:t>
      </w:r>
      <w:r>
        <w:rPr>
          <w:rStyle w:val="s0"/>
        </w:rPr>
        <w:t>случаев, когда установлены регулируемые тарифы</w:t>
      </w:r>
      <w:r>
        <w:t>.</w:t>
      </w:r>
    </w:p>
    <w:p w:rsidR="00000000" w:rsidRDefault="00660A48">
      <w:pPr>
        <w:pStyle w:val="pj"/>
      </w:pPr>
      <w:r>
        <w:t>Перевоз</w:t>
      </w:r>
      <w:r>
        <w:t xml:space="preserve">чик не вправе отказывать юридическим и физическим лицам в перевозке, кроме случаев, предусмотренных </w:t>
      </w:r>
      <w:hyperlink r:id="rId214" w:anchor="sub_id=780200" w:history="1">
        <w:r>
          <w:rPr>
            <w:rStyle w:val="a4"/>
          </w:rPr>
          <w:t>законодательными актами</w:t>
        </w:r>
      </w:hyperlink>
      <w:r>
        <w:t xml:space="preserve"> о транспорте Республики Казахстан.</w:t>
      </w:r>
    </w:p>
    <w:p w:rsidR="00000000" w:rsidRDefault="00660A48">
      <w:pPr>
        <w:pStyle w:val="pj"/>
      </w:pPr>
      <w:r>
        <w:t>При перевозке</w:t>
      </w:r>
      <w:r>
        <w:t xml:space="preserve"> грузов, пассажиров, багажа, почтовых отправлений и при осуществлении транспортно-экспедиционных услуг клиент имеет право:</w:t>
      </w:r>
    </w:p>
    <w:p w:rsidR="00000000" w:rsidRDefault="00660A48">
      <w:pPr>
        <w:pStyle w:val="pj"/>
      </w:pPr>
      <w:r>
        <w:t>- требовать выполнения договора, заключенного между ним и перевозчиком;</w:t>
      </w:r>
    </w:p>
    <w:p w:rsidR="00000000" w:rsidRDefault="00660A48">
      <w:pPr>
        <w:pStyle w:val="pj"/>
      </w:pPr>
      <w:r>
        <w:t>- оспаривать в установленном порядке соответствие уровня каче</w:t>
      </w:r>
      <w:r>
        <w:t>ства перевозки ее сертификату;</w:t>
      </w:r>
    </w:p>
    <w:p w:rsidR="00000000" w:rsidRDefault="00660A48">
      <w:pPr>
        <w:pStyle w:val="pj"/>
      </w:pPr>
      <w:r>
        <w:t>- требовать возмещения нанесенного ущерба, в том числе и потерь времени в денежном эквиваленте.</w:t>
      </w:r>
    </w:p>
    <w:p w:rsidR="00000000" w:rsidRDefault="00660A48">
      <w:pPr>
        <w:pStyle w:val="pj"/>
      </w:pPr>
      <w:r>
        <w:t>Клиент обязан:</w:t>
      </w:r>
    </w:p>
    <w:p w:rsidR="00000000" w:rsidRDefault="00660A48">
      <w:pPr>
        <w:pStyle w:val="pj"/>
      </w:pPr>
      <w:r>
        <w:t>- соблюдать условия договора, заключенного с перевозчиком;</w:t>
      </w:r>
    </w:p>
    <w:p w:rsidR="00000000" w:rsidRDefault="00660A48">
      <w:pPr>
        <w:pStyle w:val="pj"/>
      </w:pPr>
      <w:r>
        <w:t>- выдавать перевозчику документ, подтверждающий соответ</w:t>
      </w:r>
      <w:r>
        <w:t>ствие груза его сертификату;</w:t>
      </w:r>
    </w:p>
    <w:p w:rsidR="00000000" w:rsidRDefault="00660A48">
      <w:pPr>
        <w:pStyle w:val="pj"/>
      </w:pPr>
      <w:r>
        <w:t>- выполнять правила перевозок;</w:t>
      </w:r>
    </w:p>
    <w:p w:rsidR="00000000" w:rsidRDefault="00660A48">
      <w:pPr>
        <w:pStyle w:val="pj"/>
      </w:pPr>
      <w:r>
        <w:t>- представлять грузы и багаж в подготовленном для транспортирования виде.</w:t>
      </w:r>
    </w:p>
    <w:p w:rsidR="00000000" w:rsidRDefault="00660A48">
      <w:pPr>
        <w:pStyle w:val="pj"/>
      </w:pPr>
      <w:r>
        <w:rPr>
          <w:rStyle w:val="s0"/>
        </w:rPr>
        <w:t>Пассажир обязан прибыть в пункт отправления до начала перевозки не позднее времени, установленного правилами перевозок. Вр</w:t>
      </w:r>
      <w:r>
        <w:rPr>
          <w:rStyle w:val="s0"/>
        </w:rPr>
        <w:t>емя прибытия в пункт отправления указывается в билете.</w:t>
      </w:r>
    </w:p>
    <w:p w:rsidR="00000000" w:rsidRDefault="00660A48">
      <w:pPr>
        <w:pStyle w:val="pj"/>
      </w:pPr>
      <w:r>
        <w:t>Отдельные права и обязанности клиента и перевозчика определяются соглашением сторон в договоре перевозки.</w:t>
      </w:r>
    </w:p>
    <w:p w:rsidR="00000000" w:rsidRDefault="00660A48">
      <w:pPr>
        <w:pStyle w:val="pj"/>
      </w:pPr>
      <w:r>
        <w:rPr>
          <w:rStyle w:val="s0"/>
        </w:rPr>
        <w:t>Условия перевозки грузов, пассажиров, багажа, почтовых отправлений, осуществления транспортно-э</w:t>
      </w:r>
      <w:r>
        <w:rPr>
          <w:rStyle w:val="s0"/>
        </w:rPr>
        <w:t>кспедиционных операций и ответственность сторон по перевозкам и транспортно-экспедиционным операциям определяются нормативными правовыми актами, а также договорами перевозки.</w:t>
      </w:r>
    </w:p>
    <w:p w:rsidR="00000000" w:rsidRDefault="00660A48">
      <w:pPr>
        <w:pStyle w:val="pj"/>
      </w:pPr>
      <w:r>
        <w:t>При наличии городского рельсового транспорта местный исполнительный орган утвержд</w:t>
      </w:r>
      <w:r>
        <w:t>ает Правила перевозок пассажиров городским рельсовым транспортом.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17" w:name="SUB120000"/>
      <w:bookmarkEnd w:id="17"/>
      <w:r>
        <w:rPr>
          <w:rStyle w:val="s3"/>
        </w:rPr>
        <w:t xml:space="preserve">В статью 12 внесены изменения в соответствии с </w:t>
      </w:r>
      <w:hyperlink r:id="rId21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216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7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21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19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 № 363-V (</w:t>
      </w:r>
      <w:hyperlink r:id="rId220" w:anchor="sub_id=12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12. Смешанная перевозка</w:t>
      </w:r>
    </w:p>
    <w:p w:rsidR="00000000" w:rsidRDefault="00660A48">
      <w:pPr>
        <w:pStyle w:val="pj"/>
      </w:pPr>
      <w:r>
        <w:t>Железнодорожный, морской, внутренний водный, воздушный и автомобильный транспорт организует систему смешанных перевозок с применением принципов транспортной логистики и использованием транспортной инфраструктуры.</w:t>
      </w:r>
    </w:p>
    <w:p w:rsidR="00000000" w:rsidRDefault="00660A48">
      <w:pPr>
        <w:pStyle w:val="pj"/>
      </w:pPr>
      <w:r>
        <w:t>Клиент (грузоотправитель, грузополучатель, пассажир, фрахтователь), оператор смешанных перевозок и перевозчики различных видов транспорта являются участниками смешанных перевозок.</w:t>
      </w:r>
    </w:p>
    <w:p w:rsidR="00000000" w:rsidRDefault="00660A48">
      <w:pPr>
        <w:pStyle w:val="pj"/>
      </w:pPr>
      <w:r>
        <w:t xml:space="preserve">Порядок и условия осуществления смешанных перевозок, основные положения и порядок заключения договоров смешанных перевозок и взаимодействия при смешанных перевозках устанавливаются </w:t>
      </w:r>
      <w:hyperlink r:id="rId221" w:anchor="sub_id=100" w:history="1">
        <w:r>
          <w:rPr>
            <w:rStyle w:val="a4"/>
          </w:rPr>
          <w:t>правилами смешанных перевозок</w:t>
        </w:r>
      </w:hyperlink>
      <w:r>
        <w:t>, утверждаемыми уполномоченным государственным органом.</w:t>
      </w:r>
    </w:p>
    <w:p w:rsidR="00000000" w:rsidRDefault="00660A48">
      <w:pPr>
        <w:pStyle w:val="pj"/>
      </w:pPr>
      <w:r>
        <w:rPr>
          <w:rStyle w:val="s1"/>
        </w:rPr>
        <w:t> </w:t>
      </w:r>
    </w:p>
    <w:p w:rsidR="00000000" w:rsidRDefault="00660A48">
      <w:pPr>
        <w:pStyle w:val="pji"/>
      </w:pPr>
      <w:r>
        <w:rPr>
          <w:rStyle w:val="s3"/>
        </w:rPr>
        <w:t xml:space="preserve">Закон дополнен статьей 12-1 в соответствии с </w:t>
      </w:r>
      <w:hyperlink r:id="rId222" w:anchor="sub_id=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</w:t>
      </w:r>
      <w:r>
        <w:rPr>
          <w:rStyle w:val="s1"/>
        </w:rPr>
        <w:t>тья 12-1. Договор смешанных перевозок</w:t>
      </w:r>
    </w:p>
    <w:p w:rsidR="00000000" w:rsidRDefault="00660A48">
      <w:pPr>
        <w:pStyle w:val="pj"/>
      </w:pPr>
      <w:r>
        <w:t>1. Договор смешанных перевозок должен содержать:</w:t>
      </w:r>
    </w:p>
    <w:p w:rsidR="00000000" w:rsidRDefault="00660A48">
      <w:pPr>
        <w:pStyle w:val="pj"/>
      </w:pPr>
      <w:r>
        <w:t>1) права и обязанности клиента (грузоотправителя, грузополучателя, пассажира, фрахтователя) и оператора смешанных перевозок;</w:t>
      </w:r>
    </w:p>
    <w:p w:rsidR="00000000" w:rsidRDefault="00660A48">
      <w:pPr>
        <w:pStyle w:val="pj"/>
      </w:pPr>
      <w:r>
        <w:t>2) ответственность клиента (грузоотправителя</w:t>
      </w:r>
      <w:r>
        <w:t>, грузополучателя, пассажира, фрахтователя) и оператора смешанных перевозок;</w:t>
      </w:r>
    </w:p>
    <w:p w:rsidR="00000000" w:rsidRDefault="00660A48">
      <w:pPr>
        <w:pStyle w:val="pj"/>
      </w:pPr>
      <w:r>
        <w:t>3) порядок заполнения единой товарно-транспортной накладной (единого коносамента);</w:t>
      </w:r>
    </w:p>
    <w:p w:rsidR="00000000" w:rsidRDefault="00660A48">
      <w:pPr>
        <w:pStyle w:val="pj"/>
      </w:pPr>
      <w:r>
        <w:t>4) сроки и условия доставки;</w:t>
      </w:r>
    </w:p>
    <w:p w:rsidR="00000000" w:rsidRDefault="00660A48">
      <w:pPr>
        <w:pStyle w:val="pj"/>
      </w:pPr>
      <w:r>
        <w:t>5) пункты назначения;</w:t>
      </w:r>
    </w:p>
    <w:p w:rsidR="00000000" w:rsidRDefault="00660A48">
      <w:pPr>
        <w:pStyle w:val="pj"/>
      </w:pPr>
      <w:r>
        <w:t>6) объемы грузов;</w:t>
      </w:r>
    </w:p>
    <w:p w:rsidR="00000000" w:rsidRDefault="00660A48">
      <w:pPr>
        <w:pStyle w:val="pj"/>
      </w:pPr>
      <w:r>
        <w:t>7) стоимость и порядок опла</w:t>
      </w:r>
      <w:r>
        <w:t>ты.</w:t>
      </w:r>
    </w:p>
    <w:p w:rsidR="00000000" w:rsidRDefault="00660A48">
      <w:pPr>
        <w:pStyle w:val="pj"/>
      </w:pPr>
      <w:r>
        <w:t>Договор смешанных перевозок может содержать иные условия организации смешанной перевозки, не предусмотренные настоящим Законом и правилами смешанных перевозок.</w:t>
      </w:r>
    </w:p>
    <w:p w:rsidR="00000000" w:rsidRDefault="00660A48">
      <w:pPr>
        <w:pStyle w:val="pj"/>
      </w:pPr>
      <w:r>
        <w:t>2. Оператор смешанных перевозок имеет право:</w:t>
      </w:r>
    </w:p>
    <w:p w:rsidR="00000000" w:rsidRDefault="00660A48">
      <w:pPr>
        <w:pStyle w:val="pj"/>
      </w:pPr>
      <w:r>
        <w:t>1) отказаться от смешанной перевозки груза, кот</w:t>
      </w:r>
      <w:r>
        <w:t>орый по своим свойствам, весовым и габаритным параметрам не соответствует данным о грузе, указанным в договоре смешанной перевозки;</w:t>
      </w:r>
    </w:p>
    <w:p w:rsidR="00000000" w:rsidRDefault="00660A48">
      <w:pPr>
        <w:pStyle w:val="pj"/>
      </w:pPr>
      <w:r>
        <w:t>2) в случае, когда нет возможности доставить груз вследствие непреодолимой силы в новый пункт назначения, указанный клиентом</w:t>
      </w:r>
      <w:r>
        <w:t xml:space="preserve"> (грузоотправителем, грузополучателем, пассажиром, фрахтователем), отказаться от смешанной перевозки и возвратить груз грузоотправителю, предварительно уведомив его об этом. При этом дополнительные расходы оператора смешанных перевозок оплачиваются грузоот</w:t>
      </w:r>
      <w:r>
        <w:t>правителем (грузополучателем), если иное не предусмотрено договором;</w:t>
      </w:r>
    </w:p>
    <w:p w:rsidR="00000000" w:rsidRDefault="00660A48">
      <w:pPr>
        <w:pStyle w:val="pj"/>
      </w:pPr>
      <w:r>
        <w:t>3) требовать от клиента (грузоотправителя, грузополучателя, пассажира, фрахтователя) надлежащего исполнения обязательств по договору смешанных перевозок.</w:t>
      </w:r>
    </w:p>
    <w:p w:rsidR="00000000" w:rsidRDefault="00660A48">
      <w:pPr>
        <w:pStyle w:val="pj"/>
      </w:pPr>
      <w:r>
        <w:t>Оператор смешанных перевозок имее</w:t>
      </w:r>
      <w:r>
        <w:t>т и иные права, установленные законами Республики Казахстан и договором смешанных перевозок.</w:t>
      </w:r>
    </w:p>
    <w:p w:rsidR="00000000" w:rsidRDefault="00660A48">
      <w:pPr>
        <w:pStyle w:val="pj"/>
      </w:pPr>
      <w:r>
        <w:t>3. Оператор смешанных перевозок обязан:</w:t>
      </w:r>
    </w:p>
    <w:p w:rsidR="00000000" w:rsidRDefault="00660A48">
      <w:pPr>
        <w:pStyle w:val="pj"/>
      </w:pPr>
      <w:r>
        <w:t>1) в установленные сроки принять груз;</w:t>
      </w:r>
    </w:p>
    <w:p w:rsidR="00000000" w:rsidRDefault="00660A48">
      <w:pPr>
        <w:pStyle w:val="pj"/>
      </w:pPr>
      <w:r>
        <w:t>2) организовать перевозку груза с использованием различных видов транспорта из пункт</w:t>
      </w:r>
      <w:r>
        <w:t>а отправления в пункт назначения;</w:t>
      </w:r>
    </w:p>
    <w:p w:rsidR="00000000" w:rsidRDefault="00660A48">
      <w:pPr>
        <w:pStyle w:val="pj"/>
      </w:pPr>
      <w:r>
        <w:t>3) обеспечить мониторинг за движением груза на каждом этапе перевозки;</w:t>
      </w:r>
    </w:p>
    <w:p w:rsidR="00000000" w:rsidRDefault="00660A48">
      <w:pPr>
        <w:pStyle w:val="pj"/>
      </w:pPr>
      <w:r>
        <w:t>4) обеспечить сохранность груза на всем пути следования;</w:t>
      </w:r>
    </w:p>
    <w:p w:rsidR="00000000" w:rsidRDefault="00660A48">
      <w:pPr>
        <w:pStyle w:val="pj"/>
      </w:pPr>
      <w:r>
        <w:t>5) обеспечить доставку груза в установленные сроки;</w:t>
      </w:r>
    </w:p>
    <w:p w:rsidR="00000000" w:rsidRDefault="00660A48">
      <w:pPr>
        <w:pStyle w:val="pj"/>
      </w:pPr>
      <w:r>
        <w:t>6) обеспечить выдачу груза уполномоченному</w:t>
      </w:r>
      <w:r>
        <w:t xml:space="preserve"> на получение груза лицу (грузополучателю).</w:t>
      </w:r>
    </w:p>
    <w:p w:rsidR="00000000" w:rsidRDefault="00660A48">
      <w:pPr>
        <w:pStyle w:val="pj"/>
      </w:pPr>
      <w:r>
        <w:t>Оператор смешанных перевозок несет и иные обязанности, установленные законами Республики Казахстан и договором смешанных перевозок.</w:t>
      </w:r>
    </w:p>
    <w:p w:rsidR="00000000" w:rsidRDefault="00660A48">
      <w:pPr>
        <w:pStyle w:val="pj"/>
      </w:pPr>
      <w:r>
        <w:t>4. Клиент (грузоотправитель, грузополучатель, пассажир, фрахтователь) имеет прав</w:t>
      </w:r>
      <w:r>
        <w:t>о:</w:t>
      </w:r>
    </w:p>
    <w:p w:rsidR="00000000" w:rsidRDefault="00660A48">
      <w:pPr>
        <w:pStyle w:val="pj"/>
      </w:pPr>
      <w:r>
        <w:t>1) получить информацию о маршруте следования, составе и видах транспорта для перевозки заявленного груза;</w:t>
      </w:r>
    </w:p>
    <w:p w:rsidR="00000000" w:rsidRDefault="00660A48">
      <w:pPr>
        <w:pStyle w:val="pj"/>
      </w:pPr>
      <w:r>
        <w:t>2) требовать от оператора смешанных перевозок надлежащего исполнения обязательств по договору смешанных перевозок;</w:t>
      </w:r>
    </w:p>
    <w:p w:rsidR="00000000" w:rsidRDefault="00660A48">
      <w:pPr>
        <w:pStyle w:val="pj"/>
      </w:pPr>
      <w:r>
        <w:t>3) требовать возмещения ущерба, причиненного при смешанной перевозке, при предъявлении письменных документальных доказательств.</w:t>
      </w:r>
    </w:p>
    <w:p w:rsidR="00000000" w:rsidRDefault="00660A48">
      <w:pPr>
        <w:pStyle w:val="pj"/>
      </w:pPr>
      <w:r>
        <w:t>Клиент (грузоотправитель, грузополучатель, пассажир, фрахтователь) имеет и иные права в соответствии с законами Республики Казах</w:t>
      </w:r>
      <w:r>
        <w:t>стан и договором смешанных перевозок.</w:t>
      </w:r>
    </w:p>
    <w:p w:rsidR="00000000" w:rsidRDefault="00660A48">
      <w:pPr>
        <w:pStyle w:val="pj"/>
      </w:pPr>
      <w:r>
        <w:t>5. Клиент (грузоотправитель, грузополучатель, пассажир, фрахтователь) обязан:</w:t>
      </w:r>
    </w:p>
    <w:p w:rsidR="00000000" w:rsidRDefault="00660A48">
      <w:pPr>
        <w:pStyle w:val="pj"/>
      </w:pPr>
      <w:r>
        <w:t>1) предоставить груз оператору смешанных перевозок согласно сроку, указанному в договоре смешанной перевозки;</w:t>
      </w:r>
    </w:p>
    <w:p w:rsidR="00000000" w:rsidRDefault="00660A48">
      <w:pPr>
        <w:pStyle w:val="pj"/>
      </w:pPr>
      <w:r>
        <w:t>2) оплатить оператору смешанны</w:t>
      </w:r>
      <w:r>
        <w:t>х перевозок все причитающиеся выплаты, оговоренные в договоре смешанной перевозки.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r>
        <w:rPr>
          <w:rStyle w:val="s3"/>
        </w:rPr>
        <w:t xml:space="preserve">Закон дополнен статьей 12-2 в соответствии с </w:t>
      </w:r>
      <w:hyperlink r:id="rId223" w:anchor="sub_id=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12-2. Договор взаимодействия при смешанных перевозках</w:t>
      </w:r>
    </w:p>
    <w:p w:rsidR="00000000" w:rsidRDefault="00660A48">
      <w:pPr>
        <w:pStyle w:val="pj"/>
      </w:pPr>
      <w:r>
        <w:rPr>
          <w:rStyle w:val="s0"/>
        </w:rPr>
        <w:t xml:space="preserve">1. Договор взаимодействия </w:t>
      </w:r>
      <w:r>
        <w:t>при смешанных перевозках должен содержать:</w:t>
      </w:r>
    </w:p>
    <w:p w:rsidR="00000000" w:rsidRDefault="00660A48">
      <w:pPr>
        <w:pStyle w:val="pj"/>
      </w:pPr>
      <w:r>
        <w:t>1) права и обязанности оператора смешанных перевозок и перевозчиков, задействованных при смешанной перевозке;</w:t>
      </w:r>
    </w:p>
    <w:p w:rsidR="00000000" w:rsidRDefault="00660A48">
      <w:pPr>
        <w:pStyle w:val="pj"/>
      </w:pPr>
      <w:r>
        <w:t>2) условия и пор</w:t>
      </w:r>
      <w:r>
        <w:t>ядок осуществления смешанной перевозки;</w:t>
      </w:r>
    </w:p>
    <w:p w:rsidR="00000000" w:rsidRDefault="00660A48">
      <w:pPr>
        <w:pStyle w:val="pj"/>
      </w:pPr>
      <w:r>
        <w:t>3) стоимость и порядок оплаты;</w:t>
      </w:r>
    </w:p>
    <w:p w:rsidR="00000000" w:rsidRDefault="00660A48">
      <w:pPr>
        <w:pStyle w:val="pj"/>
      </w:pPr>
      <w:r>
        <w:t>4) порядок взаимодействия перевозчиков и перевалки груза с одного вида транспортного средства на другой;</w:t>
      </w:r>
    </w:p>
    <w:p w:rsidR="00000000" w:rsidRDefault="00660A48">
      <w:pPr>
        <w:pStyle w:val="pj"/>
      </w:pPr>
      <w:r>
        <w:t>5) порядок заполнения единой товарно-транспортной накладной (единого коносамента</w:t>
      </w:r>
      <w:r>
        <w:t>);</w:t>
      </w:r>
    </w:p>
    <w:p w:rsidR="00000000" w:rsidRDefault="00660A48">
      <w:pPr>
        <w:pStyle w:val="pj"/>
      </w:pPr>
      <w:r>
        <w:t>6) сроки и условия доставки.</w:t>
      </w:r>
    </w:p>
    <w:p w:rsidR="00000000" w:rsidRDefault="00660A48">
      <w:pPr>
        <w:pStyle w:val="pj"/>
      </w:pPr>
      <w:r>
        <w:t>Договор взаимодействия при смешанных перевозках может содержать иные условия организации смешанной перевозки, не предусмотренные настоящим Законом и правилами смешанных перевозок.</w:t>
      </w:r>
    </w:p>
    <w:p w:rsidR="00000000" w:rsidRDefault="00660A48">
      <w:pPr>
        <w:pStyle w:val="pj"/>
      </w:pPr>
      <w:r>
        <w:t>2. Оператор смешанных перевозок имеет право:</w:t>
      </w:r>
    </w:p>
    <w:p w:rsidR="00000000" w:rsidRDefault="00660A48">
      <w:pPr>
        <w:pStyle w:val="pj"/>
      </w:pPr>
      <w:r>
        <w:t>1) отказать перевозчику в смешанной перевозке груза, если транспортное средство перевозчика по своим свойствам, весовым и габаритным параметрам не соответствует параметрам груза, указанным в договоре взаимодействия при смешанных перевозках;</w:t>
      </w:r>
    </w:p>
    <w:p w:rsidR="00000000" w:rsidRDefault="00660A48">
      <w:pPr>
        <w:pStyle w:val="pj"/>
      </w:pPr>
      <w:r>
        <w:t>2) в случае, к</w:t>
      </w:r>
      <w:r>
        <w:t xml:space="preserve">огда нет возможности доставить груз вследствие непреодолимой силы в новый пункт назначения, указанный клиентом (грузоотправителем, грузополучателем, пассажиром, фрахтователем), отказаться от смешанной перевозки и обеспечить возврат груза грузоотправителю, </w:t>
      </w:r>
      <w:r>
        <w:t>предварительно уведомив его об этом. Дополнительные расходы перевозчика возмещаются оператором смешанных перевозок, если иное не предусмотрено договором;</w:t>
      </w:r>
    </w:p>
    <w:p w:rsidR="00000000" w:rsidRDefault="00660A48">
      <w:pPr>
        <w:pStyle w:val="pj"/>
      </w:pPr>
      <w:r>
        <w:t>3) требовать от перевозчика надлежащего исполнения обязательств по договору взаимодействия при смешанн</w:t>
      </w:r>
      <w:r>
        <w:t>ых перевозках;</w:t>
      </w:r>
    </w:p>
    <w:p w:rsidR="00000000" w:rsidRDefault="00660A48">
      <w:pPr>
        <w:pStyle w:val="pj"/>
      </w:pPr>
      <w:r>
        <w:t>4) требовать возмещения ущерба, причиненного при смешанной перевозке, при предъявлении письменных документальных доказательств.</w:t>
      </w:r>
    </w:p>
    <w:p w:rsidR="00000000" w:rsidRDefault="00660A48">
      <w:pPr>
        <w:pStyle w:val="pj"/>
      </w:pPr>
      <w:r>
        <w:t>Оператор смешанных перевозок имеет и иные права, установленные законами Республики Казахстан и договором взаимоде</w:t>
      </w:r>
      <w:r>
        <w:t>йствия при смешанных перевозках.</w:t>
      </w:r>
    </w:p>
    <w:p w:rsidR="00000000" w:rsidRDefault="00660A48">
      <w:pPr>
        <w:pStyle w:val="pj"/>
      </w:pPr>
      <w:r>
        <w:t>3. Оператор смешанных перевозок обязан в установленные сроки передать груз перевозчику.</w:t>
      </w:r>
    </w:p>
    <w:p w:rsidR="00000000" w:rsidRDefault="00660A48">
      <w:pPr>
        <w:pStyle w:val="pj"/>
      </w:pPr>
      <w:r>
        <w:t>Оператор смешанных перевозок несет и иные обязанности, установленные законами Республики Казахстан и договором взаимодействия при смеша</w:t>
      </w:r>
      <w:r>
        <w:t>нных перевозках.</w:t>
      </w:r>
    </w:p>
    <w:p w:rsidR="00000000" w:rsidRDefault="00660A48">
      <w:pPr>
        <w:pStyle w:val="pj"/>
      </w:pPr>
      <w:r>
        <w:t>4. Перевозчик смешанной перевозки имеет право:</w:t>
      </w:r>
    </w:p>
    <w:p w:rsidR="00000000" w:rsidRDefault="00660A48">
      <w:pPr>
        <w:pStyle w:val="pj"/>
      </w:pPr>
      <w:r>
        <w:t>1) отказаться от смешанной перевозки груза, который по своим свойствам, весовым и габаритным параметрам не соответствует данным о грузе, указанным в договоре взаимодействия при смешанных перев</w:t>
      </w:r>
      <w:r>
        <w:t>озках;</w:t>
      </w:r>
    </w:p>
    <w:p w:rsidR="00000000" w:rsidRDefault="00660A48">
      <w:pPr>
        <w:pStyle w:val="pj"/>
      </w:pPr>
      <w:r>
        <w:t>2) произвести разгрузку груза, если дальнейшая перевозка груза угрожает безопасности перевозки и сохранности груза.</w:t>
      </w:r>
    </w:p>
    <w:p w:rsidR="00000000" w:rsidRDefault="00660A48">
      <w:pPr>
        <w:pStyle w:val="pj"/>
      </w:pPr>
      <w:r>
        <w:t>Перевозчик смешанной перевозки имеет и иные права, установленные законами Республики Казахстан и договором взаимодействия при смешанных перевозках.</w:t>
      </w:r>
    </w:p>
    <w:p w:rsidR="00000000" w:rsidRDefault="00660A48">
      <w:pPr>
        <w:pStyle w:val="pj"/>
      </w:pPr>
      <w:r>
        <w:t>5. Перевозчик смешанной перевозки обязан:</w:t>
      </w:r>
    </w:p>
    <w:p w:rsidR="00000000" w:rsidRDefault="00660A48">
      <w:pPr>
        <w:pStyle w:val="pj"/>
      </w:pPr>
      <w:r>
        <w:t>1) незамедлительно уведомить оператора смешанных перевозок о возни</w:t>
      </w:r>
      <w:r>
        <w:t>кшей угрозе безопасности перевозки и сохранности грузов на своем отрезке следования, соблюдать полученные при этом указания оператора смешанных перевозок, а также произведенных им действиях по обеспечению безопасности перевозки и сохранности грузов;</w:t>
      </w:r>
    </w:p>
    <w:p w:rsidR="00000000" w:rsidRDefault="00660A48">
      <w:pPr>
        <w:pStyle w:val="pj"/>
      </w:pPr>
      <w:r>
        <w:t>2) при</w:t>
      </w:r>
      <w:r>
        <w:t xml:space="preserve"> принятии груза проверить точность записей в единой товарно-транспортной накладной (едином коносаменте) относительно груза и его упаковки;</w:t>
      </w:r>
    </w:p>
    <w:p w:rsidR="00000000" w:rsidRDefault="00660A48">
      <w:pPr>
        <w:pStyle w:val="pj"/>
      </w:pPr>
      <w:r>
        <w:t>3) контролировать укладку и крепление груза в целях соблюдения установленных норм загрузки транспортного средства, об</w:t>
      </w:r>
      <w:r>
        <w:t>еспечения безопасности выполнения перевозки и сохранности груза;</w:t>
      </w:r>
    </w:p>
    <w:p w:rsidR="00000000" w:rsidRDefault="00660A48">
      <w:pPr>
        <w:pStyle w:val="pj"/>
      </w:pPr>
      <w:r>
        <w:t>4) предоставить оператору смешанных перевозок информацию о маршруте следования, составе и видах транспорта для перевозки заявленного груза;</w:t>
      </w:r>
    </w:p>
    <w:p w:rsidR="00000000" w:rsidRDefault="00660A48">
      <w:pPr>
        <w:pStyle w:val="pj"/>
      </w:pPr>
      <w:r>
        <w:t xml:space="preserve">5) предоставить оператору возможность отслеживания </w:t>
      </w:r>
      <w:r>
        <w:t>места нахождения груза на соответствующем участке перевозки;</w:t>
      </w:r>
    </w:p>
    <w:p w:rsidR="00000000" w:rsidRDefault="00660A48">
      <w:pPr>
        <w:pStyle w:val="pj"/>
      </w:pPr>
      <w:r>
        <w:t>6) передать груз следующему перевозчику смешанной перевозки в установленный договором взаимодействия при смешанной перевозке срок или уполномоченному на получение груза лицу (грузополучателю).</w:t>
      </w:r>
    </w:p>
    <w:p w:rsidR="00000000" w:rsidRDefault="00660A48">
      <w:pPr>
        <w:pStyle w:val="pj"/>
      </w:pPr>
      <w:r>
        <w:t>Пе</w:t>
      </w:r>
      <w:r>
        <w:t>ревозчик смешанной перевозки несет и иные обязанности, установленные законами Республики Казахстан и договором взаимодействия при смешанных перевозках.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r>
        <w:rPr>
          <w:rStyle w:val="s3"/>
        </w:rPr>
        <w:t xml:space="preserve">Закон дополнен статьей 12-3 в соответствии с </w:t>
      </w:r>
      <w:hyperlink r:id="rId224" w:anchor="sub_id=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12-3. Единая товарно-транспортная накладная (единый коносамент)</w:t>
      </w:r>
    </w:p>
    <w:p w:rsidR="00000000" w:rsidRDefault="00660A48">
      <w:pPr>
        <w:pStyle w:val="pj"/>
      </w:pPr>
      <w:r>
        <w:rPr>
          <w:rStyle w:val="s0"/>
        </w:rPr>
        <w:t>Оказание услуг и выполнение условий договора смешанных перевозок удостоверяются единой товарно-транспортной накладной (единым к</w:t>
      </w:r>
      <w:r>
        <w:rPr>
          <w:rStyle w:val="s0"/>
        </w:rPr>
        <w:t xml:space="preserve">оносаментом), которой подтверждается принятие оператором смешанных перевозок и перевозчиками груза в свое ведение для доставки груза </w:t>
      </w:r>
      <w:r>
        <w:t>до пункта назначения в соответствии с условиями договора смешанных перевозок и договора взаимодействия при смешанных перево</w:t>
      </w:r>
      <w:r>
        <w:t>зках.</w:t>
      </w:r>
    </w:p>
    <w:p w:rsidR="00000000" w:rsidRDefault="00660A48">
      <w:pPr>
        <w:pStyle w:val="pj"/>
      </w:pPr>
      <w:r>
        <w:t>Форма и порядок заполнения единой товарно-транспортной накладной (единого коносамента) устанавливаются правилами смешанных перевозок, утверждаемыми уполномоченным государственным органом.</w:t>
      </w:r>
    </w:p>
    <w:p w:rsidR="00000000" w:rsidRDefault="00660A48">
      <w:pPr>
        <w:pStyle w:val="pj"/>
      </w:pPr>
      <w:r>
        <w:t>При международных смешанных перевозках применяется единая това</w:t>
      </w:r>
      <w:r>
        <w:t>рно-транспортная накладная (единый коносамент) международного образца, принятого международными организациями.</w:t>
      </w:r>
    </w:p>
    <w:p w:rsidR="00000000" w:rsidRDefault="00660A48">
      <w:pPr>
        <w:pStyle w:val="pj"/>
      </w:pPr>
      <w:r>
        <w:rPr>
          <w:rStyle w:val="s1"/>
        </w:rPr>
        <w:t> </w:t>
      </w:r>
    </w:p>
    <w:p w:rsidR="00000000" w:rsidRDefault="00660A48">
      <w:pPr>
        <w:pStyle w:val="pji"/>
      </w:pPr>
      <w:bookmarkStart w:id="18" w:name="SUB130000"/>
      <w:bookmarkEnd w:id="18"/>
      <w:r>
        <w:rPr>
          <w:rStyle w:val="s3"/>
        </w:rPr>
        <w:t xml:space="preserve">В статью 13 внесены изменения в соответствии с </w:t>
      </w:r>
      <w:hyperlink r:id="rId225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8.12.98 г. № 338-1 (</w:t>
      </w:r>
      <w:hyperlink r:id="rId226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29.09.05 г. № 77-III (введен в действие с 01.01.2006 г.) </w:t>
      </w:r>
      <w:r>
        <w:rPr>
          <w:rStyle w:val="s3"/>
        </w:rPr>
        <w:t>(</w:t>
      </w:r>
      <w:hyperlink r:id="rId228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340-IV (</w:t>
      </w:r>
      <w:hyperlink r:id="rId230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23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13. Права пассажиров. Льготы по оплате проезда отдельных категорий пассажиров</w:t>
      </w:r>
    </w:p>
    <w:p w:rsidR="00000000" w:rsidRDefault="00660A48">
      <w:pPr>
        <w:pStyle w:val="pj"/>
      </w:pPr>
      <w:r>
        <w:t>Пассажир имеет право:</w:t>
      </w:r>
    </w:p>
    <w:p w:rsidR="00000000" w:rsidRDefault="00660A48">
      <w:pPr>
        <w:pStyle w:val="pj"/>
      </w:pPr>
      <w:r>
        <w:t>- приобрести билет на любой вид транспорта и по любому маршруту, открытому для пассажирских перевозок;</w:t>
      </w:r>
    </w:p>
    <w:p w:rsidR="00000000" w:rsidRDefault="00660A48">
      <w:pPr>
        <w:pStyle w:val="pj"/>
      </w:pPr>
      <w:r>
        <w:t>- получить место согла</w:t>
      </w:r>
      <w:r>
        <w:t>сно приобретенному билету;</w:t>
      </w:r>
    </w:p>
    <w:p w:rsidR="00000000" w:rsidRDefault="00660A48">
      <w:pPr>
        <w:pStyle w:val="pj"/>
      </w:pPr>
      <w:r>
        <w:t xml:space="preserve">- провезти с собой бесплатно одного ребенка в возрасте до 7 лет, а на международных перевозках — до 5 лет </w:t>
      </w:r>
      <w:r>
        <w:rPr>
          <w:rStyle w:val="s0"/>
        </w:rPr>
        <w:t xml:space="preserve">на всех видах транспорта, за исключением воздушного, </w:t>
      </w:r>
      <w:r>
        <w:t>без права предоставления ему отдельного места на железнодорожном, морс</w:t>
      </w:r>
      <w:r>
        <w:t>ком и внутреннем водном транспорте, на междугородных автобусах, а также на городском и пригородном транспорте, кроме такси;</w:t>
      </w:r>
    </w:p>
    <w:p w:rsidR="00000000" w:rsidRDefault="00660A48">
      <w:pPr>
        <w:pStyle w:val="pj"/>
      </w:pPr>
      <w:r>
        <w:t>- приобрести билеты на детей в возрасте от 5 до 12 лет на международных перевозках с оплатой 50 процентов от полной стоимости билета</w:t>
      </w:r>
      <w:r>
        <w:t xml:space="preserve"> </w:t>
      </w:r>
      <w:r>
        <w:rPr>
          <w:rStyle w:val="s0"/>
        </w:rPr>
        <w:t>на всех видах транспорта, за исключением воздушного</w:t>
      </w:r>
      <w:r>
        <w:t>;</w:t>
      </w:r>
    </w:p>
    <w:p w:rsidR="00000000" w:rsidRDefault="00660A48">
      <w:pPr>
        <w:pStyle w:val="pj"/>
      </w:pPr>
      <w:r>
        <w:t xml:space="preserve">- приобрести билеты на детей в возрасте от 7 до 15 лет с оплатой 50 процентов от полной стоимости билета при перевозке, осуществляемой перевозчиком Республики Казахстан </w:t>
      </w:r>
      <w:r>
        <w:rPr>
          <w:rStyle w:val="s0"/>
        </w:rPr>
        <w:t>на всех видах транспорта, за искл</w:t>
      </w:r>
      <w:r>
        <w:rPr>
          <w:rStyle w:val="s0"/>
        </w:rPr>
        <w:t>ючением воздушного;</w:t>
      </w:r>
    </w:p>
    <w:p w:rsidR="00000000" w:rsidRDefault="00660A48">
      <w:pPr>
        <w:pStyle w:val="pj"/>
      </w:pPr>
      <w:r>
        <w:rPr>
          <w:rStyle w:val="s0"/>
        </w:rPr>
        <w:t>- провезти с собой бесплатно одного ребенка в возрасте до 2 лет на воздушном транспорте без права предоставления ему отдельного места;</w:t>
      </w:r>
    </w:p>
    <w:p w:rsidR="00000000" w:rsidRDefault="00660A48">
      <w:pPr>
        <w:pStyle w:val="pj"/>
      </w:pPr>
      <w:r>
        <w:rPr>
          <w:rStyle w:val="s0"/>
        </w:rPr>
        <w:t>- приобрести билеты на детей в возрасте от 2 до 15 лет на воздушном транспорте с оплатой 50 процентов</w:t>
      </w:r>
      <w:r>
        <w:rPr>
          <w:rStyle w:val="s0"/>
        </w:rPr>
        <w:t xml:space="preserve"> от обычного тарифа, за исключением международных перевозок;</w:t>
      </w:r>
    </w:p>
    <w:p w:rsidR="00000000" w:rsidRDefault="00660A48">
      <w:pPr>
        <w:pStyle w:val="pj"/>
      </w:pPr>
      <w:r>
        <w:rPr>
          <w:rStyle w:val="s0"/>
        </w:rPr>
        <w:t>- приобрести билеты на детей в возрасте от 2 до 12 лет на международных перевозках, осуществляемых перевозчиком Республики Казахстан на воздушном транспорте, с оплатой 50 процентов от обычного тарифа.</w:t>
      </w:r>
    </w:p>
    <w:p w:rsidR="00000000" w:rsidRDefault="00660A48">
      <w:pPr>
        <w:pStyle w:val="pj"/>
      </w:pPr>
      <w:r>
        <w:t>Если перевозка осуществляется несколькими перевозчиками</w:t>
      </w:r>
      <w:r>
        <w:t xml:space="preserve"> разных государств с участием перевозчика Республики Казахстан данное право предоставляется пассажирам при перевозке их перевозчиком Республики Казахстан:</w:t>
      </w:r>
    </w:p>
    <w:p w:rsidR="00000000" w:rsidRDefault="00660A48">
      <w:pPr>
        <w:pStyle w:val="pj"/>
      </w:pPr>
      <w:r>
        <w:t>- продлить действие билета при остановке в пути на срок не более 10 суток на всех видах транспорта, кроме городского и пригородного транспорта. Перевозчик вправе увеличить срок действия билета при остановке в пути;</w:t>
      </w:r>
    </w:p>
    <w:p w:rsidR="00000000" w:rsidRDefault="00660A48">
      <w:pPr>
        <w:pStyle w:val="pj"/>
      </w:pPr>
      <w:r>
        <w:rPr>
          <w:rStyle w:val="s0"/>
        </w:rPr>
        <w:t>- сдать билет до начала перевозки и получ</w:t>
      </w:r>
      <w:r>
        <w:rPr>
          <w:rStyle w:val="s0"/>
        </w:rPr>
        <w:t>ить обратно уплаченную за перевозку сумму в любом учреждении перевозчика, предоставляющего транспортные услуги. Порядок возврата определяется в соответствии с законодательством Республики Казахстан.</w:t>
      </w:r>
    </w:p>
    <w:p w:rsidR="00000000" w:rsidRDefault="00660A48">
      <w:pPr>
        <w:pStyle w:val="pj"/>
      </w:pPr>
      <w:r>
        <w:rPr>
          <w:rStyle w:val="s0"/>
        </w:rPr>
        <w:t>На городских и пригородных автобусных перевозках устанавл</w:t>
      </w:r>
      <w:r>
        <w:rPr>
          <w:rStyle w:val="s0"/>
        </w:rPr>
        <w:t>ивается бесплатный провоз ручной клади и багажа весом не более 20 килограммов.</w:t>
      </w:r>
    </w:p>
    <w:p w:rsidR="00000000" w:rsidRDefault="00660A48">
      <w:pPr>
        <w:pStyle w:val="pj"/>
      </w:pPr>
      <w:r>
        <w:rPr>
          <w:rStyle w:val="s0"/>
        </w:rPr>
        <w:t>На воздушном транспорте вес, габариты, нормы бесплатного провоза ручной клади и багажа устанавливаются перевозчиком.</w:t>
      </w:r>
    </w:p>
    <w:p w:rsidR="00000000" w:rsidRDefault="00660A48">
      <w:pPr>
        <w:pStyle w:val="pj"/>
      </w:pPr>
      <w:r>
        <w:t>На железнодорожном, морском, внутреннем водном транспорте, а</w:t>
      </w:r>
      <w:r>
        <w:t xml:space="preserve"> также в междугородных автобусах устанавливается бесплатный провоз ручной клади и багажа весом не более 35 кг.</w:t>
      </w:r>
    </w:p>
    <w:p w:rsidR="00000000" w:rsidRDefault="00660A48">
      <w:pPr>
        <w:pStyle w:val="pj"/>
      </w:pPr>
      <w:r>
        <w:t>Перевозчики вправе увеличивать вес бесплатно перевозимого на всех видах транспорта багажа и устанавливать другие льготы.</w:t>
      </w:r>
    </w:p>
    <w:p w:rsidR="00000000" w:rsidRDefault="00660A48">
      <w:pPr>
        <w:pStyle w:val="pj"/>
      </w:pPr>
      <w:r>
        <w:t>Перевозчик, отказавшийся</w:t>
      </w:r>
      <w:r>
        <w:t xml:space="preserve"> от продолжения перевозки, обязан за свой счет доставить пассажира в пункт назначения или возместить все убытки, причиненные пассажиру расторжением договора.</w:t>
      </w:r>
    </w:p>
    <w:p w:rsidR="00000000" w:rsidRDefault="00660A48">
      <w:pPr>
        <w:pStyle w:val="pj"/>
      </w:pPr>
      <w:r>
        <w:rPr>
          <w:rStyle w:val="s0"/>
        </w:rPr>
        <w:t>В случаях, установленных законами Республики Казахстан, постановлениями Правительства Республики К</w:t>
      </w:r>
      <w:r>
        <w:rPr>
          <w:rStyle w:val="s0"/>
        </w:rPr>
        <w:t>азахстан, решениями местных представительных и исполнительных органов льгот, перевозчики обязаны осуществлять бесплатный провоз отдельной категории пассажиров или предоставлять им иные льготы по оплате проезда.</w:t>
      </w:r>
    </w:p>
    <w:p w:rsidR="00000000" w:rsidRDefault="00660A48">
      <w:pPr>
        <w:pStyle w:val="pj"/>
      </w:pPr>
      <w:r>
        <w:rPr>
          <w:rStyle w:val="s0"/>
        </w:rPr>
        <w:t xml:space="preserve">Правительством Республики Казахстан, а также </w:t>
      </w:r>
      <w:r>
        <w:rPr>
          <w:rStyle w:val="s0"/>
        </w:rPr>
        <w:t xml:space="preserve">местными представительными и исполнительными органами при установлении отдельным категориям лиц льгот на транспортные услуги, включая право на бесплатный проезд, определяется источник финансирования, и при этом исполнительными органами заключается договор </w:t>
      </w:r>
      <w:r>
        <w:rPr>
          <w:rStyle w:val="s0"/>
        </w:rPr>
        <w:t>с перевозчиком.</w:t>
      </w:r>
    </w:p>
    <w:p w:rsidR="00000000" w:rsidRDefault="00660A48">
      <w:pPr>
        <w:pStyle w:val="pji"/>
      </w:pPr>
      <w:r>
        <w:rPr>
          <w:rStyle w:val="s3"/>
        </w:rPr>
        <w:t xml:space="preserve">См. </w:t>
      </w:r>
      <w:hyperlink r:id="rId233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Конституционного Совета Республики Казахстан от 1 июля 2005 года № 4 «Об официальном толковании пункта 3 статьи 26 Конституции Республики Казахстан»</w:t>
      </w:r>
    </w:p>
    <w:p w:rsidR="00000000" w:rsidRDefault="00660A48">
      <w:pPr>
        <w:pStyle w:val="a3"/>
      </w:pPr>
      <w:r>
        <w:rPr>
          <w:rStyle w:val="s0"/>
        </w:rPr>
        <w:t> </w:t>
      </w:r>
    </w:p>
    <w:p w:rsidR="00000000" w:rsidRDefault="00660A48">
      <w:pPr>
        <w:pStyle w:val="pj"/>
        <w:ind w:left="1200" w:hanging="800"/>
      </w:pPr>
      <w:bookmarkStart w:id="19" w:name="SUB140000"/>
      <w:bookmarkEnd w:id="19"/>
      <w:r>
        <w:rPr>
          <w:rStyle w:val="s1"/>
        </w:rPr>
        <w:t>Статья</w:t>
      </w:r>
      <w:r>
        <w:rPr>
          <w:rStyle w:val="s1"/>
        </w:rPr>
        <w:t xml:space="preserve"> 14. Транзитные перевозки грузов и пассажиров</w:t>
      </w:r>
    </w:p>
    <w:p w:rsidR="00000000" w:rsidRDefault="00660A48">
      <w:pPr>
        <w:pStyle w:val="pj"/>
      </w:pPr>
      <w:r>
        <w:rPr>
          <w:rStyle w:val="s0"/>
        </w:rPr>
        <w:t>Транзитные перевозки грузов и пассажиров через территорию Республики Казахстан осуществляются:</w:t>
      </w:r>
    </w:p>
    <w:p w:rsidR="00000000" w:rsidRDefault="00660A48">
      <w:pPr>
        <w:pStyle w:val="pj"/>
      </w:pPr>
      <w:r>
        <w:rPr>
          <w:rStyle w:val="s0"/>
        </w:rPr>
        <w:t>железнодорожным, воздушным, автомобильным, морским и внутренним водным транспортом по дорогам, трассам и водным пут</w:t>
      </w:r>
      <w:r>
        <w:rPr>
          <w:rStyle w:val="s0"/>
        </w:rPr>
        <w:t>ям, открытым для межгосударственных сообщений в соответствии с действующим законодательством Республики Казахстан, международными соглашениями и договорами.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20" w:name="SUB150000"/>
      <w:bookmarkEnd w:id="20"/>
      <w:r>
        <w:rPr>
          <w:rStyle w:val="s3"/>
        </w:rPr>
        <w:t xml:space="preserve">Заголовок раздела 4 изложен в редакции </w:t>
      </w:r>
      <w:hyperlink r:id="rId234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(введены в действие по истечении шести месяцев после его первого официального </w:t>
      </w:r>
      <w:hyperlink r:id="rId23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36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c"/>
      </w:pPr>
      <w:r>
        <w:rPr>
          <w:rStyle w:val="s1"/>
        </w:rPr>
        <w:t xml:space="preserve">Раздел 4. </w:t>
      </w:r>
      <w:r>
        <w:rPr>
          <w:rStyle w:val="s1"/>
          <w:caps/>
        </w:rPr>
        <w:t>Безопасность, энергоэффективность и ответственность на транспорте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r>
        <w:rPr>
          <w:rStyle w:val="s3"/>
        </w:rPr>
        <w:t xml:space="preserve">В статью 15 внесены дополнения в соответствии с </w:t>
      </w:r>
      <w:hyperlink r:id="rId237" w:anchor="sub_id=10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24.12.01 г. № 276-II; изложена в редакции </w:t>
      </w:r>
      <w:hyperlink r:id="rId238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3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внесены изменения в соответствии с </w:t>
      </w:r>
      <w:hyperlink r:id="rId240" w:anchor="sub_id=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(введены в действие по истечении шести месяцев после его первого официально</w:t>
      </w:r>
      <w:r>
        <w:rPr>
          <w:rStyle w:val="s3"/>
        </w:rPr>
        <w:t xml:space="preserve">го </w:t>
      </w:r>
      <w:hyperlink r:id="rId24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42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3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244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15. Требования к транспортным сред</w:t>
      </w:r>
      <w:r>
        <w:rPr>
          <w:rStyle w:val="s1"/>
        </w:rPr>
        <w:t>ствам</w:t>
      </w:r>
    </w:p>
    <w:p w:rsidR="00000000" w:rsidRDefault="00660A48">
      <w:pPr>
        <w:pStyle w:val="pj"/>
      </w:pPr>
      <w:r>
        <w:rPr>
          <w:rStyle w:val="s0"/>
        </w:rPr>
        <w:t xml:space="preserve">Транспортные средства должны соответствовать требованиям по энергоэффективности, безопасности жизни и здоровья человека, окружающей среды, установленным техническими регламентами в сфере транспорта, иметь документ в сфере подтверждения соответствия, </w:t>
      </w:r>
      <w:r>
        <w:rPr>
          <w:rStyle w:val="s0"/>
        </w:rPr>
        <w:t xml:space="preserve">а также быть зарегистрированными в порядке, установленном </w:t>
      </w:r>
      <w:hyperlink r:id="rId245" w:anchor="sub_id=60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660A48">
      <w:pPr>
        <w:pStyle w:val="pj"/>
      </w:pPr>
      <w:r>
        <w:rPr>
          <w:rStyle w:val="s0"/>
        </w:rPr>
        <w:t xml:space="preserve">Порядок подтверждения соответствия транспортных средств определяется </w:t>
      </w:r>
      <w:hyperlink r:id="rId246" w:anchor="sub_id=2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660A48">
      <w:pPr>
        <w:pStyle w:val="pj"/>
      </w:pPr>
      <w:r>
        <w:rPr>
          <w:rStyle w:val="s0"/>
        </w:rPr>
        <w:t>Не подлежат ввозу, реализации и эксплуатации транспортные средства, не соответствующие требованиям безопасности, установленным в соответс</w:t>
      </w:r>
      <w:r>
        <w:rPr>
          <w:rStyle w:val="s0"/>
        </w:rPr>
        <w:t>твии с законодательством Республики Казахстан в области технического регулирования.</w:t>
      </w:r>
    </w:p>
    <w:p w:rsidR="00000000" w:rsidRDefault="00660A48">
      <w:pPr>
        <w:pStyle w:val="pj"/>
      </w:pPr>
      <w:r>
        <w:rPr>
          <w:rStyle w:val="s1"/>
        </w:rPr>
        <w:t> </w:t>
      </w:r>
    </w:p>
    <w:p w:rsidR="00000000" w:rsidRDefault="00660A48">
      <w:pPr>
        <w:pStyle w:val="pji"/>
      </w:pPr>
      <w:bookmarkStart w:id="21" w:name="SUB15010000"/>
      <w:bookmarkEnd w:id="21"/>
      <w:r>
        <w:rPr>
          <w:rStyle w:val="s3"/>
        </w:rPr>
        <w:t xml:space="preserve">Закон дополнен статьей 15-1 в соответствии с </w:t>
      </w:r>
      <w:hyperlink r:id="rId247" w:anchor="sub_id=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132-V; внесены и</w:t>
      </w:r>
      <w:r>
        <w:rPr>
          <w:rStyle w:val="s3"/>
        </w:rPr>
        <w:t xml:space="preserve">зменения в соответствии с </w:t>
      </w:r>
      <w:hyperlink r:id="rId248" w:anchor="sub_id=17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49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15-</w:t>
      </w:r>
      <w:r>
        <w:rPr>
          <w:rStyle w:val="s1"/>
        </w:rPr>
        <w:t>1. Государственная регистрация транспортных средств городского рельсового транспорта</w:t>
      </w:r>
    </w:p>
    <w:p w:rsidR="00000000" w:rsidRDefault="00660A48">
      <w:pPr>
        <w:pStyle w:val="pj"/>
      </w:pPr>
      <w:hyperlink r:id="rId250" w:history="1">
        <w:r>
          <w:rPr>
            <w:rStyle w:val="a4"/>
          </w:rPr>
          <w:t>Порядок</w:t>
        </w:r>
      </w:hyperlink>
      <w:r>
        <w:t xml:space="preserve"> </w:t>
      </w:r>
      <w:r>
        <w:t>государственной регистрации транспортных средств городского рельсового транспорта определяется уполномоченным государственным органом</w:t>
      </w:r>
      <w:r>
        <w:rPr>
          <w:rStyle w:val="s0"/>
        </w:rPr>
        <w:t>.</w:t>
      </w:r>
    </w:p>
    <w:p w:rsidR="00000000" w:rsidRDefault="00660A48">
      <w:pPr>
        <w:pStyle w:val="pj"/>
      </w:pPr>
      <w:r>
        <w:rPr>
          <w:rStyle w:val="s0"/>
        </w:rPr>
        <w:t xml:space="preserve">За государственную регистрацию транспортных средств городского рельсового транспорта взимается сбор в порядке и размере, </w:t>
      </w:r>
      <w:r>
        <w:rPr>
          <w:rStyle w:val="s0"/>
        </w:rPr>
        <w:t xml:space="preserve">определяемых </w:t>
      </w:r>
      <w:hyperlink r:id="rId251" w:anchor="sub_id=55304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налогах и других обязательных платежах в бюджет» (Налоговый кодекс).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22" w:name="SUB15020000"/>
      <w:bookmarkEnd w:id="22"/>
      <w:r>
        <w:rPr>
          <w:rStyle w:val="s3"/>
        </w:rPr>
        <w:t xml:space="preserve">Закон дополнен статьей 15-2 в соответствии с </w:t>
      </w:r>
      <w:hyperlink r:id="rId252" w:anchor="sub_id=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10.11.14 г. № 249-V; изложена в редакции </w:t>
      </w:r>
      <w:hyperlink r:id="rId253" w:anchor="sub_id=1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 № 363-V (</w:t>
      </w:r>
      <w:hyperlink r:id="rId254" w:anchor="sub_id=1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15-2. Транспортно-логистические центры</w:t>
      </w:r>
    </w:p>
    <w:p w:rsidR="00000000" w:rsidRDefault="00660A48">
      <w:pPr>
        <w:pStyle w:val="pj"/>
      </w:pPr>
      <w:r>
        <w:t xml:space="preserve">1. На территории Республики Казахстан в зависимости от выполняемых операций могут создаваться международные </w:t>
      </w:r>
      <w:r>
        <w:t>и региональные транспортно-логистические центры.</w:t>
      </w:r>
    </w:p>
    <w:p w:rsidR="00000000" w:rsidRDefault="00660A48">
      <w:pPr>
        <w:pStyle w:val="pj"/>
      </w:pPr>
      <w:r>
        <w:t>Международные транспортно-логистические центры предназначены для выполнения операций с грузами и транспортными средствами, перемещаемыми через таможенную границу Евразийского экономического союза, в том числ</w:t>
      </w:r>
      <w:r>
        <w:t>е осмотра, включая таможенные и пограничные операции в соответствии с законодательством Республики Казахстан.</w:t>
      </w:r>
    </w:p>
    <w:p w:rsidR="00000000" w:rsidRDefault="00660A48">
      <w:pPr>
        <w:pStyle w:val="pj"/>
      </w:pPr>
      <w:r>
        <w:t>Региональные транспортно-логистические центры предназначены для выполнения операций с грузами и транспортными средствами в пределах Евразийского э</w:t>
      </w:r>
      <w:r>
        <w:t>кономического союза.</w:t>
      </w:r>
    </w:p>
    <w:p w:rsidR="00000000" w:rsidRDefault="00660A48">
      <w:pPr>
        <w:pStyle w:val="pj"/>
      </w:pPr>
      <w:r>
        <w:t xml:space="preserve">2. Уполномоченный государственный орган разрабатывает и утверждает </w:t>
      </w:r>
      <w:hyperlink r:id="rId255" w:anchor="sub_id=100" w:history="1">
        <w:r>
          <w:rPr>
            <w:rStyle w:val="a4"/>
          </w:rPr>
          <w:t>типовые требования</w:t>
        </w:r>
      </w:hyperlink>
      <w:r>
        <w:t xml:space="preserve"> по обустройству и техническому оснащению транспортно-логистических ц</w:t>
      </w:r>
      <w:r>
        <w:t>ентров.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23" w:name="SUB160000"/>
      <w:bookmarkEnd w:id="23"/>
      <w:r>
        <w:rPr>
          <w:rStyle w:val="s3"/>
        </w:rPr>
        <w:t xml:space="preserve">В статью 16 внесены изменения в соответствии с </w:t>
      </w:r>
      <w:hyperlink r:id="rId256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257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16. Право управления транспортными средствами</w:t>
      </w:r>
    </w:p>
    <w:p w:rsidR="00000000" w:rsidRDefault="00660A48">
      <w:pPr>
        <w:pStyle w:val="pj"/>
      </w:pPr>
      <w:r>
        <w:t xml:space="preserve">Право управления транспортным средством предоставляется лицу, имеющему соответствующую квалификацию и прошедшему медицинское освидетельствование о состоянии здоровья с выдачей документов </w:t>
      </w:r>
      <w:r>
        <w:t>установленного образца.</w:t>
      </w:r>
    </w:p>
    <w:p w:rsidR="00000000" w:rsidRDefault="00660A48">
      <w:pPr>
        <w:pStyle w:val="pj"/>
      </w:pPr>
      <w:r>
        <w:t xml:space="preserve">Квалификационные требования по управлению транспортным средством и критерии оценки пригодности состояния здоровья для управления им определяются в порядке, установленном </w:t>
      </w:r>
      <w:hyperlink r:id="rId258" w:history="1">
        <w:r>
          <w:rPr>
            <w:rStyle w:val="a4"/>
          </w:rPr>
          <w:t>нормативными правовыми актами Республики Казахстан</w:t>
        </w:r>
      </w:hyperlink>
      <w:r>
        <w:t>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24" w:name="SUB170000"/>
      <w:bookmarkEnd w:id="24"/>
      <w:r>
        <w:rPr>
          <w:rStyle w:val="s3"/>
        </w:rPr>
        <w:t xml:space="preserve">В статью 17 внесены изменения в соответствии с </w:t>
      </w:r>
      <w:hyperlink r:id="rId259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260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1" w:anchor="sub_id=1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 № 363-V (</w:t>
      </w:r>
      <w:hyperlink r:id="rId26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17. Ответственность перевозчика и участников смешанных перевозок</w:t>
      </w:r>
    </w:p>
    <w:p w:rsidR="00000000" w:rsidRDefault="00660A48">
      <w:pPr>
        <w:pStyle w:val="pj"/>
      </w:pPr>
      <w:r>
        <w:t>Соглашения перевозчика с пассажирами и грузовладельцами, а при смешанных перевозках оператора смешанных перевозок с клиентом (грузоотправител</w:t>
      </w:r>
      <w:r>
        <w:t>ем, грузополучателем, пассажиром, фрахтователем), перевозчика с оператором смешанных перевозок об ограничении или устранении ответственности, установленной законами Республики Казахстан, недействительны, за исключением случаев, когда возможность таких согл</w:t>
      </w:r>
      <w:r>
        <w:t>ашений при перевозках груза предусмотрена ими.</w:t>
      </w:r>
    </w:p>
    <w:p w:rsidR="00000000" w:rsidRDefault="00660A48">
      <w:pPr>
        <w:pStyle w:val="pj"/>
      </w:pPr>
      <w:r>
        <w:t>Перевозчик обеспечивает сохранность грузов, багажа и почтовых отправлений с момента принятия их к перевозке и до выдачи получателю.</w:t>
      </w:r>
    </w:p>
    <w:p w:rsidR="00000000" w:rsidRDefault="00660A48">
      <w:pPr>
        <w:pStyle w:val="pj"/>
      </w:pPr>
      <w:r>
        <w:t>Перевозчик отвечает за утрату, недостачу или повреждение груза или багажа, ес</w:t>
      </w:r>
      <w:r>
        <w:t>ли не докажет, что утрата, недостача или повреждение груза или багажа произошли не по его вине.</w:t>
      </w:r>
    </w:p>
    <w:p w:rsidR="00000000" w:rsidRDefault="00660A48">
      <w:pPr>
        <w:pStyle w:val="pj"/>
      </w:pPr>
      <w:r>
        <w:t>При смешанных перевозках оператор смешанных перевозок несет ответственность перед клиентом (грузоотправителем, грузополучателем, пассажиром, фрахтователем) за у</w:t>
      </w:r>
      <w:r>
        <w:t>трату, недостачу или повреждение груза, просрочку в доставке, если не докажет, что утрата, недостача или повреждение груза, а также просрочка доставки груза произошли не по его вине, а также за действия и упущения своих работников или третьих лиц, привлече</w:t>
      </w:r>
      <w:r>
        <w:t>нных к исполнению договора согласно законодательству Республики Казахстан.</w:t>
      </w:r>
    </w:p>
    <w:p w:rsidR="00000000" w:rsidRDefault="00660A48">
      <w:pPr>
        <w:pStyle w:val="pj"/>
      </w:pPr>
      <w:r>
        <w:t>Перевозчик, участвующий в смешанной перевозке, несет ответственность перед оператором смешанных перевозок за утрату, недостачу или повреждение груза, просрочку в доставке, если не д</w:t>
      </w:r>
      <w:r>
        <w:t>окажет, что утрата, недостача или повреждение груза, а также просрочка доставки груза произошли не по его вине, с момента приема груза к перевозке и до момента его передачи другому перевозчику или выдачи клиенту (грузоотправителю, грузополучателю, пассажир</w:t>
      </w:r>
      <w:r>
        <w:t>у, фрахтователю).</w:t>
      </w:r>
    </w:p>
    <w:p w:rsidR="00000000" w:rsidRDefault="00660A48">
      <w:pPr>
        <w:pStyle w:val="pj"/>
      </w:pPr>
      <w:r>
        <w:t>Ущерб, причиненный при перевозке груза или багажа, возмещается:</w:t>
      </w:r>
    </w:p>
    <w:p w:rsidR="00000000" w:rsidRDefault="00660A48">
      <w:pPr>
        <w:pStyle w:val="pj"/>
      </w:pPr>
      <w:r>
        <w:t>1) в случаях утраты или недостачи - в размере стоимости утраченного или недостающего груза или багажа;</w:t>
      </w:r>
    </w:p>
    <w:p w:rsidR="00000000" w:rsidRDefault="00660A48">
      <w:pPr>
        <w:pStyle w:val="pj"/>
      </w:pPr>
      <w:r>
        <w:t xml:space="preserve">2) в случае повреждения (порчи) груза или багажа - в размере суммы, на </w:t>
      </w:r>
      <w:r>
        <w:t>которую понизилась их стоимость, а при невозможности восстановления поврежденного груза или багажа - в размере их стоимости;</w:t>
      </w:r>
    </w:p>
    <w:p w:rsidR="00000000" w:rsidRDefault="00660A48">
      <w:pPr>
        <w:pStyle w:val="pj"/>
      </w:pPr>
      <w:r>
        <w:t>3) в случае утраты груза или багажа, сданного к перевозке с объявлением его ценности, - в размере объявленной стоимости груза или б</w:t>
      </w:r>
      <w:r>
        <w:t>агажа.</w:t>
      </w:r>
    </w:p>
    <w:p w:rsidR="00000000" w:rsidRDefault="00660A48">
      <w:pPr>
        <w:pStyle w:val="pj"/>
      </w:pPr>
      <w:r>
        <w:t xml:space="preserve">Стоимость груза или багажа определяется исходя из их цены, которая устанавливается в зависимости от видов перевозки и транспорта по правилам (методике), утверждаемым уполномоченным государственным органом, или на основании принципов соответствующих </w:t>
      </w:r>
      <w:r>
        <w:t>международных договоров, заключенных Республикой Казахстан.</w:t>
      </w:r>
    </w:p>
    <w:p w:rsidR="00000000" w:rsidRDefault="00660A48">
      <w:pPr>
        <w:pStyle w:val="pj"/>
      </w:pPr>
      <w:r>
        <w:t>Документы о причинах несохранности груза или багажа (коммерческий акт, акт общей формы и иные документы), составленные перевозчиком, а при смешанных перевозках - оператором смешанных перевозок или</w:t>
      </w:r>
      <w:r>
        <w:t xml:space="preserve"> перевозчиком, участвующим в смешанных перевозках, в одностороннем порядке, в случае спора, подлежат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</w:t>
      </w:r>
      <w:r>
        <w:t>бо получателя груза или багажа.</w:t>
      </w:r>
    </w:p>
    <w:p w:rsidR="00000000" w:rsidRDefault="00660A48">
      <w:pPr>
        <w:pStyle w:val="pj"/>
      </w:pPr>
      <w:r>
        <w:t>Если в результате повреждения, за которое отвечает перевозчик, а при смешанных перевозках - оператор смешанных перевозок и перевозчик, участвующий в смешанных перевозках, качество груза или багажа изменилось настолько, что он не может быть использован по п</w:t>
      </w:r>
      <w:r>
        <w:t>рямому назначению, получатель груза или багажа вправе от него отказаться и потребовать возмещения за его утрату.</w:t>
      </w:r>
    </w:p>
    <w:p w:rsidR="00000000" w:rsidRDefault="00660A48">
      <w:pPr>
        <w:pStyle w:val="pj"/>
      </w:pPr>
      <w:r>
        <w:t>В случаях утраты или недостачи груза или багажа перевозчик, а при смешанных перевозках - оператор смешанных перевозок клиенту (грузоотправителю</w:t>
      </w:r>
      <w:r>
        <w:t>, грузополучателю, пассажиру, фрахтователю) и перевозчик, участвующий в смешанных перевозках, оператору смешанных перевозок вместе с выплатой возмещения возвращает плату за перевозку утраченного груза или багажа.</w:t>
      </w:r>
    </w:p>
    <w:p w:rsidR="00000000" w:rsidRDefault="00660A48">
      <w:pPr>
        <w:pStyle w:val="pj"/>
      </w:pPr>
      <w:r>
        <w:t>Зарегистрированный багаж или груз считается</w:t>
      </w:r>
      <w:r>
        <w:t xml:space="preserve"> утраченным, если это признано перевозчиком, а при смешанных перевозках оператором смешанных перевозок и перевозчиком, участвующим в смешанных перевозках, или если этот багаж или груз не прибыл в пункт назначения перевозки в течение семи дней по истечении </w:t>
      </w:r>
      <w:r>
        <w:t>срока доставки.</w:t>
      </w:r>
    </w:p>
    <w:p w:rsidR="00000000" w:rsidRDefault="00660A48">
      <w:pPr>
        <w:pStyle w:val="pj"/>
      </w:pPr>
      <w:r>
        <w:t>Однако, если багаж или груз прибыл по истечении указанного срока, получатель вправе принять груз и возвратить уплаченную перевозчиком сумму за утрату багажа или груза, а при смешанных перевозках сумма за утрату багажа или груза может быть в</w:t>
      </w:r>
      <w:r>
        <w:t>озвращена клиентом (грузоотправителем, грузополучателем, пассажиром, фрахтователем) оператору смешанных перевозок, оператором смешанных перевозок - перевозчику.</w:t>
      </w:r>
    </w:p>
    <w:p w:rsidR="00000000" w:rsidRDefault="00660A48">
      <w:pPr>
        <w:pStyle w:val="pj"/>
      </w:pPr>
      <w:r>
        <w:t>Законами Республики Казахстан могут предусматриваться и иные виды ответственности перевозчика и</w:t>
      </w:r>
      <w:r>
        <w:t xml:space="preserve"> участников смешанных перевозок.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25" w:name="SUB17010000"/>
      <w:bookmarkEnd w:id="25"/>
      <w:r>
        <w:rPr>
          <w:rStyle w:val="s3"/>
        </w:rPr>
        <w:t xml:space="preserve">Раздел 4 дополнен статьей 17-1 в соответствии с </w:t>
      </w:r>
      <w:hyperlink r:id="rId263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338-1; внесены изменения в соответствии с </w:t>
      </w:r>
      <w:hyperlink r:id="rId264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06.12.01 г. № 260-II (</w:t>
      </w:r>
      <w:hyperlink r:id="rId265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1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 (</w:t>
      </w:r>
      <w:hyperlink r:id="rId267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17-1. Претензии и иски по перевозкам грузов и пассажиров</w:t>
      </w:r>
    </w:p>
    <w:p w:rsidR="00000000" w:rsidRDefault="00660A48">
      <w:pPr>
        <w:pStyle w:val="pj"/>
      </w:pPr>
      <w:r>
        <w:t>До предъявления к перевозчику, а при смешанных перевозках - к оператору смешанных перевозок или перевозчику, участвующему в смешанных перевозках, иска по спорам, связанным с перевозкой, обязательно предъявление ему претензии.</w:t>
      </w:r>
    </w:p>
    <w:p w:rsidR="00000000" w:rsidRDefault="00660A48">
      <w:pPr>
        <w:pStyle w:val="pj"/>
      </w:pPr>
      <w:r>
        <w:t xml:space="preserve">Претензии могут предъявляться </w:t>
      </w:r>
      <w:r>
        <w:t>в течение трех месяцев, а претензии об уплате штрафов и пени — в течение одного месяца.</w:t>
      </w:r>
    </w:p>
    <w:p w:rsidR="00000000" w:rsidRDefault="00660A48">
      <w:pPr>
        <w:pStyle w:val="pj"/>
      </w:pPr>
      <w:r>
        <w:t>Если претензия отклонена или ответ не получен в срок, установленный настоящей статьей, у заявителя возникает право на предъявление иска.</w:t>
      </w:r>
    </w:p>
    <w:p w:rsidR="00000000" w:rsidRDefault="00660A48">
      <w:pPr>
        <w:pStyle w:val="pj"/>
      </w:pPr>
      <w:r>
        <w:t>Срок исковой давности по требов</w:t>
      </w:r>
      <w:r>
        <w:t xml:space="preserve">аниям, вытекающим из перевозки груза и (или) пассажиров, регулируется в порядке, установленном </w:t>
      </w:r>
      <w:hyperlink r:id="rId268" w:anchor="sub_id=1780000" w:history="1">
        <w:r>
          <w:rPr>
            <w:rStyle w:val="a4"/>
          </w:rPr>
          <w:t>законодательством</w:t>
        </w:r>
      </w:hyperlink>
      <w:r>
        <w:t>.</w:t>
      </w:r>
    </w:p>
    <w:p w:rsidR="00000000" w:rsidRDefault="00660A48">
      <w:pPr>
        <w:pStyle w:val="pj"/>
      </w:pPr>
      <w:r>
        <w:t>Сроки исковой давности и порядок предъявления исков по спо</w:t>
      </w:r>
      <w:r>
        <w:t>рам, связанным с международными перевозками, устанавливаются международными договорами, соглашениями или конвенциями.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26" w:name="SUB180000"/>
      <w:bookmarkEnd w:id="26"/>
      <w:r>
        <w:rPr>
          <w:rStyle w:val="s3"/>
        </w:rPr>
        <w:t xml:space="preserve">В статью 18 внесены изменения в соответствии с </w:t>
      </w:r>
      <w:hyperlink r:id="rId269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28.12.98 г. № 338-1 (</w:t>
      </w:r>
      <w:hyperlink r:id="rId270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1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 (</w:t>
      </w:r>
      <w:hyperlink r:id="rId27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3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27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5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76" w:anchor="sub_id=18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277" w:anchor="sub_id=8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29.12.22 г. № 174-VII (введены в действие с 1 марта 2023 г.) (</w:t>
      </w:r>
      <w:hyperlink r:id="rId278" w:anchor="sub_id=18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18. Срок доставки пассажира, груза и багажа и ответственность за просрочку</w:t>
      </w:r>
    </w:p>
    <w:p w:rsidR="00000000" w:rsidRDefault="00660A48">
      <w:pPr>
        <w:pStyle w:val="pj"/>
      </w:pPr>
      <w:r>
        <w:t>Перевозчик обязан доставить груз или багаж в пункт назначения в срок, установленный Правилами перевозки грузов и багажа, утверждаемыми уполномоченным государственны</w:t>
      </w:r>
      <w:r>
        <w:t>м органом. Если срок доставки в указанном порядке не установлен, стороны вправе установить этот срок в договоре.</w:t>
      </w:r>
    </w:p>
    <w:p w:rsidR="00000000" w:rsidRDefault="00660A48">
      <w:pPr>
        <w:pStyle w:val="pj"/>
      </w:pPr>
      <w:r>
        <w:t>При смешанных перевозках оператор смешанных перевозок и перевозчик, участвующий в смешанных перевозках, обязаны доставить груз в пункт назначен</w:t>
      </w:r>
      <w:r>
        <w:t>ия в срок, установленный договорами смешанной перевозки и взаимодействия при смешанной перевозке.</w:t>
      </w:r>
    </w:p>
    <w:p w:rsidR="00000000" w:rsidRDefault="00660A48">
      <w:pPr>
        <w:pStyle w:val="pj"/>
      </w:pPr>
      <w:r>
        <w:t>При задержке перевозки пассажира по вине перевозчика</w:t>
      </w:r>
      <w:r>
        <w:rPr>
          <w:rStyle w:val="s0"/>
        </w:rPr>
        <w:t>, если иное не предусмотрено частью пятой настоящей статьи,</w:t>
      </w:r>
      <w:r>
        <w:t xml:space="preserve"> последний уплачивает пассажиру штраф в размере</w:t>
      </w:r>
      <w:r>
        <w:t xml:space="preserve"> 3 процентов от стоимости билета за каждый час задержки, помимо возмещения убытков пассажиру, если последние имели место.</w:t>
      </w:r>
    </w:p>
    <w:p w:rsidR="00000000" w:rsidRDefault="00660A48">
      <w:pPr>
        <w:pStyle w:val="pj"/>
      </w:pPr>
      <w:r>
        <w:t>Сумма взысканного пассажиром штрафа не может превышать стоимости приобретенного билета</w:t>
      </w:r>
      <w:r>
        <w:rPr>
          <w:rStyle w:val="s0"/>
        </w:rPr>
        <w:t>, если иное не предусмотрено частью шестой насто</w:t>
      </w:r>
      <w:r>
        <w:rPr>
          <w:rStyle w:val="s0"/>
        </w:rPr>
        <w:t>ящей статьи</w:t>
      </w:r>
      <w:r>
        <w:t>.</w:t>
      </w:r>
    </w:p>
    <w:p w:rsidR="00000000" w:rsidRDefault="00660A48">
      <w:pPr>
        <w:pStyle w:val="pj"/>
      </w:pPr>
      <w:r>
        <w:rPr>
          <w:rStyle w:val="s0"/>
        </w:rPr>
        <w:t>За просрочку доставки пассажира в пункт назначения перевозчик воздушного транспорта уплачивает штраф в размере трех процентов от стоимости тарифа (тарифа полетного участка, на котором произошла просрочка) за каждый час просрочки, если не докаж</w:t>
      </w:r>
      <w:r>
        <w:rPr>
          <w:rStyle w:val="s0"/>
        </w:rPr>
        <w:t>ет, что просрочка имела место вследствие непреодолимой силы, помимо возмещения убытков, понесенных пассажиром, если последние имели место в связи с такой просрочкой.</w:t>
      </w:r>
    </w:p>
    <w:p w:rsidR="00000000" w:rsidRDefault="00660A48">
      <w:pPr>
        <w:pStyle w:val="pj"/>
      </w:pPr>
      <w:r>
        <w:rPr>
          <w:rStyle w:val="s0"/>
        </w:rPr>
        <w:t>Сумма штрафа не может превышать стоимости приобретенного тарифа (тарифа полетного участка,</w:t>
      </w:r>
      <w:r>
        <w:rPr>
          <w:rStyle w:val="s0"/>
        </w:rPr>
        <w:t xml:space="preserve"> на котором произошла просрочка).</w:t>
      </w:r>
    </w:p>
    <w:p w:rsidR="00000000" w:rsidRDefault="00660A48">
      <w:pPr>
        <w:pStyle w:val="pj"/>
      </w:pPr>
      <w:r>
        <w:t>За просрочку в доставке багажа перевозчик уплачивает получателю багажа штраф в размере 10 процентов платы за перевозку за каждые сутки просрочки, но не свыше 50 процентов платы за перевозку.</w:t>
      </w:r>
    </w:p>
    <w:p w:rsidR="00000000" w:rsidRDefault="00660A48">
      <w:pPr>
        <w:pStyle w:val="pj"/>
      </w:pPr>
      <w:r>
        <w:t>За просрочку в доставке груза п</w:t>
      </w:r>
      <w:r>
        <w:t>еревозчик уплачивает получателю штраф в размере 5 процентов платы за перевозку за каждые сутки просрочки, но не свыше 50 процентов платы за перевозку.</w:t>
      </w:r>
    </w:p>
    <w:p w:rsidR="00000000" w:rsidRDefault="00660A48">
      <w:pPr>
        <w:pStyle w:val="pj"/>
      </w:pPr>
      <w:r>
        <w:t>За просрочку в доставке груза при смешанной перевозке перевозчик уплачивает оператору смешанных перевозок</w:t>
      </w:r>
      <w:r>
        <w:t>, а оператор смешанных перевозок клиенту (грузоотправителю, грузополучателю, пассажиру, фрахтователю) штраф в размере пяти процентов платы за перевозку за каждые сутки просрочки, но не свыше пятидесяти процентов платы за перевозку.</w:t>
      </w:r>
    </w:p>
    <w:p w:rsidR="00000000" w:rsidRDefault="00660A48">
      <w:pPr>
        <w:pStyle w:val="pj"/>
      </w:pPr>
      <w:r>
        <w:t>Перевозчик, а при смешан</w:t>
      </w:r>
      <w:r>
        <w:t>ных перевозках оператор смешанных перевозок и перевозчик, участвующий в смешанных перевозках, освобождаются от ответственности за просрочку в доставке груза или багажа, если просрочка произошла не по их вине.</w:t>
      </w:r>
    </w:p>
    <w:p w:rsidR="00000000" w:rsidRDefault="00660A48">
      <w:pPr>
        <w:pStyle w:val="pj"/>
      </w:pPr>
      <w:r>
        <w:t>Перевозчик, а при смешанных перевозках оператор</w:t>
      </w:r>
      <w:r>
        <w:t xml:space="preserve"> смешанной перевозки несут ответственность за убытки, возникшие у отправителя или получателя багажа или груза в связи с задержкой перевозки, если последние имели место.</w:t>
      </w:r>
    </w:p>
    <w:p w:rsidR="00000000" w:rsidRDefault="00660A48">
      <w:pPr>
        <w:pStyle w:val="pj"/>
      </w:pPr>
      <w:r>
        <w:rPr>
          <w:rStyle w:val="s0"/>
        </w:rPr>
        <w:t>Перевозчик обязан при задержке рейсов на восемь и более часов предоставлять за свой сче</w:t>
      </w:r>
      <w:r>
        <w:rPr>
          <w:rStyle w:val="s0"/>
        </w:rPr>
        <w:t>т пассажирам места в гостинице и питание, в том числе с учетом нуждаемости лиц с инвалидностью, если иное не предусмотрено частью тринадцатой настоящей статьи и законами Республики Казахстан.</w:t>
      </w:r>
    </w:p>
    <w:p w:rsidR="00000000" w:rsidRDefault="00660A48">
      <w:pPr>
        <w:pStyle w:val="pj"/>
      </w:pPr>
      <w:r>
        <w:rPr>
          <w:rStyle w:val="s0"/>
        </w:rPr>
        <w:t xml:space="preserve">Перевозчик воздушного транспорта обязан при изменении статуса рейса по своей вине или вследствие позднего прибытия воздушного судна предоставить за свой счет пассажирам услуги по размещению в гостинице, питанию и иные услуги в соответствии с </w:t>
      </w:r>
      <w:hyperlink r:id="rId2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использовании воздушного пространства Республики Казахстан и деятельности авиации».</w:t>
      </w:r>
    </w:p>
    <w:p w:rsidR="00000000" w:rsidRDefault="00660A48">
      <w:pPr>
        <w:pStyle w:val="pj"/>
      </w:pPr>
      <w:r>
        <w:rPr>
          <w:rStyle w:val="s0"/>
        </w:rPr>
        <w:t>По запросу пассажира ему выдается официальный документ или производится от</w:t>
      </w:r>
      <w:r>
        <w:rPr>
          <w:rStyle w:val="s0"/>
        </w:rPr>
        <w:t>метка в билете о причине задержки перевозки.</w:t>
      </w:r>
    </w:p>
    <w:p w:rsidR="00000000" w:rsidRDefault="00660A48">
      <w:pPr>
        <w:pStyle w:val="pj"/>
      </w:pPr>
      <w:r>
        <w:t>Размер предусмотренных настоящей статьей убытков и порядок их определения устанавливаются правилами перевозки грузов и багажа и правилами смешанных перевозок, утверждаемыми уполномоченным государственным органом</w:t>
      </w:r>
      <w:r>
        <w:t>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"/>
        <w:ind w:left="1200" w:hanging="800"/>
      </w:pPr>
      <w:bookmarkStart w:id="27" w:name="SUB190000"/>
      <w:bookmarkEnd w:id="27"/>
      <w:r>
        <w:rPr>
          <w:rStyle w:val="s1"/>
        </w:rPr>
        <w:t>Статья 19. Ответственность пассажира, отправителя и получателя груза или багажа</w:t>
      </w:r>
    </w:p>
    <w:p w:rsidR="00000000" w:rsidRDefault="00660A48">
      <w:pPr>
        <w:pStyle w:val="pj"/>
      </w:pPr>
      <w:r>
        <w:t>Пассажиры, отправитель и получатель груза или багажа несут ответственность за ущерб, причиненный по их вине другим лицам, имуществу перевозчика и имуществу других лиц, за к</w:t>
      </w:r>
      <w:r>
        <w:t>оторое несет ответственность перевозчик.</w:t>
      </w:r>
    </w:p>
    <w:p w:rsidR="00000000" w:rsidRDefault="00660A48">
      <w:pPr>
        <w:pStyle w:val="pj"/>
      </w:pPr>
      <w:r>
        <w:t>Отправитель несет ответственность за ущерб, причиненный перевозчику или другому лицу, перед которым перевозчик несет ответственность в связи с неправильностью, неточностью или неполнотой указанных в транспортных док</w:t>
      </w:r>
      <w:r>
        <w:t>ументах сведений.</w:t>
      </w:r>
    </w:p>
    <w:p w:rsidR="00000000" w:rsidRDefault="00660A48">
      <w:pPr>
        <w:pStyle w:val="pj"/>
      </w:pPr>
      <w:r>
        <w:t>Отправитель несет ответственность перед перевозчиком за все убытки, которые могут возникнуть в связи с неточностью, неполнотой или неправильностью сведений, указанных в транспортных документах.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28" w:name="SUB200000"/>
      <w:bookmarkEnd w:id="28"/>
      <w:r>
        <w:rPr>
          <w:rStyle w:val="s3"/>
        </w:rPr>
        <w:t>В статью 20 внесены изменения в соответств</w:t>
      </w:r>
      <w:r>
        <w:rPr>
          <w:rStyle w:val="s3"/>
        </w:rPr>
        <w:t xml:space="preserve">ии с </w:t>
      </w:r>
      <w:hyperlink r:id="rId280" w:anchor="sub_id=19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81" w:anchor="sub_id=20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20. Ответственность перевозчика за причинение смерти или повреждение здоровья пассажира</w:t>
      </w:r>
    </w:p>
    <w:p w:rsidR="00000000" w:rsidRDefault="00660A48">
      <w:pPr>
        <w:pStyle w:val="pj"/>
      </w:pPr>
      <w:r>
        <w:t>Перевозчик несет имущественную ответственность за вред, возникший вследствие причинения смерти или повреждения здоровья пассажиру при перевозке, если не док</w:t>
      </w:r>
      <w:r>
        <w:t>ажет, что вред возник вследствие умысла потерпевшего или непреодолимой силы.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29" w:name="SUB210000"/>
      <w:bookmarkEnd w:id="29"/>
      <w:r>
        <w:rPr>
          <w:rStyle w:val="s3"/>
        </w:rPr>
        <w:t xml:space="preserve">В статью 21 внесены изменения в соответствии с </w:t>
      </w:r>
      <w:hyperlink r:id="rId282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28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4" w:anchor="sub_id=1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85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287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8" w:anchor="sub_id=17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89" w:anchor="sub_id=21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290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10.01.15 г. № 275-V (</w:t>
      </w:r>
      <w:hyperlink r:id="rId291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2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29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4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295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21. Охрана грузов и объектов транспорта</w:t>
      </w:r>
    </w:p>
    <w:p w:rsidR="00000000" w:rsidRDefault="00660A48">
      <w:pPr>
        <w:pStyle w:val="pj"/>
      </w:pPr>
      <w:r>
        <w:rPr>
          <w:rStyle w:val="s0"/>
        </w:rPr>
        <w:t>Охрана грузов и объектов трансп</w:t>
      </w:r>
      <w:r>
        <w:rPr>
          <w:rStyle w:val="s0"/>
        </w:rPr>
        <w:t xml:space="preserve">орта на железнодорожном, воздушном транспорте осуществляется службами </w:t>
      </w:r>
      <w:hyperlink r:id="rId296" w:history="1">
        <w:r>
          <w:rPr>
            <w:rStyle w:val="a4"/>
          </w:rPr>
          <w:t>военизированной охраны</w:t>
        </w:r>
      </w:hyperlink>
      <w:r>
        <w:rPr>
          <w:rStyle w:val="s0"/>
        </w:rPr>
        <w:t>.</w:t>
      </w:r>
    </w:p>
    <w:p w:rsidR="00000000" w:rsidRDefault="00660A48">
      <w:pPr>
        <w:pStyle w:val="pj"/>
      </w:pPr>
      <w:r>
        <w:t>Подразделения службы военизированной охраны обеспечиваются огнестрельным оружием и специальными с</w:t>
      </w:r>
      <w:r>
        <w:t>редствами.</w:t>
      </w:r>
    </w:p>
    <w:p w:rsidR="00000000" w:rsidRDefault="00660A48">
      <w:pPr>
        <w:pStyle w:val="pj"/>
      </w:pPr>
      <w:r>
        <w:t xml:space="preserve">Порядок применения оружия и специальных средств производится в соответствии с </w:t>
      </w:r>
      <w:hyperlink r:id="rId297" w:anchor="sub_id=18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660A48">
      <w:pPr>
        <w:pStyle w:val="pj"/>
      </w:pPr>
      <w:r>
        <w:rPr>
          <w:rStyle w:val="s0"/>
        </w:rPr>
        <w:t>Охрана наиболее важных объектов транспорта и</w:t>
      </w:r>
      <w:r>
        <w:rPr>
          <w:rStyle w:val="s0"/>
        </w:rPr>
        <w:t xml:space="preserve"> специальных грузов осуществляется подразделениями Национальной гвардии Республики Казахстан, специальными подразделениями Министерства обороны Республики Казахстан и Комитета национальной безопасности Республики Казахстан, а также специальными службами во</w:t>
      </w:r>
      <w:r>
        <w:rPr>
          <w:rStyle w:val="s0"/>
        </w:rPr>
        <w:t>енизированной охраны.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i"/>
      </w:pPr>
      <w:bookmarkStart w:id="30" w:name="SUB220000"/>
      <w:bookmarkEnd w:id="30"/>
      <w:r>
        <w:rPr>
          <w:rStyle w:val="s3"/>
        </w:rPr>
        <w:t xml:space="preserve">В статью 22 внесены изменения в соответствии с </w:t>
      </w:r>
      <w:hyperlink r:id="rId298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299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0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301" w:anchor="sub_id=22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2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303" w:anchor="sub_id=22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22. Организация работы транспорта при чрезвычайных ситуациях</w:t>
      </w:r>
    </w:p>
    <w:p w:rsidR="00000000" w:rsidRDefault="00660A48">
      <w:pPr>
        <w:pStyle w:val="pj"/>
      </w:pPr>
      <w:r>
        <w:rPr>
          <w:rStyle w:val="s0"/>
        </w:rPr>
        <w:t>При возникновении чрезвычайных ситуаций социального, природного и техногенного характера, введении чрезвычайного положения договорные отношения транспортных предприятий могут быть приостановлены по решению Правительства Республики Казахстан, уполномоченног</w:t>
      </w:r>
      <w:r>
        <w:rPr>
          <w:rStyle w:val="s0"/>
        </w:rPr>
        <w:t>о органа в области транспорта, местного исполнительного органа для ликвидации чрезвычайных ситуаций и их последствий.</w:t>
      </w:r>
    </w:p>
    <w:p w:rsidR="00000000" w:rsidRDefault="00660A48">
      <w:pPr>
        <w:pStyle w:val="pj"/>
      </w:pPr>
      <w:r>
        <w:rPr>
          <w:rStyle w:val="s0"/>
        </w:rPr>
        <w:t>Транспортные предприятия обязаны принять необходимые меры по первоочередному оказанию услуг владельцам транспортных средств для организаци</w:t>
      </w:r>
      <w:r>
        <w:rPr>
          <w:rStyle w:val="s0"/>
        </w:rPr>
        <w:t>и работы транспорта в условиях чрезвычайных ситуаций социального, природного и техногенного характера, режима чрезвычайного положения.</w:t>
      </w:r>
    </w:p>
    <w:p w:rsidR="00000000" w:rsidRDefault="00660A48">
      <w:pPr>
        <w:pStyle w:val="pj"/>
      </w:pPr>
      <w:r>
        <w:rPr>
          <w:rStyle w:val="s0"/>
        </w:rPr>
        <w:t>В условиях чрезвычайных ситуаций социального, природного и техногенного характера, введения чрезвычайного положения расхо</w:t>
      </w:r>
      <w:r>
        <w:rPr>
          <w:rStyle w:val="s0"/>
        </w:rPr>
        <w:t xml:space="preserve">ды транспортных предприятий по осуществлению перевозок, связанных с обеспечением мероприятий мобилизационной готовности, мероприятий по гражданской обороне и аварийно-спасательным и неотложным работам, возмещаются из бюджетных средств в соответствии с </w:t>
      </w:r>
      <w:hyperlink r:id="rId304" w:history="1">
        <w:r>
          <w:rPr>
            <w:rStyle w:val="a4"/>
          </w:rPr>
          <w:t>Бюджетным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660A48">
      <w:pPr>
        <w:pStyle w:val="pj"/>
      </w:pPr>
      <w:r>
        <w:rPr>
          <w:rStyle w:val="s0"/>
        </w:rPr>
        <w:t>Транспортные предприятия обязаны незамедлительно принимать меры по устранению последствий стихийных бедствий и аварий, а также иных обстоятельств, носящих</w:t>
      </w:r>
      <w:r>
        <w:rPr>
          <w:rStyle w:val="s0"/>
        </w:rPr>
        <w:t xml:space="preserve"> чрезвычайный характер.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31" w:name="SUB22010000"/>
      <w:bookmarkEnd w:id="31"/>
      <w:r>
        <w:rPr>
          <w:rStyle w:val="s3"/>
        </w:rPr>
        <w:t xml:space="preserve">Закон дополнен статьей 22-1 в соответствии с </w:t>
      </w:r>
      <w:hyperlink r:id="rId305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22-1. Обязанность предоставления транспорта правоохранительным и специальным государственным органам</w:t>
      </w:r>
    </w:p>
    <w:p w:rsidR="00000000" w:rsidRDefault="00660A48">
      <w:pPr>
        <w:pStyle w:val="pj"/>
      </w:pPr>
      <w:r>
        <w:rPr>
          <w:rStyle w:val="s0"/>
        </w:rPr>
        <w:t>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</w:t>
      </w:r>
      <w:r>
        <w:rPr>
          <w:rStyle w:val="s0"/>
        </w:rPr>
        <w:t>льзованию транспорта (кроме представительств иностранных государств и международных организаций, обладающих дипломатическим иммунитетом) для проезда к местам происшествий, чрезвычайных ситуаций и доставления в лечебные учреждения граждан, нуждающихся в экс</w:t>
      </w:r>
      <w:r>
        <w:rPr>
          <w:rStyle w:val="s0"/>
        </w:rPr>
        <w:t>тренной медицинской помощи.</w:t>
      </w:r>
    </w:p>
    <w:p w:rsidR="00000000" w:rsidRDefault="00660A48">
      <w:pPr>
        <w:pStyle w:val="pj"/>
      </w:pPr>
      <w:r>
        <w:rPr>
          <w:rStyle w:val="s0"/>
        </w:rPr>
        <w:t>Владельцам транспортных средств возмещаются расходы за использование транспорта в случаях, предусмотренных настоящей статьей, а также причиненный ущерб за счет государственного бюджета в порядке, установленном гражданским законо</w:t>
      </w:r>
      <w:r>
        <w:rPr>
          <w:rStyle w:val="s0"/>
        </w:rPr>
        <w:t>дательством Республики Казахстан.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32" w:name="SUB230000"/>
      <w:bookmarkEnd w:id="32"/>
      <w:r>
        <w:rPr>
          <w:rStyle w:val="s3"/>
        </w:rPr>
        <w:t xml:space="preserve">В статью 23 внесены изменения в соответствии с </w:t>
      </w:r>
      <w:hyperlink r:id="rId306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338-1 (</w:t>
      </w:r>
      <w:hyperlink r:id="rId307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8" w:anchor="sub_id=1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309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0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311" w:anchor="sub_id=23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312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313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4" w:anchor="sub_id=17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15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23. Обеспечение безопасности и экологических норм на транспорте</w:t>
      </w:r>
    </w:p>
    <w:p w:rsidR="00000000" w:rsidRDefault="00660A48">
      <w:pPr>
        <w:pStyle w:val="pj"/>
      </w:pPr>
      <w:r>
        <w:t>Перевозчики обязаны обеспечить безопасность жизни и здоровья граждан, безопасность движения транспортных средств, судоходства и полетов, а также охрану окружающей среды.</w:t>
      </w:r>
    </w:p>
    <w:p w:rsidR="00000000" w:rsidRDefault="00660A48">
      <w:pPr>
        <w:pStyle w:val="pj"/>
      </w:pPr>
      <w:r>
        <w:rPr>
          <w:rStyle w:val="s0"/>
        </w:rPr>
        <w:t>Территории метрополитена, станций, портов, пристаней, аэропортов, транспортных предпри</w:t>
      </w:r>
      <w:r>
        <w:rPr>
          <w:rStyle w:val="s0"/>
        </w:rPr>
        <w:t xml:space="preserve">ятий и железнодорожных линий, а также водные пути, на которых осуществляются движение транспортных средств и погрузочно-разгрузочные работы, являются зонами повышенной опасности. </w:t>
      </w:r>
      <w:hyperlink r:id="rId3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нахо</w:t>
      </w:r>
      <w:r>
        <w:rPr>
          <w:rStyle w:val="s0"/>
        </w:rPr>
        <w:t>ждения в зоне повышенной опасности и проведения в ней работ утверждаются уполномоченным государственным органом.</w:t>
      </w:r>
    </w:p>
    <w:p w:rsidR="00000000" w:rsidRDefault="00660A48">
      <w:pPr>
        <w:pStyle w:val="pj"/>
      </w:pPr>
      <w:r>
        <w:rPr>
          <w:rStyle w:val="s0"/>
        </w:rPr>
        <w:t>Охрана и сопровождение опасных грузов по перечню, утверждаемому уполномоченным государственным органом, обеспечиваются отправителями или получа</w:t>
      </w:r>
      <w:r>
        <w:rPr>
          <w:rStyle w:val="s0"/>
        </w:rPr>
        <w:t>телями грузов на всем пути следования</w:t>
      </w:r>
      <w:r>
        <w:t>.</w:t>
      </w:r>
    </w:p>
    <w:p w:rsidR="00000000" w:rsidRDefault="00660A48">
      <w:pPr>
        <w:pStyle w:val="pj"/>
      </w:pPr>
      <w:r>
        <w:t>Клиенты, отправляющие и получающие взрывчатые, легковоспламеняющиеся, радиоактивные, ядовитые и другие опасные грузы, обязаны гарантировать безопасность их перевозки, иметь средства и мобильные подразделения, необходи</w:t>
      </w:r>
      <w:r>
        <w:t>мые для предупреждения аварийных ситуаций при перевозке грузов, а также ликвидации последствий аварий.</w:t>
      </w:r>
    </w:p>
    <w:p w:rsidR="00000000" w:rsidRDefault="00660A48">
      <w:pPr>
        <w:pStyle w:val="pj"/>
      </w:pPr>
      <w:r>
        <w:t>В процессе деятельности транспорта, в том числе транспорта и транспортных средств зарубежных стран, дислоцирующихся на территории Республики Казахстан ил</w:t>
      </w:r>
      <w:r>
        <w:t xml:space="preserve">и пересекающих ее, должны соблюдаться </w:t>
      </w:r>
      <w:r>
        <w:rPr>
          <w:rStyle w:val="s0"/>
        </w:rPr>
        <w:t>установленные законодательством Республики Казахстан требования, обеспечивающие безопасность для жизни и здоровья человека и окружающей среды</w:t>
      </w:r>
      <w:r>
        <w:t>.</w:t>
      </w:r>
    </w:p>
    <w:p w:rsidR="00000000" w:rsidRDefault="00660A48">
      <w:pPr>
        <w:pStyle w:val="pj"/>
      </w:pPr>
      <w:r>
        <w:t>Запрещается проектирование и строительство транспортных предприятий на площ</w:t>
      </w:r>
      <w:r>
        <w:t xml:space="preserve">адях залегания полезных ископаемых, размещение в местах их залегания подземных сооружений. В исключительных случаях они допускаются по разрешению </w:t>
      </w:r>
      <w:hyperlink r:id="rId317" w:anchor="sub_id=600000" w:history="1">
        <w:r>
          <w:rPr>
            <w:rStyle w:val="a4"/>
          </w:rPr>
          <w:t>уполномоченного государств</w:t>
        </w:r>
        <w:r>
          <w:rPr>
            <w:rStyle w:val="a4"/>
          </w:rPr>
          <w:t>енного органа геологии и охраны недр</w:t>
        </w:r>
      </w:hyperlink>
      <w:r>
        <w:t>.</w:t>
      </w:r>
    </w:p>
    <w:p w:rsidR="00000000" w:rsidRDefault="00660A48">
      <w:pPr>
        <w:pStyle w:val="pj"/>
      </w:pPr>
      <w:r>
        <w:t>Транспортные предприятия и перевозчики обязаны планировать, осуществлять организацию и финансирование природоохранных мероприятий, вести производственный и ведомственный контроль в области охраны окружающей природной с</w:t>
      </w:r>
      <w:r>
        <w:t>реды и недр.</w:t>
      </w:r>
    </w:p>
    <w:p w:rsidR="00000000" w:rsidRDefault="00660A48">
      <w:pPr>
        <w:pStyle w:val="pj"/>
      </w:pPr>
      <w:r>
        <w:t xml:space="preserve">Перевозчики обязаны </w:t>
      </w:r>
      <w:r>
        <w:rPr>
          <w:rStyle w:val="s0"/>
        </w:rPr>
        <w:t>обеспечить соблюдение установленных норм</w:t>
      </w:r>
      <w:r>
        <w:t xml:space="preserve"> по охране окружающей среды, воздушного бассейна, водоемов, земель и рациональному использованию природных ресурсов. За ущерб, причиненный окружающей среде, перевозчики несут ответств</w:t>
      </w:r>
      <w:r>
        <w:t>енность в порядке, установленном законами Республики Казахстан.</w:t>
      </w:r>
    </w:p>
    <w:p w:rsidR="00000000" w:rsidRDefault="00660A48">
      <w:pPr>
        <w:pStyle w:val="pj"/>
      </w:pPr>
      <w:hyperlink r:id="rId31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нахождения в зоне повышенной опасности метрополитена и проведения в ней работ утверждаются местным исполнительным орган</w:t>
      </w:r>
      <w:r>
        <w:rPr>
          <w:rStyle w:val="s0"/>
        </w:rPr>
        <w:t>ом.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</w:pPr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319" w:anchor="sub_id=19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(введено в действие с 1 января 2005 года) (</w:t>
      </w:r>
      <w:hyperlink r:id="rId320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a3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33" w:name="SUB24010000"/>
      <w:bookmarkEnd w:id="33"/>
      <w:r>
        <w:rPr>
          <w:rStyle w:val="s3"/>
        </w:rPr>
        <w:t xml:space="preserve">Раздел 4 дополнен статьей 24-1 в соответствии с </w:t>
      </w:r>
      <w:hyperlink r:id="rId321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132-V; внесены изменения в соответствии с </w:t>
      </w:r>
      <w:hyperlink r:id="rId322" w:anchor="sub_id=17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23" w:anchor="sub_id=2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24-1. Досмотр</w:t>
      </w:r>
    </w:p>
    <w:p w:rsidR="00000000" w:rsidRDefault="00660A48">
      <w:pPr>
        <w:pStyle w:val="pji"/>
      </w:pPr>
      <w:r>
        <w:rPr>
          <w:rStyle w:val="s3"/>
        </w:rPr>
        <w:t>В пункт 1 внесены измене</w:t>
      </w:r>
      <w:r>
        <w:rPr>
          <w:rStyle w:val="s3"/>
        </w:rPr>
        <w:t xml:space="preserve">ния в соответствии с </w:t>
      </w:r>
      <w:hyperlink r:id="rId32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325" w:anchor="sub_id=2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 xml:space="preserve">1. В зависимости от уровня угрозы, установленного в соответствии с законодательством Республики Казахстан о противодействии терроризму, пассажиры и лица, посещающие объекты транспортной инфраструктуры, вещи, находящиеся при них, в том числе ручная кладь и </w:t>
      </w:r>
      <w:r>
        <w:rPr>
          <w:rStyle w:val="s0"/>
        </w:rPr>
        <w:t>багаж, подлежат досмотру.</w:t>
      </w:r>
    </w:p>
    <w:p w:rsidR="00000000" w:rsidRDefault="00660A48">
      <w:pPr>
        <w:pStyle w:val="pj"/>
      </w:pPr>
      <w:hyperlink r:id="rId326" w:history="1">
        <w:r>
          <w:rPr>
            <w:rStyle w:val="a4"/>
          </w:rPr>
          <w:t>Порядок и требования</w:t>
        </w:r>
      </w:hyperlink>
      <w:r>
        <w:t xml:space="preserve"> к проведению досмотра пассажиров и лиц, посещающих объекты транспортной инфраструктуры, вещей, находящихся при них, в том числе ручной клади и б</w:t>
      </w:r>
      <w:r>
        <w:t>агажа, определяются уполномоченным государственным органом.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327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10.05.17 г. № 64-VI</w:t>
      </w:r>
    </w:p>
    <w:p w:rsidR="00000000" w:rsidRDefault="00660A48">
      <w:pPr>
        <w:pStyle w:val="pj"/>
      </w:pPr>
      <w:r>
        <w:rPr>
          <w:rStyle w:val="s0"/>
        </w:rPr>
        <w:t>1-1. Досмотр пассажиров и лиц, посе</w:t>
      </w:r>
      <w:r>
        <w:rPr>
          <w:rStyle w:val="s0"/>
        </w:rPr>
        <w:t xml:space="preserve">щающих объекты транспортной инфраструктуры в сфере гражданской авиации, осуществляется в соответствии с </w:t>
      </w:r>
      <w:hyperlink r:id="rId328" w:anchor="sub_id=10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</w:t>
      </w:r>
      <w:r>
        <w:rPr>
          <w:rStyle w:val="s0"/>
        </w:rPr>
        <w:t>пространства Республики Казахстан и деятельности авиации.</w:t>
      </w:r>
    </w:p>
    <w:p w:rsidR="00000000" w:rsidRDefault="00660A48">
      <w:pPr>
        <w:pStyle w:val="pj"/>
      </w:pPr>
      <w:r>
        <w:rPr>
          <w:rStyle w:val="s0"/>
        </w:rPr>
        <w:t>2. Досмотр пассажиров и лиц, посещающих объекты транспортной инфраструктуры (далее - посетители), вещей, находящихся при них, в том числе ручной клади и багажа, проводится работниками субъекта транс</w:t>
      </w:r>
      <w:r>
        <w:rPr>
          <w:rStyle w:val="s0"/>
        </w:rPr>
        <w:t>портной деятельности либо работниками субъекта охранной деятельности при заключении договора по оказанию охранных услуг.</w:t>
      </w:r>
    </w:p>
    <w:p w:rsidR="00000000" w:rsidRDefault="00660A48">
      <w:pPr>
        <w:pStyle w:val="pj"/>
      </w:pPr>
      <w:r>
        <w:rPr>
          <w:rStyle w:val="s0"/>
        </w:rPr>
        <w:t>Для целей настоящей статьи под субъектами транспортной деятельности понимаются физические и юридические лица, на праве собственности ил</w:t>
      </w:r>
      <w:r>
        <w:rPr>
          <w:rStyle w:val="s0"/>
        </w:rPr>
        <w:t>и ином законном основании которых находятся объекты транспортной инфраструктуры.</w:t>
      </w:r>
    </w:p>
    <w:p w:rsidR="00000000" w:rsidRDefault="00660A48">
      <w:pPr>
        <w:pStyle w:val="pji"/>
      </w:pPr>
      <w:r>
        <w:rPr>
          <w:rStyle w:val="s3"/>
        </w:rPr>
        <w:t xml:space="preserve">Пункт 3 изложен в редакции </w:t>
      </w:r>
      <w:hyperlink r:id="rId329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24.11.21 г. № 75-VII (</w:t>
      </w:r>
      <w:hyperlink r:id="rId330" w:anchor="sub_id=24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t xml:space="preserve">3. При досмотре применяются технические средства, </w:t>
      </w:r>
      <w:hyperlink r:id="rId331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</w:t>
      </w:r>
      <w:r>
        <w:t>к которым утверждаются уполн</w:t>
      </w:r>
      <w:r>
        <w:t>омоченным государственным органом.</w:t>
      </w:r>
    </w:p>
    <w:p w:rsidR="00000000" w:rsidRDefault="00660A48">
      <w:pPr>
        <w:pStyle w:val="pj"/>
      </w:pPr>
      <w:r>
        <w:rPr>
          <w:rStyle w:val="s0"/>
        </w:rPr>
        <w:t xml:space="preserve">4. Досмотру пассажиров и посетителей, вещей, находящихся при них, в том числе ручной клади и багажа, предшествует обязательное предложение предъявить возможно имеющиеся вещества и предметы, запрещенные к вносу на объекты </w:t>
      </w:r>
      <w:r>
        <w:rPr>
          <w:rStyle w:val="s0"/>
        </w:rPr>
        <w:t>транспортной инфраструктуры.</w:t>
      </w:r>
    </w:p>
    <w:p w:rsidR="00000000" w:rsidRDefault="00660A48">
      <w:pPr>
        <w:pStyle w:val="pj"/>
      </w:pPr>
      <w:r>
        <w:rPr>
          <w:rStyle w:val="s0"/>
        </w:rPr>
        <w:t>5. При обнаружении техническими средствами досмотра контуров и иных признаков возможного нахождения веществ и предметов, запрещенных к вносу на объекты транспортной инфраструктуры, производится личный досмотр пассажиров и посет</w:t>
      </w:r>
      <w:r>
        <w:rPr>
          <w:rStyle w:val="s0"/>
        </w:rPr>
        <w:t>ителей, включая досмотр вещей, находящихся при них, в том числе ручной клади и багажа.</w:t>
      </w:r>
    </w:p>
    <w:p w:rsidR="00000000" w:rsidRDefault="00660A48">
      <w:pPr>
        <w:pStyle w:val="pj"/>
      </w:pPr>
      <w:r>
        <w:rPr>
          <w:rStyle w:val="s0"/>
        </w:rPr>
        <w:t>Личный досмотр осуществляется в пределах, необходимых для обнаружения веществ и предметов, запрещенных к вносу на объекты транспортной инфраструктуры.</w:t>
      </w:r>
    </w:p>
    <w:p w:rsidR="00000000" w:rsidRDefault="00660A48">
      <w:pPr>
        <w:pStyle w:val="pj"/>
      </w:pPr>
      <w:r>
        <w:rPr>
          <w:rStyle w:val="s0"/>
        </w:rPr>
        <w:t>Личный досмотр про</w:t>
      </w:r>
      <w:r>
        <w:rPr>
          <w:rStyle w:val="s0"/>
        </w:rPr>
        <w:t>изводится лицами одного пола с досматриваемым лицом в специально выделенных помещениях, отвечающих требованиям санитарно-эпидемиологических правил и норм.</w:t>
      </w:r>
    </w:p>
    <w:p w:rsidR="00000000" w:rsidRDefault="00660A48">
      <w:pPr>
        <w:pStyle w:val="pj"/>
      </w:pPr>
      <w:r>
        <w:rPr>
          <w:rStyle w:val="s0"/>
        </w:rPr>
        <w:t>Запрещается производить в одном помещении одновременно личный досмотр нескольких лиц.</w:t>
      </w:r>
    </w:p>
    <w:p w:rsidR="00000000" w:rsidRDefault="00660A48">
      <w:pPr>
        <w:pStyle w:val="pj"/>
      </w:pPr>
      <w:r>
        <w:rPr>
          <w:rStyle w:val="s0"/>
        </w:rPr>
        <w:t>Результаты личн</w:t>
      </w:r>
      <w:r>
        <w:rPr>
          <w:rStyle w:val="s0"/>
        </w:rPr>
        <w:t>ого досмотра оформляются актом, подписываемым лицом, производящим досмотр, и лицом, в отношении которого производился личный досмотр.</w:t>
      </w:r>
    </w:p>
    <w:p w:rsidR="00000000" w:rsidRDefault="00660A48">
      <w:pPr>
        <w:pStyle w:val="pj"/>
      </w:pPr>
      <w:r>
        <w:rPr>
          <w:rStyle w:val="s0"/>
        </w:rPr>
        <w:t>6. Лица, уклоняющиеся от досмотра, личного досмотра, не допускаются на объект транспортной инфраструктуры, о чем составляе</w:t>
      </w:r>
      <w:r>
        <w:rPr>
          <w:rStyle w:val="s0"/>
        </w:rPr>
        <w:t>тся соответствующий акт.</w:t>
      </w:r>
    </w:p>
    <w:p w:rsidR="00000000" w:rsidRDefault="00660A48">
      <w:pPr>
        <w:pStyle w:val="pj"/>
      </w:pPr>
      <w:r>
        <w:rPr>
          <w:rStyle w:val="s0"/>
        </w:rPr>
        <w:t xml:space="preserve">7. Если при досмотре пассажира и вещей, находящихся при нем, в том числе ручной клади и багажа, не были обнаружены вещества и предметы, запрещенные к вносу на объекты транспортной инфраструктуры, администрация объекта транспортной </w:t>
      </w:r>
      <w:r>
        <w:rPr>
          <w:rStyle w:val="s0"/>
        </w:rPr>
        <w:t xml:space="preserve">инфраструктуры, на котором производится такой досмотр, обязана принять необходимые меры, обеспечивающие отправку пассажира тем сообщением, на который у него имеется билет, или очередным таким сообщением, а в случае отказа пассажира от перевозки возместить </w:t>
      </w:r>
      <w:r>
        <w:rPr>
          <w:rStyle w:val="s0"/>
        </w:rPr>
        <w:t>стоимость билета или его неиспользованной части в порядке, предусмотренном законодательством Республики Казахстан.</w:t>
      </w:r>
    </w:p>
    <w:p w:rsidR="00000000" w:rsidRDefault="00660A48">
      <w:pPr>
        <w:pStyle w:val="pj"/>
      </w:pPr>
      <w:r>
        <w:rPr>
          <w:rStyle w:val="s0"/>
        </w:rPr>
        <w:t>8. Лица, производящие досмотр, обязаны быть внимательными и вежливыми в отношении пассажиров и посетителей и не допускать действий, унижающих</w:t>
      </w:r>
      <w:r>
        <w:rPr>
          <w:rStyle w:val="s0"/>
        </w:rPr>
        <w:t xml:space="preserve"> их достоинство.</w:t>
      </w:r>
    </w:p>
    <w:p w:rsidR="00000000" w:rsidRDefault="00660A48">
      <w:pPr>
        <w:pStyle w:val="pj"/>
      </w:pPr>
      <w:r>
        <w:rPr>
          <w:rStyle w:val="s0"/>
        </w:rPr>
        <w:t xml:space="preserve">9. Исключен в соответствии с </w:t>
      </w:r>
      <w:hyperlink r:id="rId332" w:anchor="sub_id=2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333" w:anchor="sub_id=240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i"/>
      </w:pPr>
      <w:r>
        <w:rPr>
          <w:rStyle w:val="s3"/>
        </w:rPr>
        <w:t xml:space="preserve">Пункт 10 изложен в редакции </w:t>
      </w:r>
      <w:hyperlink r:id="rId334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24.11.21 г. № 75-VII (</w:t>
      </w:r>
      <w:hyperlink r:id="rId335" w:anchor="sub_id=24011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t xml:space="preserve">10. </w:t>
      </w:r>
      <w:hyperlink r:id="rId336" w:history="1">
        <w:r>
          <w:rPr>
            <w:rStyle w:val="a4"/>
          </w:rPr>
          <w:t>Перечни объектов</w:t>
        </w:r>
      </w:hyperlink>
      <w:r>
        <w:t xml:space="preserve">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</w:t>
      </w:r>
      <w:r>
        <w:t>объекты транспортной инфраструктуры, утверждаются уполномоченным государственным органом.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34" w:name="SUB24020000"/>
      <w:bookmarkEnd w:id="34"/>
      <w:r>
        <w:rPr>
          <w:rStyle w:val="s3"/>
        </w:rPr>
        <w:t xml:space="preserve">Раздел 4 дополнен статьей 24-2 в соответствии с </w:t>
      </w:r>
      <w:hyperlink r:id="rId337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132-V; </w:t>
      </w:r>
      <w:r>
        <w:rPr>
          <w:rStyle w:val="s3"/>
        </w:rPr>
        <w:t xml:space="preserve">внесены изменения в соответствии с </w:t>
      </w:r>
      <w:hyperlink r:id="rId338" w:anchor="sub_id=172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39" w:anchor="sub_id=24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</w:t>
      </w:r>
      <w:r>
        <w:rPr>
          <w:rStyle w:val="s1"/>
        </w:rPr>
        <w:t>татья 24-2. Информационное обеспечение</w:t>
      </w:r>
    </w:p>
    <w:p w:rsidR="00000000" w:rsidRDefault="00660A48">
      <w:pPr>
        <w:pStyle w:val="pj"/>
      </w:pPr>
      <w:r>
        <w:rPr>
          <w:rStyle w:val="s0"/>
        </w:rPr>
        <w:t>1. Перевозчиками, в том числе иностранными перевозчиками, осуществляющими перевозки пассажиров железнодорожным (кроме пригородного сообщения и случаев посадки пассажира в местах, не оборудованных билетными кассами), в</w:t>
      </w:r>
      <w:r>
        <w:rPr>
          <w:rStyle w:val="s0"/>
        </w:rPr>
        <w:t>оздушным и морским транспортом, прибывающих на территорию Республики Казахстан (убывающих с ее территории) или следующих транзитом, с пересадкой на территории Республики Казахстан, а также эксплуатантами аэропортов обеспечивается предоставление в уполномоч</w:t>
      </w:r>
      <w:r>
        <w:rPr>
          <w:rStyle w:val="s0"/>
        </w:rPr>
        <w:t>енный государственный орган и (или) правоохранительные и специальные государственные органы сведений об оформленных и (или) забронированных билетах, а также через автоматизированные системы и базы данных в режиме реального времени.</w:t>
      </w:r>
    </w:p>
    <w:p w:rsidR="00000000" w:rsidRDefault="00660A48">
      <w:pPr>
        <w:pStyle w:val="pj"/>
      </w:pPr>
      <w:r>
        <w:rPr>
          <w:rStyle w:val="s0"/>
        </w:rPr>
        <w:t xml:space="preserve">2. </w:t>
      </w:r>
      <w:hyperlink r:id="rId340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передачи сведений в уполномоченный государственный орган и (или) правоохранительные и специальные государственные органы, указанные в пункте 1 настоящей статьи, определяется уполномоченным</w:t>
      </w:r>
      <w:r>
        <w:rPr>
          <w:rStyle w:val="s0"/>
        </w:rPr>
        <w:t xml:space="preserve"> государственным органом.</w:t>
      </w:r>
    </w:p>
    <w:p w:rsidR="00000000" w:rsidRDefault="00660A48">
      <w:pPr>
        <w:pStyle w:val="pj"/>
      </w:pPr>
      <w:r>
        <w:rPr>
          <w:rStyle w:val="s0"/>
        </w:rPr>
        <w:t>3. При оформлении билетов на перевозки, указанные в пункте 1 настоящей статьи, перевозчик или иное лицо, осуществляющие продажу билетов, обеспечивает запись следующих данных:</w:t>
      </w:r>
    </w:p>
    <w:p w:rsidR="00000000" w:rsidRDefault="00660A48">
      <w:pPr>
        <w:pStyle w:val="pj"/>
      </w:pPr>
      <w:r>
        <w:rPr>
          <w:rStyle w:val="s0"/>
        </w:rPr>
        <w:t>1) фамилия, имя, отчество (при его наличии);</w:t>
      </w:r>
    </w:p>
    <w:p w:rsidR="00000000" w:rsidRDefault="00660A48">
      <w:pPr>
        <w:pStyle w:val="pj"/>
      </w:pPr>
      <w:r>
        <w:rPr>
          <w:rStyle w:val="s0"/>
        </w:rPr>
        <w:t>2) вид и н</w:t>
      </w:r>
      <w:r>
        <w:rPr>
          <w:rStyle w:val="s0"/>
        </w:rPr>
        <w:t>омер документа, удостоверяющего личность, по которому приобретается проездной документ (билет);</w:t>
      </w:r>
    </w:p>
    <w:p w:rsidR="00000000" w:rsidRDefault="00660A48">
      <w:pPr>
        <w:pStyle w:val="pj"/>
      </w:pPr>
      <w:r>
        <w:rPr>
          <w:rStyle w:val="s0"/>
        </w:rPr>
        <w:t>3) место и дата отправления, пункт назначения, вид маршрута следования (беспересадочный, транзитный);</w:t>
      </w:r>
    </w:p>
    <w:p w:rsidR="00000000" w:rsidRDefault="00660A48">
      <w:pPr>
        <w:pStyle w:val="pj"/>
      </w:pPr>
      <w:r>
        <w:rPr>
          <w:rStyle w:val="s0"/>
        </w:rPr>
        <w:t>4) с согласия пассажира контактные данные (адрес электронн</w:t>
      </w:r>
      <w:r>
        <w:rPr>
          <w:rStyle w:val="s0"/>
        </w:rPr>
        <w:t>ой почты и (или) номер телефона), посредством которых перевозчик или иное лицо, осуществляющие продажу билетов, может связаться с данным пассажиром.</w:t>
      </w:r>
    </w:p>
    <w:p w:rsidR="00000000" w:rsidRDefault="00660A48">
      <w:pPr>
        <w:pStyle w:val="pji"/>
      </w:pPr>
      <w:r>
        <w:rPr>
          <w:rStyle w:val="s3"/>
        </w:rPr>
        <w:t xml:space="preserve">Пункт 4 изложен в редакции </w:t>
      </w:r>
      <w:hyperlink r:id="rId341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342" w:anchor="sub_id=240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 xml:space="preserve">4. </w:t>
      </w:r>
      <w:r>
        <w:rPr>
          <w:rStyle w:val="s40"/>
        </w:rPr>
        <w:t xml:space="preserve">Физические и юридические лица, осуществляющие продажу билетов, при их оформлении обязаны обеспечить заполнение сведений на казахском и русском языках в соответствии с требованиями </w:t>
      </w:r>
      <w:hyperlink r:id="rId343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</w:t>
      </w:r>
      <w:r>
        <w:rPr>
          <w:rStyle w:val="s40"/>
        </w:rPr>
        <w:t>блики Казахстан «О языках в Республике Казахстан», а при осуществлении международных перевозок дополнительно на английском языке</w:t>
      </w:r>
      <w:r>
        <w:rPr>
          <w:rStyle w:val="s0"/>
        </w:rPr>
        <w:t>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c"/>
      </w:pPr>
      <w:bookmarkStart w:id="35" w:name="SUB250000"/>
      <w:bookmarkEnd w:id="35"/>
      <w:r>
        <w:rPr>
          <w:rStyle w:val="s1"/>
        </w:rPr>
        <w:t>Раздел 5. ЗАКЛЮЧИТЕЛЬНЫЕ ПОЛОЖЕНИЯ</w:t>
      </w:r>
    </w:p>
    <w:p w:rsidR="00000000" w:rsidRDefault="00660A48">
      <w:pPr>
        <w:pStyle w:val="pc"/>
      </w:pPr>
      <w:r>
        <w:t> </w:t>
      </w:r>
    </w:p>
    <w:p w:rsidR="00000000" w:rsidRDefault="00660A48">
      <w:pPr>
        <w:pStyle w:val="pji"/>
      </w:pPr>
      <w:r>
        <w:rPr>
          <w:rStyle w:val="s3"/>
        </w:rPr>
        <w:t xml:space="preserve">В статью 25 внесены изменения в соответствии с </w:t>
      </w:r>
      <w:hyperlink r:id="rId344" w:anchor="sub_id=10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34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6" w:anchor="sub_id=1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34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48" w:anchor="sub_id=1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349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0" w:anchor="sub_id=100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5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2" w:anchor="sub_id=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Республики Казахстан от 15.07.11 г. № 461-IV (введен в действие по истечении шести месяцев после его первого официального </w:t>
      </w:r>
      <w:hyperlink r:id="rId35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54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5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</w:t>
      </w:r>
      <w:hyperlink r:id="rId356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7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(введен в действие по истечении шести ме</w:t>
      </w:r>
      <w:r>
        <w:rPr>
          <w:rStyle w:val="s3"/>
        </w:rPr>
        <w:t xml:space="preserve">сяцев после дня его первого официального </w:t>
      </w:r>
      <w:hyperlink r:id="rId35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59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0" w:anchor="sub_id=17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6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30 мая 2020 г.) (</w:t>
      </w:r>
      <w:hyperlink r:id="rId363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4" w:anchor="sub_id=8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29.12.22 г. № 174-VII (введены в действие с 1 марта 2023 г.) (</w:t>
      </w:r>
      <w:hyperlink r:id="rId36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25. Транспортный контроль и надзор</w:t>
      </w:r>
    </w:p>
    <w:p w:rsidR="00000000" w:rsidRDefault="00660A48">
      <w:pPr>
        <w:pStyle w:val="pj"/>
      </w:pPr>
      <w:r>
        <w:rPr>
          <w:rStyle w:val="s0"/>
        </w:rPr>
        <w:t>Транспортный контроль и надз</w:t>
      </w:r>
      <w:r>
        <w:rPr>
          <w:rStyle w:val="s0"/>
        </w:rPr>
        <w:t xml:space="preserve">ор за соблюдением законодательства Республики Казахстан о транспорте, требований по безопасности движения и экологии при эксплуатации транспортных средств осуществляется </w:t>
      </w:r>
      <w:hyperlink w:anchor="sub60000" w:history="1">
        <w:r>
          <w:rPr>
            <w:rStyle w:val="a4"/>
          </w:rPr>
          <w:t>уполномоченным государственным органом</w:t>
        </w:r>
      </w:hyperlink>
      <w:r>
        <w:rPr>
          <w:rStyle w:val="s0"/>
        </w:rPr>
        <w:t xml:space="preserve"> и иными государс</w:t>
      </w:r>
      <w:r>
        <w:rPr>
          <w:rStyle w:val="s0"/>
        </w:rPr>
        <w:t>твенными органами в пределах их компетенции, установленной законами Республики Казахстан.</w:t>
      </w:r>
    </w:p>
    <w:p w:rsidR="00000000" w:rsidRDefault="00660A48">
      <w:pPr>
        <w:pStyle w:val="pj"/>
      </w:pPr>
      <w:r>
        <w:rPr>
          <w:rStyle w:val="s0"/>
        </w:rPr>
        <w:t>Транспортный контроль, осуществляемый уполномоченным государственным органом, включает в себя:</w:t>
      </w:r>
    </w:p>
    <w:p w:rsidR="00000000" w:rsidRDefault="00660A48">
      <w:pPr>
        <w:pStyle w:val="pj"/>
      </w:pPr>
      <w:r>
        <w:rPr>
          <w:rStyle w:val="s0"/>
        </w:rPr>
        <w:t xml:space="preserve">1) контроль за соблюдением правил перевозок пассажиров и грузов, в том </w:t>
      </w:r>
      <w:r>
        <w:rPr>
          <w:rStyle w:val="s0"/>
        </w:rPr>
        <w:t>числе опасных грузов;</w:t>
      </w:r>
    </w:p>
    <w:p w:rsidR="00000000" w:rsidRDefault="00660A48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366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433-V; изложен в редакции </w:t>
      </w:r>
      <w:hyperlink r:id="rId367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368" w:anchor="sub_id=2500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t>1-1) контроль за обеспечением лицам с инвалидностью доступности пассажирских перевозок, услуг перевозчиков, информации по обслуживанию, созданием необходимых удобств и условий при оказании им услуг по перевозке;</w:t>
      </w:r>
    </w:p>
    <w:p w:rsidR="00000000" w:rsidRDefault="00660A48">
      <w:pPr>
        <w:pStyle w:val="pj"/>
      </w:pPr>
      <w:r>
        <w:rPr>
          <w:rStyle w:val="s0"/>
        </w:rPr>
        <w:t>2) контроль за обеспечением безопасности дви</w:t>
      </w:r>
      <w:r>
        <w:rPr>
          <w:rStyle w:val="s0"/>
        </w:rPr>
        <w:t>жения на железнодорожном транспорте, в том числе на магистральных, станционных и подъездных железнодорожных путях;</w:t>
      </w:r>
    </w:p>
    <w:p w:rsidR="00000000" w:rsidRDefault="00660A48">
      <w:pPr>
        <w:pStyle w:val="pj"/>
      </w:pPr>
      <w:r>
        <w:rPr>
          <w:rStyle w:val="s0"/>
        </w:rPr>
        <w:t>3) контроль за государственной регистрацией железнодорожного подвижного состава;</w:t>
      </w:r>
    </w:p>
    <w:p w:rsidR="00000000" w:rsidRDefault="00660A48">
      <w:pPr>
        <w:pStyle w:val="pj"/>
      </w:pPr>
      <w:r>
        <w:rPr>
          <w:rStyle w:val="s0"/>
        </w:rPr>
        <w:t>4) контроль и надзор за обеспечением безопасности судоходств</w:t>
      </w:r>
      <w:r>
        <w:rPr>
          <w:rStyle w:val="s0"/>
        </w:rPr>
        <w:t>а и мореплавания;</w:t>
      </w:r>
    </w:p>
    <w:p w:rsidR="00000000" w:rsidRDefault="00660A48">
      <w:pPr>
        <w:pStyle w:val="pj"/>
      </w:pPr>
      <w:r>
        <w:rPr>
          <w:rStyle w:val="s0"/>
        </w:rPr>
        <w:t>4-1) контроль и надзор за соблюдением физическими и юридическими лицами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p w:rsidR="00000000" w:rsidRDefault="00660A48">
      <w:pPr>
        <w:pStyle w:val="pj"/>
      </w:pPr>
      <w:r>
        <w:rPr>
          <w:rStyle w:val="s0"/>
        </w:rPr>
        <w:t>5) кон</w:t>
      </w:r>
      <w:r>
        <w:rPr>
          <w:rStyle w:val="s0"/>
        </w:rPr>
        <w:t>троль за соблюдением требований разрешительной системы при осуществлении международных автомобильных перевозок;</w:t>
      </w:r>
    </w:p>
    <w:p w:rsidR="00000000" w:rsidRDefault="00660A48">
      <w:pPr>
        <w:pStyle w:val="pj"/>
      </w:pPr>
      <w:r>
        <w:rPr>
          <w:rStyle w:val="s0"/>
        </w:rPr>
        <w:t>6) разрешительный контроль;</w:t>
      </w:r>
    </w:p>
    <w:p w:rsidR="00000000" w:rsidRDefault="00660A48">
      <w:pPr>
        <w:pStyle w:val="pj"/>
      </w:pPr>
      <w:r>
        <w:rPr>
          <w:rStyle w:val="s0"/>
        </w:rPr>
        <w:t xml:space="preserve">7) исключен в соответствии с </w:t>
      </w:r>
      <w:hyperlink r:id="rId369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04.07.13 г. № 132-V </w:t>
      </w:r>
      <w:r>
        <w:rPr>
          <w:rStyle w:val="s3"/>
        </w:rPr>
        <w:t>(</w:t>
      </w:r>
      <w:hyperlink r:id="rId37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 xml:space="preserve">8) исключен в соответствии с </w:t>
      </w:r>
      <w:hyperlink r:id="rId371" w:anchor="sub_id=11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</w:t>
      </w:r>
      <w:r>
        <w:rPr>
          <w:rStyle w:val="s0"/>
        </w:rPr>
        <w:t xml:space="preserve">07.12 г. № 36-V </w:t>
      </w:r>
      <w:r>
        <w:rPr>
          <w:rStyle w:val="s3"/>
        </w:rPr>
        <w:t>(</w:t>
      </w:r>
      <w:hyperlink r:id="rId372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i"/>
      </w:pPr>
      <w:r>
        <w:rPr>
          <w:rStyle w:val="s3"/>
        </w:rPr>
        <w:t xml:space="preserve">Подпункт 9 изложен в редакции </w:t>
      </w:r>
      <w:hyperlink r:id="rId373" w:anchor="sub_id=1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</w:t>
      </w:r>
      <w:r>
        <w:rPr>
          <w:rStyle w:val="s3"/>
        </w:rPr>
        <w:t>36-V (</w:t>
      </w:r>
      <w:hyperlink r:id="rId374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9) контроль и надзор за соблюдением правил плавания на внутренних водных путях;</w:t>
      </w:r>
    </w:p>
    <w:p w:rsidR="00000000" w:rsidRDefault="00660A48">
      <w:pPr>
        <w:pStyle w:val="pj"/>
      </w:pPr>
      <w:r>
        <w:rPr>
          <w:rStyle w:val="s0"/>
        </w:rPr>
        <w:t>10) контроль и надзор за соблюдением правил технической эксплуатации и</w:t>
      </w:r>
      <w:r>
        <w:rPr>
          <w:rStyle w:val="s0"/>
        </w:rPr>
        <w:t xml:space="preserve"> устава службы на судах;</w:t>
      </w:r>
    </w:p>
    <w:p w:rsidR="00000000" w:rsidRDefault="00660A48">
      <w:pPr>
        <w:pStyle w:val="pji"/>
      </w:pPr>
      <w:r>
        <w:rPr>
          <w:rStyle w:val="s3"/>
        </w:rPr>
        <w:t xml:space="preserve">Подпункт 11 изложен в редакции </w:t>
      </w:r>
      <w:hyperlink r:id="rId375" w:anchor="sub_id=1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376" w:anchor="sub_id=25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11) контроль и надзор за лоцманской службой и иными морскими службами;</w:t>
      </w:r>
    </w:p>
    <w:p w:rsidR="00000000" w:rsidRDefault="00660A48">
      <w:pPr>
        <w:pStyle w:val="pj"/>
      </w:pPr>
      <w:r>
        <w:rPr>
          <w:rStyle w:val="s0"/>
        </w:rPr>
        <w:t>12) контроль и надзор за заключением перевозчиком договора обязательного страхования гражданско-правовой ответственности перевозчика перед пассажирами;</w:t>
      </w:r>
    </w:p>
    <w:p w:rsidR="00000000" w:rsidRDefault="00660A48">
      <w:pPr>
        <w:pStyle w:val="pj"/>
      </w:pPr>
      <w:r>
        <w:rPr>
          <w:rStyle w:val="s0"/>
        </w:rPr>
        <w:t>13) исключен в соо</w:t>
      </w:r>
      <w:r>
        <w:rPr>
          <w:rStyle w:val="s0"/>
        </w:rPr>
        <w:t xml:space="preserve">тветствии с </w:t>
      </w:r>
      <w:hyperlink r:id="rId377" w:anchor="sub_id=7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37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79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14) контроль за проездом автотранспортных средств по территории Республи</w:t>
      </w:r>
      <w:r>
        <w:rPr>
          <w:rStyle w:val="s0"/>
        </w:rPr>
        <w:t>ки Казахстан;</w:t>
      </w:r>
    </w:p>
    <w:p w:rsidR="00000000" w:rsidRDefault="00660A48">
      <w:pPr>
        <w:pStyle w:val="pj"/>
      </w:pPr>
      <w:r>
        <w:rPr>
          <w:rStyle w:val="s0"/>
        </w:rPr>
        <w:t>15) контроль за соблюдением водителями автотранспортных средств установленного режима труда и отдыха при осуществлении перевозок пассажиров и грузов, в том числе опасных грузов;</w:t>
      </w:r>
    </w:p>
    <w:p w:rsidR="00000000" w:rsidRDefault="00660A48">
      <w:pPr>
        <w:pStyle w:val="pj"/>
      </w:pPr>
      <w:r>
        <w:rPr>
          <w:rStyle w:val="s0"/>
        </w:rPr>
        <w:t>16) контроль за соблюдением допустимых параметров автотранспортн</w:t>
      </w:r>
      <w:r>
        <w:rPr>
          <w:rStyle w:val="s0"/>
        </w:rPr>
        <w:t>ых средств, предназначенных для передвижения по автомобильным дорогам Республики Казахстан;</w:t>
      </w:r>
    </w:p>
    <w:p w:rsidR="00000000" w:rsidRDefault="00660A48">
      <w:pPr>
        <w:pStyle w:val="pj"/>
      </w:pPr>
      <w:r>
        <w:rPr>
          <w:rStyle w:val="s0"/>
        </w:rPr>
        <w:t xml:space="preserve">17) исключен в соответствии с </w:t>
      </w:r>
      <w:hyperlink r:id="rId380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38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Должностные лица уполномоченного государственного органа при осуществлении транспортного контроля и надзора должны носить форменную одежду (без погон) и пре</w:t>
      </w:r>
      <w:r>
        <w:rPr>
          <w:rStyle w:val="s0"/>
        </w:rPr>
        <w:t>дъявлять по требованию служебные удостоверения либо идентификационные карты.</w:t>
      </w:r>
    </w:p>
    <w:p w:rsidR="00000000" w:rsidRDefault="00660A48">
      <w:pPr>
        <w:pStyle w:val="pj"/>
      </w:pPr>
      <w:r>
        <w:rPr>
          <w:rStyle w:val="s0"/>
        </w:rPr>
        <w:t>Образцы форменной одежды (без погон) и порядок ее ношения утверждаются уполномоченным государственным органом.</w:t>
      </w:r>
    </w:p>
    <w:p w:rsidR="00000000" w:rsidRDefault="00660A48">
      <w:pPr>
        <w:pStyle w:val="pj"/>
      </w:pPr>
      <w:r>
        <w:rPr>
          <w:rStyle w:val="s0"/>
        </w:rPr>
        <w:t>Натуральные нормы обеспечения форменной одеждой (без погон) утвержда</w:t>
      </w:r>
      <w:r>
        <w:rPr>
          <w:rStyle w:val="s0"/>
        </w:rPr>
        <w:t>ются уполномоченным органом по согласованию с центральным уполномоченным органом по бюджетному планированию.</w:t>
      </w:r>
    </w:p>
    <w:p w:rsidR="00000000" w:rsidRDefault="00660A48">
      <w:pPr>
        <w:pStyle w:val="pj"/>
      </w:pPr>
      <w:r>
        <w:rPr>
          <w:rStyle w:val="s0"/>
        </w:rPr>
        <w:t>Уполномоченный государственный орган взаимодействует с центральными и местными исполнительными органами, принимает совместные меры контроля и надзо</w:t>
      </w:r>
      <w:r>
        <w:rPr>
          <w:rStyle w:val="s0"/>
        </w:rPr>
        <w:t>ра, обеспечивает взаимный обмен информацией.</w:t>
      </w:r>
    </w:p>
    <w:p w:rsidR="00000000" w:rsidRDefault="00660A48">
      <w:pPr>
        <w:pStyle w:val="pj"/>
      </w:pPr>
      <w:r>
        <w:rPr>
          <w:rStyle w:val="s0"/>
        </w:rPr>
        <w:t xml:space="preserve">Государственные органы обязаны оказывать содействие уполномоченному государственному органу в выполнении задач по осуществлению транспортного контроля и надзора за обеспечением безопасности в области транспорта </w:t>
      </w:r>
      <w:r>
        <w:rPr>
          <w:rStyle w:val="s0"/>
        </w:rPr>
        <w:t>в соответствии с законодательством Республики Казахстан;</w:t>
      </w:r>
    </w:p>
    <w:p w:rsidR="00000000" w:rsidRDefault="00660A48">
      <w:pPr>
        <w:pStyle w:val="pj"/>
      </w:pPr>
      <w:r>
        <w:rPr>
          <w:rStyle w:val="s0"/>
        </w:rPr>
        <w:t xml:space="preserve">18) - 23) исключены в соответствии с </w:t>
      </w:r>
      <w:hyperlink r:id="rId382" w:anchor="sub_id=70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19.04.19 г. № 249-VI </w:t>
      </w:r>
      <w:r>
        <w:rPr>
          <w:rStyle w:val="s3"/>
        </w:rPr>
        <w:t>(введены в действие 1 августа 2019 г.) (</w:t>
      </w:r>
      <w:hyperlink r:id="rId383" w:anchor="sub_id=25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24) контроль и надзор за осуществлением международных воздушных перевозок;</w:t>
      </w:r>
    </w:p>
    <w:p w:rsidR="00000000" w:rsidRDefault="00660A48">
      <w:pPr>
        <w:pStyle w:val="pj"/>
      </w:pPr>
      <w:r>
        <w:rPr>
          <w:rStyle w:val="s0"/>
        </w:rPr>
        <w:t xml:space="preserve">25) исключен в соответствии с </w:t>
      </w:r>
      <w:hyperlink r:id="rId384" w:anchor="sub_id=70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19.04.19 г. № 249-VI </w:t>
      </w:r>
      <w:r>
        <w:rPr>
          <w:rStyle w:val="s3"/>
        </w:rPr>
        <w:t>(введены в действие 1 августа 2019 г.) (</w:t>
      </w:r>
      <w:hyperlink r:id="rId385" w:anchor="sub_id=25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 xml:space="preserve">26) исключен в соответствии с </w:t>
      </w:r>
      <w:hyperlink r:id="rId386" w:anchor="sub_id=17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8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 xml:space="preserve">27) исключен в соответствии с </w:t>
      </w:r>
      <w:hyperlink r:id="rId388" w:anchor="sub_id=17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89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28) контроль за соблюдением физическими</w:t>
      </w:r>
      <w:r>
        <w:rPr>
          <w:rStyle w:val="s0"/>
        </w:rPr>
        <w:t xml:space="preserve"> и юридическими лицами нормативных правовых актов, международных договоров Республики Казахстан, определяющих порядок функционирования железнодорожного транспорта, выявление и принятие мер по пресечению их нарушений;</w:t>
      </w:r>
    </w:p>
    <w:p w:rsidR="00000000" w:rsidRDefault="00660A48">
      <w:pPr>
        <w:pStyle w:val="pj"/>
      </w:pPr>
      <w:r>
        <w:rPr>
          <w:rStyle w:val="s0"/>
        </w:rPr>
        <w:t xml:space="preserve">29) исключен в соответствии с </w:t>
      </w:r>
      <w:hyperlink r:id="rId390" w:anchor="sub_id=17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9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i"/>
      </w:pPr>
      <w:r>
        <w:rPr>
          <w:rStyle w:val="s3"/>
        </w:rPr>
        <w:t>Часть вторая дополнена подпунктом 30 в соответст</w:t>
      </w:r>
      <w:r>
        <w:rPr>
          <w:rStyle w:val="s3"/>
        </w:rPr>
        <w:t xml:space="preserve">вии с </w:t>
      </w:r>
      <w:hyperlink r:id="rId39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660A48">
      <w:pPr>
        <w:pStyle w:val="pj"/>
      </w:pPr>
      <w:r>
        <w:t>30) контроль за соблюдением физическими и юридическими лицами требований нормативных правовых актов Республики Казахстан, определяющих п</w:t>
      </w:r>
      <w:r>
        <w:t>орядок функционирования городского рельсового транспорта, выявление и принятие мер по пресечению их нарушений.</w:t>
      </w:r>
    </w:p>
    <w:p w:rsidR="00000000" w:rsidRDefault="00660A48">
      <w:pPr>
        <w:pStyle w:val="pj"/>
      </w:pPr>
      <w:r>
        <w:t xml:space="preserve">Уполномоченный государственный орган при осуществлении контроля за соблюдением физическими и юридическими лицами требований нормативных правовых </w:t>
      </w:r>
      <w:r>
        <w:t>актов Республики Казахстан, определяющих порядок функционирования городского рельсового транспорта, приостанавливает эксплуатацию объектов городского рельсового транспорта, состояние которых не отвечает требованиям безопасности движения и охраны окружающей</w:t>
      </w:r>
      <w:r>
        <w:t xml:space="preserve"> среды.</w:t>
      </w:r>
    </w:p>
    <w:p w:rsidR="00000000" w:rsidRDefault="00660A48">
      <w:pPr>
        <w:pStyle w:val="pj"/>
      </w:pPr>
      <w:hyperlink r:id="rId393" w:history="1">
        <w:r>
          <w:rPr>
            <w:rStyle w:val="a4"/>
          </w:rPr>
          <w:t>Порядок</w:t>
        </w:r>
      </w:hyperlink>
      <w:r>
        <w:t xml:space="preserve"> содержания, технического обслуживания и ремонта городского рельсового транспорта </w:t>
      </w:r>
      <w:r>
        <w:rPr>
          <w:rStyle w:val="s0"/>
        </w:rPr>
        <w:t xml:space="preserve">и </w:t>
      </w:r>
      <w:hyperlink r:id="rId39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безопасности на гор</w:t>
      </w:r>
      <w:r>
        <w:rPr>
          <w:rStyle w:val="s0"/>
        </w:rPr>
        <w:t>одском рельсовом транспорте утверждаются</w:t>
      </w:r>
      <w:r>
        <w:t xml:space="preserve"> уполномоченным государственным органом.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  <w:ind w:left="1200" w:hanging="800"/>
      </w:pPr>
      <w:bookmarkStart w:id="36" w:name="SUB25010000"/>
      <w:bookmarkEnd w:id="36"/>
      <w:r>
        <w:rPr>
          <w:rStyle w:val="s1"/>
        </w:rPr>
        <w:t xml:space="preserve">Статья 25-1. </w:t>
      </w:r>
      <w:r>
        <w:rPr>
          <w:rStyle w:val="s0"/>
        </w:rPr>
        <w:t xml:space="preserve">Исключена в соответствии с </w:t>
      </w:r>
      <w:hyperlink r:id="rId395" w:anchor="sub_id=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</w:t>
      </w:r>
      <w:r>
        <w:rPr>
          <w:rStyle w:val="s3"/>
        </w:rPr>
        <w:t>вие с 8 июня 2024 г.) (</w:t>
      </w:r>
      <w:hyperlink r:id="rId396" w:anchor="sub_id=2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i"/>
      </w:pPr>
      <w:r>
        <w:t> </w:t>
      </w:r>
    </w:p>
    <w:p w:rsidR="00000000" w:rsidRDefault="00660A48">
      <w:pPr>
        <w:pStyle w:val="pj"/>
      </w:pPr>
      <w:r>
        <w:rPr>
          <w:rStyle w:val="s1"/>
        </w:rPr>
        <w:t xml:space="preserve">Статья 25-2. </w:t>
      </w:r>
      <w:r>
        <w:rPr>
          <w:rStyle w:val="s0"/>
        </w:rPr>
        <w:t xml:space="preserve">Исключена в соответствии с </w:t>
      </w:r>
      <w:hyperlink r:id="rId397" w:anchor="sub_id=25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398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</w:pPr>
      <w:r>
        <w:rPr>
          <w:rStyle w:val="s0"/>
        </w:rPr>
        <w:t> </w:t>
      </w:r>
    </w:p>
    <w:p w:rsidR="00000000" w:rsidRDefault="00660A48">
      <w:pPr>
        <w:pStyle w:val="pji"/>
      </w:pPr>
      <w:bookmarkStart w:id="37" w:name="SUB260000"/>
      <w:bookmarkEnd w:id="37"/>
      <w:r>
        <w:rPr>
          <w:rStyle w:val="s3"/>
        </w:rPr>
        <w:t xml:space="preserve">В статью 26 внесены изменения в соответствии с </w:t>
      </w:r>
      <w:hyperlink r:id="rId399" w:anchor="sub_id=19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400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60A48">
      <w:pPr>
        <w:pStyle w:val="pj"/>
        <w:ind w:left="1200" w:hanging="800"/>
      </w:pPr>
      <w:r>
        <w:rPr>
          <w:rStyle w:val="s1"/>
        </w:rPr>
        <w:t>Статья 26. Международные отношения в области транспорта</w:t>
      </w:r>
    </w:p>
    <w:p w:rsidR="00000000" w:rsidRDefault="00660A48">
      <w:pPr>
        <w:pStyle w:val="pj"/>
      </w:pPr>
      <w:r>
        <w:rPr>
          <w:rStyle w:val="s0"/>
        </w:rPr>
        <w:t>Уполномоченный госу</w:t>
      </w:r>
      <w:r>
        <w:rPr>
          <w:rStyle w:val="s0"/>
        </w:rPr>
        <w:t xml:space="preserve">дарственный орган представляет интересы республики в межгосударственных отношениях в области транспорта с правом заключения соглашений и договоров в порядке, установленном </w:t>
      </w:r>
      <w:hyperlink r:id="rId40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Казахстан.</w:t>
      </w:r>
    </w:p>
    <w:p w:rsidR="00000000" w:rsidRDefault="00660A48">
      <w:pPr>
        <w:pStyle w:val="pj"/>
      </w:pPr>
      <w:r>
        <w:rPr>
          <w:rStyle w:val="s0"/>
        </w:rPr>
        <w:t xml:space="preserve">Перевозчики могут в соответствии с </w:t>
      </w:r>
      <w:hyperlink r:id="rId402" w:history="1">
        <w:r>
          <w:rPr>
            <w:rStyle w:val="a4"/>
          </w:rPr>
          <w:t>действующим законодательством</w:t>
        </w:r>
      </w:hyperlink>
      <w:r>
        <w:rPr>
          <w:rStyle w:val="s0"/>
        </w:rPr>
        <w:t xml:space="preserve"> Республики Казахстан развивать внешнеэкономическое сотрудничество с юридическими и физическими лицами друг</w:t>
      </w:r>
      <w:r>
        <w:rPr>
          <w:rStyle w:val="s0"/>
        </w:rPr>
        <w:t>их государств и осуществлять экспорт (импорт) продукции (работ, услуг).</w:t>
      </w:r>
    </w:p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</w:pPr>
      <w: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773"/>
        <w:gridCol w:w="773"/>
        <w:gridCol w:w="3771"/>
      </w:tblGrid>
      <w:tr w:rsidR="00000000">
        <w:trPr>
          <w:tblCellSpacing w:w="0" w:type="dxa"/>
          <w:jc w:val="center"/>
        </w:trPr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0A48">
            <w:pPr>
              <w:pStyle w:val="pj"/>
            </w:pPr>
            <w:r>
              <w:rPr>
                <w:b/>
                <w:bCs/>
              </w:rPr>
              <w:t>Президент</w:t>
            </w:r>
          </w:p>
          <w:p w:rsidR="00000000" w:rsidRDefault="00660A48">
            <w:pPr>
              <w:pStyle w:val="a3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0A48">
            <w:pPr>
              <w:pStyle w:val="pr"/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0A48">
            <w:pPr>
              <w:pStyle w:val="pr"/>
            </w:pPr>
            <w:r>
              <w:rPr>
                <w:b/>
                <w:bCs/>
              </w:rPr>
              <w:t> </w:t>
            </w:r>
          </w:p>
        </w:tc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0A4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60A48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660A48">
      <w:pPr>
        <w:pStyle w:val="pj"/>
      </w:pPr>
      <w:r>
        <w:t> </w:t>
      </w:r>
    </w:p>
    <w:p w:rsidR="00000000" w:rsidRDefault="00660A48">
      <w:pPr>
        <w:pStyle w:val="pj"/>
      </w:pPr>
      <w:r>
        <w:t> </w:t>
      </w:r>
    </w:p>
    <w:sectPr w:rsidR="00000000">
      <w:headerReference w:type="even" r:id="rId403"/>
      <w:headerReference w:type="default" r:id="rId404"/>
      <w:footerReference w:type="even" r:id="rId405"/>
      <w:footerReference w:type="default" r:id="rId406"/>
      <w:headerReference w:type="first" r:id="rId407"/>
      <w:footerReference w:type="first" r:id="rId40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48" w:rsidRDefault="00660A48" w:rsidP="00660A48">
      <w:r>
        <w:separator/>
      </w:r>
    </w:p>
  </w:endnote>
  <w:endnote w:type="continuationSeparator" w:id="0">
    <w:p w:rsidR="00660A48" w:rsidRDefault="00660A48" w:rsidP="0066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48" w:rsidRDefault="00660A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48" w:rsidRDefault="00660A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48" w:rsidRDefault="00660A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48" w:rsidRDefault="00660A48" w:rsidP="00660A48">
      <w:r>
        <w:separator/>
      </w:r>
    </w:p>
  </w:footnote>
  <w:footnote w:type="continuationSeparator" w:id="0">
    <w:p w:rsidR="00660A48" w:rsidRDefault="00660A48" w:rsidP="00660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48" w:rsidRDefault="00660A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48" w:rsidRDefault="00660A48" w:rsidP="00660A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60A48" w:rsidRPr="00660A48" w:rsidRDefault="00660A48" w:rsidP="00660A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21 СЕНТЯБРЯ 1994 ГОДА №...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48" w:rsidRDefault="00660A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0A48"/>
    <w:rsid w:val="006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60A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A4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0A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A4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60A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A4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0A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A4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416668" TargetMode="External"/><Relationship Id="rId299" Type="http://schemas.openxmlformats.org/officeDocument/2006/relationships/hyperlink" Target="http://online.zakon.kz/Document/?doc_id=3303161" TargetMode="External"/><Relationship Id="rId21" Type="http://schemas.openxmlformats.org/officeDocument/2006/relationships/hyperlink" Target="http://online.zakon.kz/Document/?doc_id=30084135" TargetMode="External"/><Relationship Id="rId63" Type="http://schemas.openxmlformats.org/officeDocument/2006/relationships/hyperlink" Target="http://online.zakon.kz/Document/?doc_id=31212949" TargetMode="External"/><Relationship Id="rId159" Type="http://schemas.openxmlformats.org/officeDocument/2006/relationships/hyperlink" Target="http://online.zakon.kz/Document/?doc_id=1052440" TargetMode="External"/><Relationship Id="rId324" Type="http://schemas.openxmlformats.org/officeDocument/2006/relationships/hyperlink" Target="http://online.zakon.kz/Document/?doc_id=38082714" TargetMode="External"/><Relationship Id="rId366" Type="http://schemas.openxmlformats.org/officeDocument/2006/relationships/hyperlink" Target="http://online.zakon.kz/Document/?doc_id=35218049" TargetMode="External"/><Relationship Id="rId170" Type="http://schemas.openxmlformats.org/officeDocument/2006/relationships/hyperlink" Target="http://online.zakon.kz/Document/?doc_id=31609276" TargetMode="External"/><Relationship Id="rId226" Type="http://schemas.openxmlformats.org/officeDocument/2006/relationships/hyperlink" Target="http://online.zakon.kz/Document/?doc_id=3303161" TargetMode="External"/><Relationship Id="rId268" Type="http://schemas.openxmlformats.org/officeDocument/2006/relationships/hyperlink" Target="http://online.zakon.kz/Document/?doc_id=1006061" TargetMode="External"/><Relationship Id="rId32" Type="http://schemas.openxmlformats.org/officeDocument/2006/relationships/hyperlink" Target="http://online.zakon.kz/Document/?doc_id=32322498" TargetMode="External"/><Relationship Id="rId74" Type="http://schemas.openxmlformats.org/officeDocument/2006/relationships/hyperlink" Target="http://online.zakon.kz/Document/?doc_id=30789823" TargetMode="External"/><Relationship Id="rId128" Type="http://schemas.openxmlformats.org/officeDocument/2006/relationships/hyperlink" Target="http://online.zakon.kz/Document/?doc_id=33901519" TargetMode="External"/><Relationship Id="rId335" Type="http://schemas.openxmlformats.org/officeDocument/2006/relationships/hyperlink" Target="http://online.zakon.kz/Document/?doc_id=39811153" TargetMode="External"/><Relationship Id="rId377" Type="http://schemas.openxmlformats.org/officeDocument/2006/relationships/hyperlink" Target="http://online.zakon.kz/Document/?doc_id=3103450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084084" TargetMode="External"/><Relationship Id="rId160" Type="http://schemas.openxmlformats.org/officeDocument/2006/relationships/hyperlink" Target="http://online.zakon.kz/Document/?doc_id=3503161" TargetMode="External"/><Relationship Id="rId181" Type="http://schemas.openxmlformats.org/officeDocument/2006/relationships/hyperlink" Target="http://online.zakon.kz/Document/?doc_id=1017167" TargetMode="External"/><Relationship Id="rId216" Type="http://schemas.openxmlformats.org/officeDocument/2006/relationships/hyperlink" Target="http://online.zakon.kz/Document/?doc_id=3303161" TargetMode="External"/><Relationship Id="rId237" Type="http://schemas.openxmlformats.org/officeDocument/2006/relationships/hyperlink" Target="http://online.zakon.kz/Document/?doc_id=1026864" TargetMode="External"/><Relationship Id="rId402" Type="http://schemas.openxmlformats.org/officeDocument/2006/relationships/hyperlink" Target="http://online.zakon.kz/Document/?doc_id=1011495" TargetMode="External"/><Relationship Id="rId258" Type="http://schemas.openxmlformats.org/officeDocument/2006/relationships/hyperlink" Target="http://online.zakon.kz/Document/?doc_id=31652980" TargetMode="External"/><Relationship Id="rId279" Type="http://schemas.openxmlformats.org/officeDocument/2006/relationships/hyperlink" Target="http://online.zakon.kz/Document/?doc_id=30789893" TargetMode="External"/><Relationship Id="rId22" Type="http://schemas.openxmlformats.org/officeDocument/2006/relationships/hyperlink" Target="http://online.zakon.kz/Document/?doc_id=30448496" TargetMode="External"/><Relationship Id="rId43" Type="http://schemas.openxmlformats.org/officeDocument/2006/relationships/hyperlink" Target="http://online.zakon.kz/Document/?doc_id=31626540" TargetMode="External"/><Relationship Id="rId64" Type="http://schemas.openxmlformats.org/officeDocument/2006/relationships/hyperlink" Target="http://online.zakon.kz/Document/?doc_id=31416668" TargetMode="External"/><Relationship Id="rId118" Type="http://schemas.openxmlformats.org/officeDocument/2006/relationships/hyperlink" Target="http://online.zakon.kz/Document/?doc_id=31417825" TargetMode="External"/><Relationship Id="rId139" Type="http://schemas.openxmlformats.org/officeDocument/2006/relationships/hyperlink" Target="http://online.zakon.kz/Document/?doc_id=3303161" TargetMode="External"/><Relationship Id="rId290" Type="http://schemas.openxmlformats.org/officeDocument/2006/relationships/hyperlink" Target="http://online.zakon.kz/Document/?doc_id=31649561" TargetMode="External"/><Relationship Id="rId304" Type="http://schemas.openxmlformats.org/officeDocument/2006/relationships/hyperlink" Target="http://online.zakon.kz/Document/?doc_id=30364477" TargetMode="External"/><Relationship Id="rId325" Type="http://schemas.openxmlformats.org/officeDocument/2006/relationships/hyperlink" Target="http://online.zakon.kz/Document/?doc_id=39811153" TargetMode="External"/><Relationship Id="rId346" Type="http://schemas.openxmlformats.org/officeDocument/2006/relationships/hyperlink" Target="http://online.zakon.kz/Document/?doc_id=1052440" TargetMode="External"/><Relationship Id="rId367" Type="http://schemas.openxmlformats.org/officeDocument/2006/relationships/hyperlink" Target="http://online.zakon.kz/Document/?doc_id=33777336" TargetMode="External"/><Relationship Id="rId388" Type="http://schemas.openxmlformats.org/officeDocument/2006/relationships/hyperlink" Target="http://online.zakon.kz/Document/?doc_id=31609276" TargetMode="External"/><Relationship Id="rId85" Type="http://schemas.openxmlformats.org/officeDocument/2006/relationships/hyperlink" Target="http://online.zakon.kz/Document/?doc_id=35015734" TargetMode="External"/><Relationship Id="rId150" Type="http://schemas.openxmlformats.org/officeDocument/2006/relationships/hyperlink" Target="http://online.zakon.kz/Document/?doc_id=1021546" TargetMode="External"/><Relationship Id="rId171" Type="http://schemas.openxmlformats.org/officeDocument/2006/relationships/hyperlink" Target="http://online.zakon.kz/Document/?doc_id=31610530" TargetMode="External"/><Relationship Id="rId192" Type="http://schemas.openxmlformats.org/officeDocument/2006/relationships/hyperlink" Target="http://online.zakon.kz/Document/?doc_id=1039544" TargetMode="External"/><Relationship Id="rId206" Type="http://schemas.openxmlformats.org/officeDocument/2006/relationships/hyperlink" Target="http://online.zakon.kz/Document/?doc_id=39689963" TargetMode="External"/><Relationship Id="rId227" Type="http://schemas.openxmlformats.org/officeDocument/2006/relationships/hyperlink" Target="http://online.zakon.kz/Document/?doc_id=30026236" TargetMode="External"/><Relationship Id="rId248" Type="http://schemas.openxmlformats.org/officeDocument/2006/relationships/hyperlink" Target="http://online.zakon.kz/Document/?doc_id=31609276" TargetMode="External"/><Relationship Id="rId269" Type="http://schemas.openxmlformats.org/officeDocument/2006/relationships/hyperlink" Target="http://online.zakon.kz/Document/?doc_id=1011848" TargetMode="External"/><Relationship Id="rId12" Type="http://schemas.openxmlformats.org/officeDocument/2006/relationships/hyperlink" Target="http://online.zakon.kz/Document/?doc_id=33901519" TargetMode="External"/><Relationship Id="rId33" Type="http://schemas.openxmlformats.org/officeDocument/2006/relationships/hyperlink" Target="http://online.zakon.kz/Document/?doc_id=33445835" TargetMode="External"/><Relationship Id="rId108" Type="http://schemas.openxmlformats.org/officeDocument/2006/relationships/hyperlink" Target="http://online.zakon.kz/Document/?doc_id=3403161" TargetMode="External"/><Relationship Id="rId129" Type="http://schemas.openxmlformats.org/officeDocument/2006/relationships/hyperlink" Target="http://online.zakon.kz/Document/?doc_id=32862401" TargetMode="External"/><Relationship Id="rId280" Type="http://schemas.openxmlformats.org/officeDocument/2006/relationships/hyperlink" Target="http://online.zakon.kz/Document/?doc_id=1052440" TargetMode="External"/><Relationship Id="rId315" Type="http://schemas.openxmlformats.org/officeDocument/2006/relationships/hyperlink" Target="http://online.zakon.kz/Document/?doc_id=31610530" TargetMode="External"/><Relationship Id="rId336" Type="http://schemas.openxmlformats.org/officeDocument/2006/relationships/hyperlink" Target="http://online.zakon.kz/Document/?doc_id=34225129" TargetMode="External"/><Relationship Id="rId357" Type="http://schemas.openxmlformats.org/officeDocument/2006/relationships/hyperlink" Target="http://online.zakon.kz/Document/?doc_id=31548165" TargetMode="External"/><Relationship Id="rId54" Type="http://schemas.openxmlformats.org/officeDocument/2006/relationships/hyperlink" Target="http://online.zakon.kz/Document/?doc_id=33445835" TargetMode="External"/><Relationship Id="rId75" Type="http://schemas.openxmlformats.org/officeDocument/2006/relationships/hyperlink" Target="http://online.zakon.kz/Document/?doc_id=30949120" TargetMode="External"/><Relationship Id="rId96" Type="http://schemas.openxmlformats.org/officeDocument/2006/relationships/hyperlink" Target="http://online.zakon.kz/Document/?doc_id=30084135" TargetMode="External"/><Relationship Id="rId140" Type="http://schemas.openxmlformats.org/officeDocument/2006/relationships/hyperlink" Target="http://online.zakon.kz/Document/?doc_id=1052440" TargetMode="External"/><Relationship Id="rId161" Type="http://schemas.openxmlformats.org/officeDocument/2006/relationships/hyperlink" Target="http://online.zakon.kz/Document/?doc_id=30911321" TargetMode="External"/><Relationship Id="rId182" Type="http://schemas.openxmlformats.org/officeDocument/2006/relationships/hyperlink" Target="http://online.zakon.kz/Document/?doc_id=36148637" TargetMode="External"/><Relationship Id="rId217" Type="http://schemas.openxmlformats.org/officeDocument/2006/relationships/hyperlink" Target="http://online.zakon.kz/Document/?doc_id=31416668" TargetMode="External"/><Relationship Id="rId378" Type="http://schemas.openxmlformats.org/officeDocument/2006/relationships/hyperlink" Target="http://online.zakon.kz/Document/?link_id=1002253201" TargetMode="External"/><Relationship Id="rId399" Type="http://schemas.openxmlformats.org/officeDocument/2006/relationships/hyperlink" Target="http://online.zakon.kz/Document/?doc_id=1052440" TargetMode="External"/><Relationship Id="rId403" Type="http://schemas.openxmlformats.org/officeDocument/2006/relationships/header" Target="header1.xm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084084" TargetMode="External"/><Relationship Id="rId259" Type="http://schemas.openxmlformats.org/officeDocument/2006/relationships/hyperlink" Target="http://online.zakon.kz/Document/?doc_id=1011848" TargetMode="External"/><Relationship Id="rId23" Type="http://schemas.openxmlformats.org/officeDocument/2006/relationships/hyperlink" Target="http://online.zakon.kz/Document/?doc_id=30448582" TargetMode="External"/><Relationship Id="rId119" Type="http://schemas.openxmlformats.org/officeDocument/2006/relationships/hyperlink" Target="http://online.zakon.kz/Document/?doc_id=35218049" TargetMode="External"/><Relationship Id="rId270" Type="http://schemas.openxmlformats.org/officeDocument/2006/relationships/hyperlink" Target="http://online.zakon.kz/Document/?doc_id=3303161" TargetMode="External"/><Relationship Id="rId291" Type="http://schemas.openxmlformats.org/officeDocument/2006/relationships/hyperlink" Target="http://online.zakon.kz/Document/?doc_id=31649647" TargetMode="External"/><Relationship Id="rId305" Type="http://schemas.openxmlformats.org/officeDocument/2006/relationships/hyperlink" Target="http://online.zakon.kz/Document/?doc_id=31414161" TargetMode="External"/><Relationship Id="rId326" Type="http://schemas.openxmlformats.org/officeDocument/2006/relationships/hyperlink" Target="http://online.zakon.kz/Document/?doc_id=36229920" TargetMode="External"/><Relationship Id="rId347" Type="http://schemas.openxmlformats.org/officeDocument/2006/relationships/hyperlink" Target="http://online.zakon.kz/Document/?doc_id=3503161" TargetMode="External"/><Relationship Id="rId44" Type="http://schemas.openxmlformats.org/officeDocument/2006/relationships/hyperlink" Target="http://online.zakon.kz/Document/?doc_id=31660707" TargetMode="External"/><Relationship Id="rId65" Type="http://schemas.openxmlformats.org/officeDocument/2006/relationships/hyperlink" Target="http://online.zakon.kz/Document/?doc_id=1011848" TargetMode="External"/><Relationship Id="rId86" Type="http://schemas.openxmlformats.org/officeDocument/2006/relationships/hyperlink" Target="http://online.zakon.kz/Document/?doc_id=36733095" TargetMode="External"/><Relationship Id="rId130" Type="http://schemas.openxmlformats.org/officeDocument/2006/relationships/hyperlink" Target="http://online.zakon.kz/Document/?doc_id=1011848" TargetMode="External"/><Relationship Id="rId151" Type="http://schemas.openxmlformats.org/officeDocument/2006/relationships/hyperlink" Target="http://online.zakon.kz/Document/?doc_id=1011848" TargetMode="External"/><Relationship Id="rId368" Type="http://schemas.openxmlformats.org/officeDocument/2006/relationships/hyperlink" Target="http://online.zakon.kz/Document/?doc_id=38662434" TargetMode="External"/><Relationship Id="rId389" Type="http://schemas.openxmlformats.org/officeDocument/2006/relationships/hyperlink" Target="http://online.zakon.kz/Document/?doc_id=31610530" TargetMode="External"/><Relationship Id="rId172" Type="http://schemas.openxmlformats.org/officeDocument/2006/relationships/hyperlink" Target="http://online.zakon.kz/Document/?doc_id=33445835" TargetMode="External"/><Relationship Id="rId193" Type="http://schemas.openxmlformats.org/officeDocument/2006/relationships/hyperlink" Target="http://online.zakon.kz/Document/?doc_id=30084084" TargetMode="External"/><Relationship Id="rId207" Type="http://schemas.openxmlformats.org/officeDocument/2006/relationships/hyperlink" Target="http://online.zakon.kz/Document/?doc_id=31899795" TargetMode="External"/><Relationship Id="rId228" Type="http://schemas.openxmlformats.org/officeDocument/2006/relationships/hyperlink" Target="http://online.zakon.kz/Document/?doc_id=30026282" TargetMode="External"/><Relationship Id="rId249" Type="http://schemas.openxmlformats.org/officeDocument/2006/relationships/hyperlink" Target="http://online.zakon.kz/Document/?doc_id=31610530" TargetMode="External"/><Relationship Id="rId13" Type="http://schemas.openxmlformats.org/officeDocument/2006/relationships/hyperlink" Target="http://online.zakon.kz/Document/?doc_id=33901519" TargetMode="External"/><Relationship Id="rId109" Type="http://schemas.openxmlformats.org/officeDocument/2006/relationships/hyperlink" Target="http://online.zakon.kz/Document/?doc_id=1052440" TargetMode="External"/><Relationship Id="rId260" Type="http://schemas.openxmlformats.org/officeDocument/2006/relationships/hyperlink" Target="http://online.zakon.kz/Document/?doc_id=3303161" TargetMode="External"/><Relationship Id="rId281" Type="http://schemas.openxmlformats.org/officeDocument/2006/relationships/hyperlink" Target="http://online.zakon.kz/Document/?doc_id=3503161" TargetMode="External"/><Relationship Id="rId316" Type="http://schemas.openxmlformats.org/officeDocument/2006/relationships/hyperlink" Target="http://online.zakon.kz/Document/?doc_id=37042132" TargetMode="External"/><Relationship Id="rId337" Type="http://schemas.openxmlformats.org/officeDocument/2006/relationships/hyperlink" Target="http://online.zakon.kz/Document/?doc_id=31416668" TargetMode="External"/><Relationship Id="rId34" Type="http://schemas.openxmlformats.org/officeDocument/2006/relationships/hyperlink" Target="http://online.zakon.kz/Document/?doc_id=36993286" TargetMode="External"/><Relationship Id="rId55" Type="http://schemas.openxmlformats.org/officeDocument/2006/relationships/hyperlink" Target="http://online.zakon.kz/Document/?doc_id=37078813" TargetMode="External"/><Relationship Id="rId76" Type="http://schemas.openxmlformats.org/officeDocument/2006/relationships/hyperlink" Target="http://online.zakon.kz/Document/?doc_id=30950229" TargetMode="External"/><Relationship Id="rId97" Type="http://schemas.openxmlformats.org/officeDocument/2006/relationships/hyperlink" Target="http://online.zakon.kz/Document/?doc_id=30914768" TargetMode="External"/><Relationship Id="rId120" Type="http://schemas.openxmlformats.org/officeDocument/2006/relationships/hyperlink" Target="http://online.zakon.kz/Document/?doc_id=36230502" TargetMode="External"/><Relationship Id="rId141" Type="http://schemas.openxmlformats.org/officeDocument/2006/relationships/hyperlink" Target="http://online.zakon.kz/Document/?doc_id=3503161" TargetMode="External"/><Relationship Id="rId358" Type="http://schemas.openxmlformats.org/officeDocument/2006/relationships/hyperlink" Target="http://online.zakon.kz/Document/?doc_id=31548557" TargetMode="External"/><Relationship Id="rId379" Type="http://schemas.openxmlformats.org/officeDocument/2006/relationships/hyperlink" Target="http://online.zakon.kz/Document/?doc_id=31107230" TargetMode="External"/><Relationship Id="rId7" Type="http://schemas.openxmlformats.org/officeDocument/2006/relationships/hyperlink" Target="http://online.zakon.kz/Document/?doc_id=2003161" TargetMode="External"/><Relationship Id="rId162" Type="http://schemas.openxmlformats.org/officeDocument/2006/relationships/hyperlink" Target="http://online.zakon.kz/Document/?doc_id=30911378" TargetMode="External"/><Relationship Id="rId183" Type="http://schemas.openxmlformats.org/officeDocument/2006/relationships/hyperlink" Target="http://online.zakon.kz/Document/?doc_id=1011848" TargetMode="External"/><Relationship Id="rId218" Type="http://schemas.openxmlformats.org/officeDocument/2006/relationships/hyperlink" Target="http://online.zakon.kz/Document/?doc_id=31417825" TargetMode="External"/><Relationship Id="rId239" Type="http://schemas.openxmlformats.org/officeDocument/2006/relationships/hyperlink" Target="http://online.zakon.kz/Document/?doc_id=30084135" TargetMode="External"/><Relationship Id="rId390" Type="http://schemas.openxmlformats.org/officeDocument/2006/relationships/hyperlink" Target="http://online.zakon.kz/Document/?doc_id=31609276" TargetMode="External"/><Relationship Id="rId404" Type="http://schemas.openxmlformats.org/officeDocument/2006/relationships/header" Target="header2.xml"/><Relationship Id="rId250" Type="http://schemas.openxmlformats.org/officeDocument/2006/relationships/hyperlink" Target="http://online.zakon.kz/Document/?doc_id=35364863" TargetMode="External"/><Relationship Id="rId271" Type="http://schemas.openxmlformats.org/officeDocument/2006/relationships/hyperlink" Target="http://online.zakon.kz/Document/?doc_id=33445835" TargetMode="External"/><Relationship Id="rId292" Type="http://schemas.openxmlformats.org/officeDocument/2006/relationships/hyperlink" Target="http://online.zakon.kz/Document/?doc_id=39689963" TargetMode="External"/><Relationship Id="rId306" Type="http://schemas.openxmlformats.org/officeDocument/2006/relationships/hyperlink" Target="http://online.zakon.kz/Document/?doc_id=1011848" TargetMode="External"/><Relationship Id="rId24" Type="http://schemas.openxmlformats.org/officeDocument/2006/relationships/hyperlink" Target="http://online.zakon.kz/Document/?doc_id=30914768" TargetMode="External"/><Relationship Id="rId45" Type="http://schemas.openxmlformats.org/officeDocument/2006/relationships/hyperlink" Target="http://online.zakon.kz/Document/?doc_id=33514919" TargetMode="External"/><Relationship Id="rId66" Type="http://schemas.openxmlformats.org/officeDocument/2006/relationships/hyperlink" Target="http://online.zakon.kz/Document/?doc_id=3303161" TargetMode="External"/><Relationship Id="rId87" Type="http://schemas.openxmlformats.org/officeDocument/2006/relationships/hyperlink" Target="http://online.zakon.kz/Document/?doc_id=1024144" TargetMode="External"/><Relationship Id="rId110" Type="http://schemas.openxmlformats.org/officeDocument/2006/relationships/hyperlink" Target="http://online.zakon.kz/Document/?doc_id=3503161" TargetMode="External"/><Relationship Id="rId131" Type="http://schemas.openxmlformats.org/officeDocument/2006/relationships/hyperlink" Target="http://online.zakon.kz/Document/?doc_id=3303161" TargetMode="External"/><Relationship Id="rId327" Type="http://schemas.openxmlformats.org/officeDocument/2006/relationships/hyperlink" Target="http://online.zakon.kz/Document/?doc_id=34286723" TargetMode="External"/><Relationship Id="rId348" Type="http://schemas.openxmlformats.org/officeDocument/2006/relationships/hyperlink" Target="http://online.zakon.kz/Document/?doc_id=30045013" TargetMode="External"/><Relationship Id="rId369" Type="http://schemas.openxmlformats.org/officeDocument/2006/relationships/hyperlink" Target="http://online.zakon.kz/Document/?doc_id=31416668" TargetMode="External"/><Relationship Id="rId152" Type="http://schemas.openxmlformats.org/officeDocument/2006/relationships/hyperlink" Target="http://online.zakon.kz/Document/?doc_id=3303161" TargetMode="External"/><Relationship Id="rId173" Type="http://schemas.openxmlformats.org/officeDocument/2006/relationships/hyperlink" Target="http://online.zakon.kz/Document/?doc_id=37078813" TargetMode="External"/><Relationship Id="rId194" Type="http://schemas.openxmlformats.org/officeDocument/2006/relationships/hyperlink" Target="http://online.zakon.kz/Document/?doc_id=30084135" TargetMode="External"/><Relationship Id="rId208" Type="http://schemas.openxmlformats.org/officeDocument/2006/relationships/hyperlink" Target="http://online.zakon.kz/Document/?doc_id=33777336" TargetMode="External"/><Relationship Id="rId229" Type="http://schemas.openxmlformats.org/officeDocument/2006/relationships/hyperlink" Target="http://online.zakon.kz/Document/?doc_id=30789473" TargetMode="External"/><Relationship Id="rId380" Type="http://schemas.openxmlformats.org/officeDocument/2006/relationships/hyperlink" Target="http://online.zakon.kz/Document/?doc_id=31405151" TargetMode="External"/><Relationship Id="rId240" Type="http://schemas.openxmlformats.org/officeDocument/2006/relationships/hyperlink" Target="http://online.zakon.kz/Document/?doc_id=31112346" TargetMode="External"/><Relationship Id="rId261" Type="http://schemas.openxmlformats.org/officeDocument/2006/relationships/hyperlink" Target="http://online.zakon.kz/Document/?doc_id=33445835" TargetMode="External"/><Relationship Id="rId14" Type="http://schemas.openxmlformats.org/officeDocument/2006/relationships/hyperlink" Target="http://online.zakon.kz/Document/?doc_id=1011848" TargetMode="External"/><Relationship Id="rId35" Type="http://schemas.openxmlformats.org/officeDocument/2006/relationships/hyperlink" Target="http://online.zakon.kz/Document/?doc_id=39978920" TargetMode="External"/><Relationship Id="rId56" Type="http://schemas.openxmlformats.org/officeDocument/2006/relationships/hyperlink" Target="http://online.zakon.kz/Document/?doc_id=1011848" TargetMode="External"/><Relationship Id="rId77" Type="http://schemas.openxmlformats.org/officeDocument/2006/relationships/hyperlink" Target="http://online.zakon.kz/Document/?doc_id=31106080" TargetMode="External"/><Relationship Id="rId100" Type="http://schemas.openxmlformats.org/officeDocument/2006/relationships/hyperlink" Target="http://online.zakon.kz/Document/?doc_id=31318784" TargetMode="External"/><Relationship Id="rId282" Type="http://schemas.openxmlformats.org/officeDocument/2006/relationships/hyperlink" Target="http://online.zakon.kz/Document/?doc_id=1011848" TargetMode="External"/><Relationship Id="rId317" Type="http://schemas.openxmlformats.org/officeDocument/2006/relationships/hyperlink" Target="http://online.zakon.kz/Document/?doc_id=31764592" TargetMode="External"/><Relationship Id="rId338" Type="http://schemas.openxmlformats.org/officeDocument/2006/relationships/hyperlink" Target="http://online.zakon.kz/Document/?doc_id=31609276" TargetMode="External"/><Relationship Id="rId359" Type="http://schemas.openxmlformats.org/officeDocument/2006/relationships/hyperlink" Target="http://online.zakon.kz/Document/?doc_id=31624764" TargetMode="External"/><Relationship Id="rId8" Type="http://schemas.openxmlformats.org/officeDocument/2006/relationships/hyperlink" Target="http://online.zakon.kz/Document/?doc_id=1003530" TargetMode="External"/><Relationship Id="rId98" Type="http://schemas.openxmlformats.org/officeDocument/2006/relationships/hyperlink" Target="http://online.zakon.kz/Document/?doc_id=30916740" TargetMode="External"/><Relationship Id="rId121" Type="http://schemas.openxmlformats.org/officeDocument/2006/relationships/hyperlink" Target="http://online.zakon.kz/Document/?doc_id=37902500" TargetMode="External"/><Relationship Id="rId142" Type="http://schemas.openxmlformats.org/officeDocument/2006/relationships/hyperlink" Target="http://online.zakon.kz/Document/?doc_id=30911321" TargetMode="External"/><Relationship Id="rId163" Type="http://schemas.openxmlformats.org/officeDocument/2006/relationships/hyperlink" Target="http://online.zakon.kz/Document/?doc_id=30914768" TargetMode="External"/><Relationship Id="rId184" Type="http://schemas.openxmlformats.org/officeDocument/2006/relationships/hyperlink" Target="http://online.zakon.kz/Document/?doc_id=3303161" TargetMode="External"/><Relationship Id="rId219" Type="http://schemas.openxmlformats.org/officeDocument/2006/relationships/hyperlink" Target="http://online.zakon.kz/Document/?doc_id=33445835" TargetMode="External"/><Relationship Id="rId370" Type="http://schemas.openxmlformats.org/officeDocument/2006/relationships/hyperlink" Target="http://online.zakon.kz/Document/?doc_id=31417825" TargetMode="External"/><Relationship Id="rId391" Type="http://schemas.openxmlformats.org/officeDocument/2006/relationships/hyperlink" Target="http://online.zakon.kz/Document/?doc_id=31610530" TargetMode="External"/><Relationship Id="rId405" Type="http://schemas.openxmlformats.org/officeDocument/2006/relationships/footer" Target="footer1.xml"/><Relationship Id="rId230" Type="http://schemas.openxmlformats.org/officeDocument/2006/relationships/hyperlink" Target="http://online.zakon.kz/Document/?doc_id=30789823" TargetMode="External"/><Relationship Id="rId251" Type="http://schemas.openxmlformats.org/officeDocument/2006/relationships/hyperlink" Target="http://online.zakon.kz/Document/?doc_id=36148637" TargetMode="External"/><Relationship Id="rId25" Type="http://schemas.openxmlformats.org/officeDocument/2006/relationships/hyperlink" Target="http://online.zakon.kz/Document/?doc_id=30916740" TargetMode="External"/><Relationship Id="rId46" Type="http://schemas.openxmlformats.org/officeDocument/2006/relationships/hyperlink" Target="http://online.zakon.kz/Document/?doc_id=38741164" TargetMode="External"/><Relationship Id="rId67" Type="http://schemas.openxmlformats.org/officeDocument/2006/relationships/hyperlink" Target="http://online.zakon.kz/Document/?doc_id=1049321" TargetMode="External"/><Relationship Id="rId272" Type="http://schemas.openxmlformats.org/officeDocument/2006/relationships/hyperlink" Target="http://online.zakon.kz/Document/?doc_id=37078813" TargetMode="External"/><Relationship Id="rId293" Type="http://schemas.openxmlformats.org/officeDocument/2006/relationships/hyperlink" Target="http://online.zakon.kz/Document/?doc_id=31899795" TargetMode="External"/><Relationship Id="rId307" Type="http://schemas.openxmlformats.org/officeDocument/2006/relationships/hyperlink" Target="http://online.zakon.kz/Document/?doc_id=3303161" TargetMode="External"/><Relationship Id="rId328" Type="http://schemas.openxmlformats.org/officeDocument/2006/relationships/hyperlink" Target="http://online.zakon.kz/Document/?doc_id=30789893" TargetMode="External"/><Relationship Id="rId349" Type="http://schemas.openxmlformats.org/officeDocument/2006/relationships/hyperlink" Target="http://online.zakon.kz/Document/?doc_id=30045251" TargetMode="External"/><Relationship Id="rId88" Type="http://schemas.openxmlformats.org/officeDocument/2006/relationships/hyperlink" Target="http://online.zakon.kz/Document/?doc_id=1026596" TargetMode="External"/><Relationship Id="rId111" Type="http://schemas.openxmlformats.org/officeDocument/2006/relationships/hyperlink" Target="http://online.zakon.kz/Document/?doc_id=30914768" TargetMode="External"/><Relationship Id="rId132" Type="http://schemas.openxmlformats.org/officeDocument/2006/relationships/hyperlink" Target="http://online.zakon.kz/Document/?doc_id=31034509" TargetMode="External"/><Relationship Id="rId153" Type="http://schemas.openxmlformats.org/officeDocument/2006/relationships/hyperlink" Target="http://online.zakon.kz/Document/?doc_id=1026612" TargetMode="External"/><Relationship Id="rId174" Type="http://schemas.openxmlformats.org/officeDocument/2006/relationships/hyperlink" Target="http://online.zakon.kz/Document/?doc_id=34416588" TargetMode="External"/><Relationship Id="rId195" Type="http://schemas.openxmlformats.org/officeDocument/2006/relationships/hyperlink" Target="http://online.zakon.kz/Document/?doc_id=31416668" TargetMode="External"/><Relationship Id="rId209" Type="http://schemas.openxmlformats.org/officeDocument/2006/relationships/hyperlink" Target="http://online.zakon.kz/Document/?doc_id=38662434" TargetMode="External"/><Relationship Id="rId360" Type="http://schemas.openxmlformats.org/officeDocument/2006/relationships/hyperlink" Target="http://online.zakon.kz/Document/?doc_id=31609276" TargetMode="External"/><Relationship Id="rId381" Type="http://schemas.openxmlformats.org/officeDocument/2006/relationships/hyperlink" Target="http://online.zakon.kz/Document/?doc_id=31405758" TargetMode="External"/><Relationship Id="rId220" Type="http://schemas.openxmlformats.org/officeDocument/2006/relationships/hyperlink" Target="http://online.zakon.kz/Document/?doc_id=37078813" TargetMode="External"/><Relationship Id="rId241" Type="http://schemas.openxmlformats.org/officeDocument/2006/relationships/hyperlink" Target="http://online.zakon.kz/Document/?doc_id=31112369" TargetMode="External"/><Relationship Id="rId15" Type="http://schemas.openxmlformats.org/officeDocument/2006/relationships/hyperlink" Target="http://online.zakon.kz/Document/?doc_id=3303161" TargetMode="External"/><Relationship Id="rId36" Type="http://schemas.openxmlformats.org/officeDocument/2006/relationships/hyperlink" Target="http://online.zakon.kz/Document/?doc_id=36993286" TargetMode="External"/><Relationship Id="rId57" Type="http://schemas.openxmlformats.org/officeDocument/2006/relationships/hyperlink" Target="http://online.zakon.kz/Document/?doc_id=3303161" TargetMode="External"/><Relationship Id="rId262" Type="http://schemas.openxmlformats.org/officeDocument/2006/relationships/hyperlink" Target="http://online.zakon.kz/Document/?doc_id=37078813" TargetMode="External"/><Relationship Id="rId283" Type="http://schemas.openxmlformats.org/officeDocument/2006/relationships/hyperlink" Target="http://online.zakon.kz/Document/?doc_id=3303161" TargetMode="External"/><Relationship Id="rId318" Type="http://schemas.openxmlformats.org/officeDocument/2006/relationships/hyperlink" Target="http://online.zakon.kz/Document/?doc_id=36914585" TargetMode="External"/><Relationship Id="rId339" Type="http://schemas.openxmlformats.org/officeDocument/2006/relationships/hyperlink" Target="http://online.zakon.kz/Document/?doc_id=31610530" TargetMode="External"/><Relationship Id="rId78" Type="http://schemas.openxmlformats.org/officeDocument/2006/relationships/hyperlink" Target="http://online.zakon.kz/Document/?doc_id=31107230" TargetMode="External"/><Relationship Id="rId99" Type="http://schemas.openxmlformats.org/officeDocument/2006/relationships/hyperlink" Target="http://online.zakon.kz/Document/?doc_id=31318154" TargetMode="External"/><Relationship Id="rId101" Type="http://schemas.openxmlformats.org/officeDocument/2006/relationships/hyperlink" Target="http://online.zakon.kz/Document/?doc_id=36993286" TargetMode="External"/><Relationship Id="rId122" Type="http://schemas.openxmlformats.org/officeDocument/2006/relationships/hyperlink" Target="http://online.zakon.kz/Document/?doc_id=38851255" TargetMode="External"/><Relationship Id="rId143" Type="http://schemas.openxmlformats.org/officeDocument/2006/relationships/hyperlink" Target="http://online.zakon.kz/Document/?doc_id=30911378" TargetMode="External"/><Relationship Id="rId164" Type="http://schemas.openxmlformats.org/officeDocument/2006/relationships/hyperlink" Target="http://online.zakon.kz/Document/?doc_id=30916740" TargetMode="External"/><Relationship Id="rId185" Type="http://schemas.openxmlformats.org/officeDocument/2006/relationships/hyperlink" Target="http://online.zakon.kz/Document/?doc_id=33445835" TargetMode="External"/><Relationship Id="rId350" Type="http://schemas.openxmlformats.org/officeDocument/2006/relationships/hyperlink" Target="http://online.zakon.kz/Document/?doc_id=30914768" TargetMode="External"/><Relationship Id="rId371" Type="http://schemas.openxmlformats.org/officeDocument/2006/relationships/hyperlink" Target="http://online.zakon.kz/Document/?doc_id=31230569" TargetMode="External"/><Relationship Id="rId406" Type="http://schemas.openxmlformats.org/officeDocument/2006/relationships/footer" Target="footer2.xml"/><Relationship Id="rId9" Type="http://schemas.openxmlformats.org/officeDocument/2006/relationships/hyperlink" Target="http://online.zakon.kz/Document/?doc_id=1003162" TargetMode="External"/><Relationship Id="rId210" Type="http://schemas.openxmlformats.org/officeDocument/2006/relationships/hyperlink" Target="http://online.zakon.kz/Document/?doc_id=36569560" TargetMode="External"/><Relationship Id="rId392" Type="http://schemas.openxmlformats.org/officeDocument/2006/relationships/hyperlink" Target="http://online.zakon.kz/Document/?doc_id=39689963" TargetMode="External"/><Relationship Id="rId26" Type="http://schemas.openxmlformats.org/officeDocument/2006/relationships/hyperlink" Target="http://online.zakon.kz/Document/?doc_id=31416668" TargetMode="External"/><Relationship Id="rId231" Type="http://schemas.openxmlformats.org/officeDocument/2006/relationships/hyperlink" Target="http://online.zakon.kz/Document/?doc_id=39824996" TargetMode="External"/><Relationship Id="rId252" Type="http://schemas.openxmlformats.org/officeDocument/2006/relationships/hyperlink" Target="http://online.zakon.kz/Document/?doc_id=31626540" TargetMode="External"/><Relationship Id="rId273" Type="http://schemas.openxmlformats.org/officeDocument/2006/relationships/hyperlink" Target="http://online.zakon.kz/Document/?doc_id=35218049" TargetMode="External"/><Relationship Id="rId294" Type="http://schemas.openxmlformats.org/officeDocument/2006/relationships/hyperlink" Target="http://online.zakon.kz/Document/?doc_id=36227306" TargetMode="External"/><Relationship Id="rId308" Type="http://schemas.openxmlformats.org/officeDocument/2006/relationships/hyperlink" Target="http://online.zakon.kz/Document/?doc_id=1052440" TargetMode="External"/><Relationship Id="rId329" Type="http://schemas.openxmlformats.org/officeDocument/2006/relationships/hyperlink" Target="http://online.zakon.kz/Document/?doc_id=38082714" TargetMode="External"/><Relationship Id="rId47" Type="http://schemas.openxmlformats.org/officeDocument/2006/relationships/hyperlink" Target="http://online.zakon.kz/Document/?doc_id=31626540" TargetMode="External"/><Relationship Id="rId68" Type="http://schemas.openxmlformats.org/officeDocument/2006/relationships/hyperlink" Target="http://online.zakon.kz/Document/?doc_id=3403161" TargetMode="External"/><Relationship Id="rId89" Type="http://schemas.openxmlformats.org/officeDocument/2006/relationships/hyperlink" Target="http://online.zakon.kz/Document/?doc_id=1026596" TargetMode="External"/><Relationship Id="rId112" Type="http://schemas.openxmlformats.org/officeDocument/2006/relationships/hyperlink" Target="http://online.zakon.kz/Document/?doc_id=30916740" TargetMode="External"/><Relationship Id="rId133" Type="http://schemas.openxmlformats.org/officeDocument/2006/relationships/hyperlink" Target="http://online.zakon.kz/Document/?link_id=1002253201" TargetMode="External"/><Relationship Id="rId154" Type="http://schemas.openxmlformats.org/officeDocument/2006/relationships/hyperlink" Target="http://online.zakon.kz/Document/?doc_id=3003161" TargetMode="External"/><Relationship Id="rId175" Type="http://schemas.openxmlformats.org/officeDocument/2006/relationships/hyperlink" Target="http://online.zakon.kz/Document/?doc_id=39450783" TargetMode="External"/><Relationship Id="rId340" Type="http://schemas.openxmlformats.org/officeDocument/2006/relationships/hyperlink" Target="http://online.zakon.kz/Document/?doc_id=34315931" TargetMode="External"/><Relationship Id="rId361" Type="http://schemas.openxmlformats.org/officeDocument/2006/relationships/hyperlink" Target="http://online.zakon.kz/Document/?doc_id=31610530" TargetMode="External"/><Relationship Id="rId196" Type="http://schemas.openxmlformats.org/officeDocument/2006/relationships/hyperlink" Target="http://online.zakon.kz/Document/?doc_id=31417825" TargetMode="External"/><Relationship Id="rId200" Type="http://schemas.openxmlformats.org/officeDocument/2006/relationships/hyperlink" Target="http://online.zakon.kz/Document/?doc_id=31609276" TargetMode="External"/><Relationship Id="rId382" Type="http://schemas.openxmlformats.org/officeDocument/2006/relationships/hyperlink" Target="http://online.zakon.kz/Document/?doc_id=39824996" TargetMode="External"/><Relationship Id="rId16" Type="http://schemas.openxmlformats.org/officeDocument/2006/relationships/hyperlink" Target="http://online.zakon.kz/Document/?doc_id=1049321" TargetMode="External"/><Relationship Id="rId221" Type="http://schemas.openxmlformats.org/officeDocument/2006/relationships/hyperlink" Target="http://online.zakon.kz/Document/?doc_id=35711315" TargetMode="External"/><Relationship Id="rId242" Type="http://schemas.openxmlformats.org/officeDocument/2006/relationships/hyperlink" Target="http://online.zakon.kz/Document/?doc_id=31211008" TargetMode="External"/><Relationship Id="rId263" Type="http://schemas.openxmlformats.org/officeDocument/2006/relationships/hyperlink" Target="http://online.zakon.kz/Document/?doc_id=1011848" TargetMode="External"/><Relationship Id="rId284" Type="http://schemas.openxmlformats.org/officeDocument/2006/relationships/hyperlink" Target="http://online.zakon.kz/Document/?doc_id=1052440" TargetMode="External"/><Relationship Id="rId319" Type="http://schemas.openxmlformats.org/officeDocument/2006/relationships/hyperlink" Target="http://online.zakon.kz/Document/?doc_id=1052440" TargetMode="External"/><Relationship Id="rId37" Type="http://schemas.openxmlformats.org/officeDocument/2006/relationships/hyperlink" Target="http://online.zakon.kz/Document/?doc_id=36993286" TargetMode="External"/><Relationship Id="rId58" Type="http://schemas.openxmlformats.org/officeDocument/2006/relationships/hyperlink" Target="http://online.zakon.kz/Document/?doc_id=1052440" TargetMode="External"/><Relationship Id="rId79" Type="http://schemas.openxmlformats.org/officeDocument/2006/relationships/hyperlink" Target="http://online.zakon.kz/Document/?doc_id=31222839" TargetMode="External"/><Relationship Id="rId102" Type="http://schemas.openxmlformats.org/officeDocument/2006/relationships/hyperlink" Target="http://online.zakon.kz/Document/?doc_id=39978920" TargetMode="External"/><Relationship Id="rId123" Type="http://schemas.openxmlformats.org/officeDocument/2006/relationships/hyperlink" Target="http://online.zakon.kz/Document/?doc_id=33777336" TargetMode="External"/><Relationship Id="rId144" Type="http://schemas.openxmlformats.org/officeDocument/2006/relationships/hyperlink" Target="http://online.zakon.kz/Document/?doc_id=31416668" TargetMode="External"/><Relationship Id="rId330" Type="http://schemas.openxmlformats.org/officeDocument/2006/relationships/hyperlink" Target="http://online.zakon.kz/Document/?doc_id=39811153" TargetMode="External"/><Relationship Id="rId90" Type="http://schemas.openxmlformats.org/officeDocument/2006/relationships/hyperlink" Target="http://online.zakon.kz/Document/?doc_id=1011848" TargetMode="External"/><Relationship Id="rId165" Type="http://schemas.openxmlformats.org/officeDocument/2006/relationships/hyperlink" Target="http://online.zakon.kz/Document/?doc_id=31034509" TargetMode="External"/><Relationship Id="rId186" Type="http://schemas.openxmlformats.org/officeDocument/2006/relationships/hyperlink" Target="http://online.zakon.kz/Document/?doc_id=37078813" TargetMode="External"/><Relationship Id="rId351" Type="http://schemas.openxmlformats.org/officeDocument/2006/relationships/hyperlink" Target="http://online.zakon.kz/Document/?doc_id=30916740" TargetMode="External"/><Relationship Id="rId372" Type="http://schemas.openxmlformats.org/officeDocument/2006/relationships/hyperlink" Target="http://online.zakon.kz/Document/?doc_id=31222906" TargetMode="External"/><Relationship Id="rId393" Type="http://schemas.openxmlformats.org/officeDocument/2006/relationships/hyperlink" Target="http://online.zakon.kz/Document/?doc_id=35482011" TargetMode="External"/><Relationship Id="rId407" Type="http://schemas.openxmlformats.org/officeDocument/2006/relationships/header" Target="header3.xml"/><Relationship Id="rId211" Type="http://schemas.openxmlformats.org/officeDocument/2006/relationships/hyperlink" Target="http://online.zakon.kz/Document/?doc_id=32097591" TargetMode="External"/><Relationship Id="rId232" Type="http://schemas.openxmlformats.org/officeDocument/2006/relationships/hyperlink" Target="http://online.zakon.kz/Document/?doc_id=36550262" TargetMode="External"/><Relationship Id="rId253" Type="http://schemas.openxmlformats.org/officeDocument/2006/relationships/hyperlink" Target="http://online.zakon.kz/Document/?doc_id=33445835" TargetMode="External"/><Relationship Id="rId274" Type="http://schemas.openxmlformats.org/officeDocument/2006/relationships/hyperlink" Target="http://online.zakon.kz/Document/?doc_id=36230502" TargetMode="External"/><Relationship Id="rId295" Type="http://schemas.openxmlformats.org/officeDocument/2006/relationships/hyperlink" Target="http://online.zakon.kz/Document/?doc_id=36887421" TargetMode="External"/><Relationship Id="rId309" Type="http://schemas.openxmlformats.org/officeDocument/2006/relationships/hyperlink" Target="http://online.zakon.kz/Document/?doc_id=3503161" TargetMode="External"/><Relationship Id="rId27" Type="http://schemas.openxmlformats.org/officeDocument/2006/relationships/hyperlink" Target="http://online.zakon.kz/Document/?doc_id=31417825" TargetMode="External"/><Relationship Id="rId48" Type="http://schemas.openxmlformats.org/officeDocument/2006/relationships/hyperlink" Target="http://online.zakon.kz/Document/?doc_id=33901519" TargetMode="External"/><Relationship Id="rId69" Type="http://schemas.openxmlformats.org/officeDocument/2006/relationships/hyperlink" Target="http://online.zakon.kz/Document/?doc_id=1052440" TargetMode="External"/><Relationship Id="rId113" Type="http://schemas.openxmlformats.org/officeDocument/2006/relationships/hyperlink" Target="http://online.zakon.kz/Document/?doc_id=31227305" TargetMode="External"/><Relationship Id="rId134" Type="http://schemas.openxmlformats.org/officeDocument/2006/relationships/hyperlink" Target="http://online.zakon.kz/Document/?doc_id=31107230" TargetMode="External"/><Relationship Id="rId320" Type="http://schemas.openxmlformats.org/officeDocument/2006/relationships/hyperlink" Target="http://online.zakon.kz/Document/?doc_id=3503161" TargetMode="External"/><Relationship Id="rId80" Type="http://schemas.openxmlformats.org/officeDocument/2006/relationships/hyperlink" Target="http://online.zakon.kz/Document/?doc_id=31222906" TargetMode="External"/><Relationship Id="rId155" Type="http://schemas.openxmlformats.org/officeDocument/2006/relationships/hyperlink" Target="http://online.zakon.kz/Document/?doc_id=1026864" TargetMode="External"/><Relationship Id="rId176" Type="http://schemas.openxmlformats.org/officeDocument/2006/relationships/hyperlink" Target="http://online.zakon.kz/Document/?doc_id=39689963" TargetMode="External"/><Relationship Id="rId197" Type="http://schemas.openxmlformats.org/officeDocument/2006/relationships/hyperlink" Target="http://online.zakon.kz/Document/?doc_id=31548165" TargetMode="External"/><Relationship Id="rId341" Type="http://schemas.openxmlformats.org/officeDocument/2006/relationships/hyperlink" Target="http://online.zakon.kz/Document/?doc_id=37879827" TargetMode="External"/><Relationship Id="rId362" Type="http://schemas.openxmlformats.org/officeDocument/2006/relationships/hyperlink" Target="http://online.zakon.kz/Document/?doc_id=32487946" TargetMode="External"/><Relationship Id="rId383" Type="http://schemas.openxmlformats.org/officeDocument/2006/relationships/hyperlink" Target="http://online.zakon.kz/Document/?doc_id=32560426" TargetMode="External"/><Relationship Id="rId201" Type="http://schemas.openxmlformats.org/officeDocument/2006/relationships/hyperlink" Target="http://online.zakon.kz/Document/?doc_id=31610530" TargetMode="External"/><Relationship Id="rId222" Type="http://schemas.openxmlformats.org/officeDocument/2006/relationships/hyperlink" Target="http://online.zakon.kz/Document/?doc_id=33445835" TargetMode="External"/><Relationship Id="rId243" Type="http://schemas.openxmlformats.org/officeDocument/2006/relationships/hyperlink" Target="http://online.zakon.kz/Document/?doc_id=31416668" TargetMode="External"/><Relationship Id="rId264" Type="http://schemas.openxmlformats.org/officeDocument/2006/relationships/hyperlink" Target="http://online.zakon.kz/Document/?doc_id=1026595" TargetMode="External"/><Relationship Id="rId285" Type="http://schemas.openxmlformats.org/officeDocument/2006/relationships/hyperlink" Target="http://online.zakon.kz/Document/?doc_id=3503161" TargetMode="External"/><Relationship Id="rId17" Type="http://schemas.openxmlformats.org/officeDocument/2006/relationships/hyperlink" Target="http://online.zakon.kz/Document/?doc_id=3403161" TargetMode="External"/><Relationship Id="rId38" Type="http://schemas.openxmlformats.org/officeDocument/2006/relationships/hyperlink" Target="http://online.zakon.kz/Document/?doc_id=36993286" TargetMode="External"/><Relationship Id="rId59" Type="http://schemas.openxmlformats.org/officeDocument/2006/relationships/hyperlink" Target="http://online.zakon.kz/Document/?doc_id=3503161" TargetMode="External"/><Relationship Id="rId103" Type="http://schemas.openxmlformats.org/officeDocument/2006/relationships/hyperlink" Target="http://online.zakon.kz/Document/?doc_id=1007928" TargetMode="External"/><Relationship Id="rId124" Type="http://schemas.openxmlformats.org/officeDocument/2006/relationships/hyperlink" Target="http://online.zakon.kz/Document/?doc_id=38662434" TargetMode="External"/><Relationship Id="rId310" Type="http://schemas.openxmlformats.org/officeDocument/2006/relationships/hyperlink" Target="http://online.zakon.kz/Document/?doc_id=30084084" TargetMode="External"/><Relationship Id="rId70" Type="http://schemas.openxmlformats.org/officeDocument/2006/relationships/hyperlink" Target="http://online.zakon.kz/Document/?doc_id=3503161" TargetMode="External"/><Relationship Id="rId91" Type="http://schemas.openxmlformats.org/officeDocument/2006/relationships/hyperlink" Target="http://online.zakon.kz/Document/?doc_id=3303161" TargetMode="External"/><Relationship Id="rId145" Type="http://schemas.openxmlformats.org/officeDocument/2006/relationships/hyperlink" Target="http://online.zakon.kz/Document/?doc_id=31417825" TargetMode="External"/><Relationship Id="rId166" Type="http://schemas.openxmlformats.org/officeDocument/2006/relationships/hyperlink" Target="http://online.zakon.kz/Document/?link_id=1002253201" TargetMode="External"/><Relationship Id="rId187" Type="http://schemas.openxmlformats.org/officeDocument/2006/relationships/hyperlink" Target="http://online.zakon.kz/Document/?doc_id=36993286" TargetMode="External"/><Relationship Id="rId331" Type="http://schemas.openxmlformats.org/officeDocument/2006/relationships/hyperlink" Target="http://online.zakon.kz/Document/?doc_id=38770528" TargetMode="External"/><Relationship Id="rId352" Type="http://schemas.openxmlformats.org/officeDocument/2006/relationships/hyperlink" Target="http://online.zakon.kz/Document/?doc_id=31034509" TargetMode="External"/><Relationship Id="rId373" Type="http://schemas.openxmlformats.org/officeDocument/2006/relationships/hyperlink" Target="http://online.zakon.kz/Document/?doc_id=31230569" TargetMode="External"/><Relationship Id="rId394" Type="http://schemas.openxmlformats.org/officeDocument/2006/relationships/hyperlink" Target="http://online.zakon.kz/Document/?doc_id=35478207" TargetMode="External"/><Relationship Id="rId408" Type="http://schemas.openxmlformats.org/officeDocument/2006/relationships/footer" Target="footer3.xm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548200" TargetMode="External"/><Relationship Id="rId233" Type="http://schemas.openxmlformats.org/officeDocument/2006/relationships/hyperlink" Target="http://online.zakon.kz/Document/?doc_id=30015184" TargetMode="External"/><Relationship Id="rId254" Type="http://schemas.openxmlformats.org/officeDocument/2006/relationships/hyperlink" Target="http://online.zakon.kz/Document/?doc_id=37078813" TargetMode="External"/><Relationship Id="rId28" Type="http://schemas.openxmlformats.org/officeDocument/2006/relationships/hyperlink" Target="http://online.zakon.kz/Document/?doc_id=33901519" TargetMode="External"/><Relationship Id="rId49" Type="http://schemas.openxmlformats.org/officeDocument/2006/relationships/hyperlink" Target="http://online.zakon.kz/Document/?doc_id=39689963" TargetMode="External"/><Relationship Id="rId114" Type="http://schemas.openxmlformats.org/officeDocument/2006/relationships/hyperlink" Target="http://online.zakon.kz/Document/?doc_id=31222906" TargetMode="External"/><Relationship Id="rId275" Type="http://schemas.openxmlformats.org/officeDocument/2006/relationships/hyperlink" Target="http://online.zakon.kz/Document/?doc_id=33777336" TargetMode="External"/><Relationship Id="rId296" Type="http://schemas.openxmlformats.org/officeDocument/2006/relationships/hyperlink" Target="http://online.zakon.kz/Document/?doc_id=35746611" TargetMode="External"/><Relationship Id="rId300" Type="http://schemas.openxmlformats.org/officeDocument/2006/relationships/hyperlink" Target="http://online.zakon.kz/Document/?doc_id=31414161" TargetMode="External"/><Relationship Id="rId60" Type="http://schemas.openxmlformats.org/officeDocument/2006/relationships/hyperlink" Target="http://online.zakon.kz/Document/?doc_id=30084084" TargetMode="External"/><Relationship Id="rId81" Type="http://schemas.openxmlformats.org/officeDocument/2006/relationships/hyperlink" Target="http://online.zakon.kz/Document/?doc_id=31416668" TargetMode="External"/><Relationship Id="rId135" Type="http://schemas.openxmlformats.org/officeDocument/2006/relationships/hyperlink" Target="http://online.zakon.kz/Document/?doc_id=31230569" TargetMode="External"/><Relationship Id="rId156" Type="http://schemas.openxmlformats.org/officeDocument/2006/relationships/hyperlink" Target="http://online.zakon.kz/Document/?doc_id=3103161" TargetMode="External"/><Relationship Id="rId177" Type="http://schemas.openxmlformats.org/officeDocument/2006/relationships/hyperlink" Target="http://online.zakon.kz/Document/?doc_id=31899795" TargetMode="External"/><Relationship Id="rId198" Type="http://schemas.openxmlformats.org/officeDocument/2006/relationships/hyperlink" Target="http://online.zakon.kz/Document/?doc_id=31548557" TargetMode="External"/><Relationship Id="rId321" Type="http://schemas.openxmlformats.org/officeDocument/2006/relationships/hyperlink" Target="http://online.zakon.kz/Document/?doc_id=31416668" TargetMode="External"/><Relationship Id="rId342" Type="http://schemas.openxmlformats.org/officeDocument/2006/relationships/hyperlink" Target="http://online.zakon.kz/Document/?doc_id=36611394" TargetMode="External"/><Relationship Id="rId363" Type="http://schemas.openxmlformats.org/officeDocument/2006/relationships/hyperlink" Target="http://online.zakon.kz/Document/?doc_id=36671873" TargetMode="External"/><Relationship Id="rId384" Type="http://schemas.openxmlformats.org/officeDocument/2006/relationships/hyperlink" Target="http://online.zakon.kz/Document/?doc_id=39824996" TargetMode="External"/><Relationship Id="rId202" Type="http://schemas.openxmlformats.org/officeDocument/2006/relationships/hyperlink" Target="http://online.zakon.kz/Document/?doc_id=35218049" TargetMode="External"/><Relationship Id="rId223" Type="http://schemas.openxmlformats.org/officeDocument/2006/relationships/hyperlink" Target="http://online.zakon.kz/Document/?doc_id=33445835" TargetMode="External"/><Relationship Id="rId244" Type="http://schemas.openxmlformats.org/officeDocument/2006/relationships/hyperlink" Target="http://online.zakon.kz/Document/?doc_id=31417825" TargetMode="External"/><Relationship Id="rId18" Type="http://schemas.openxmlformats.org/officeDocument/2006/relationships/hyperlink" Target="http://online.zakon.kz/Document/?doc_id=30045013" TargetMode="External"/><Relationship Id="rId39" Type="http://schemas.openxmlformats.org/officeDocument/2006/relationships/hyperlink" Target="http://online.zakon.kz/Document/?doc_id=36993286" TargetMode="External"/><Relationship Id="rId265" Type="http://schemas.openxmlformats.org/officeDocument/2006/relationships/hyperlink" Target="http://online.zakon.kz/Document/?doc_id=30045251" TargetMode="External"/><Relationship Id="rId286" Type="http://schemas.openxmlformats.org/officeDocument/2006/relationships/hyperlink" Target="http://online.zakon.kz/Document/?doc_id=31416668" TargetMode="External"/><Relationship Id="rId50" Type="http://schemas.openxmlformats.org/officeDocument/2006/relationships/hyperlink" Target="http://online.zakon.kz/Document/?doc_id=31899795" TargetMode="External"/><Relationship Id="rId104" Type="http://schemas.openxmlformats.org/officeDocument/2006/relationships/hyperlink" Target="http://online.zakon.kz/Document/?doc_id=34878510" TargetMode="External"/><Relationship Id="rId125" Type="http://schemas.openxmlformats.org/officeDocument/2006/relationships/hyperlink" Target="http://online.zakon.kz/Document/?doc_id=36489926" TargetMode="External"/><Relationship Id="rId146" Type="http://schemas.openxmlformats.org/officeDocument/2006/relationships/hyperlink" Target="http://online.zakon.kz/Document/?doc_id=31609276" TargetMode="External"/><Relationship Id="rId167" Type="http://schemas.openxmlformats.org/officeDocument/2006/relationships/hyperlink" Target="http://online.zakon.kz/Document/?doc_id=31107230" TargetMode="External"/><Relationship Id="rId188" Type="http://schemas.openxmlformats.org/officeDocument/2006/relationships/hyperlink" Target="http://online.zakon.kz/Document/?doc_id=39978920" TargetMode="External"/><Relationship Id="rId311" Type="http://schemas.openxmlformats.org/officeDocument/2006/relationships/hyperlink" Target="http://online.zakon.kz/Document/?doc_id=30084135" TargetMode="External"/><Relationship Id="rId332" Type="http://schemas.openxmlformats.org/officeDocument/2006/relationships/hyperlink" Target="http://online.zakon.kz/Document/?doc_id=36227306" TargetMode="External"/><Relationship Id="rId353" Type="http://schemas.openxmlformats.org/officeDocument/2006/relationships/hyperlink" Target="http://online.zakon.kz/Document/?link_id=1002253201" TargetMode="External"/><Relationship Id="rId374" Type="http://schemas.openxmlformats.org/officeDocument/2006/relationships/hyperlink" Target="http://online.zakon.kz/Document/?doc_id=31222906" TargetMode="External"/><Relationship Id="rId395" Type="http://schemas.openxmlformats.org/officeDocument/2006/relationships/hyperlink" Target="http://online.zakon.kz/Document/?doc_id=36651733" TargetMode="External"/><Relationship Id="rId409" Type="http://schemas.openxmlformats.org/officeDocument/2006/relationships/fontTable" Target="fontTable.xml"/><Relationship Id="rId71" Type="http://schemas.openxmlformats.org/officeDocument/2006/relationships/hyperlink" Target="http://online.zakon.kz/Document/?doc_id=30062573" TargetMode="External"/><Relationship Id="rId92" Type="http://schemas.openxmlformats.org/officeDocument/2006/relationships/hyperlink" Target="http://online.zakon.kz/Document/?doc_id=1040583" TargetMode="External"/><Relationship Id="rId213" Type="http://schemas.openxmlformats.org/officeDocument/2006/relationships/hyperlink" Target="http://online.zakon.kz/Document/?doc_id=1040854" TargetMode="External"/><Relationship Id="rId234" Type="http://schemas.openxmlformats.org/officeDocument/2006/relationships/hyperlink" Target="http://online.zakon.kz/Document/?doc_id=3111234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4047145" TargetMode="External"/><Relationship Id="rId255" Type="http://schemas.openxmlformats.org/officeDocument/2006/relationships/hyperlink" Target="http://online.zakon.kz/Document/?doc_id=39930142" TargetMode="External"/><Relationship Id="rId276" Type="http://schemas.openxmlformats.org/officeDocument/2006/relationships/hyperlink" Target="http://online.zakon.kz/Document/?doc_id=38662434" TargetMode="External"/><Relationship Id="rId297" Type="http://schemas.openxmlformats.org/officeDocument/2006/relationships/hyperlink" Target="http://online.zakon.kz/Document/?doc_id=1011889" TargetMode="External"/><Relationship Id="rId40" Type="http://schemas.openxmlformats.org/officeDocument/2006/relationships/hyperlink" Target="http://online.zakon.kz/Document/?doc_id=36993286" TargetMode="External"/><Relationship Id="rId115" Type="http://schemas.openxmlformats.org/officeDocument/2006/relationships/hyperlink" Target="http://online.zakon.kz/Document/?doc_id=31414182" TargetMode="External"/><Relationship Id="rId136" Type="http://schemas.openxmlformats.org/officeDocument/2006/relationships/hyperlink" Target="http://online.zakon.kz/Document/?doc_id=31222906" TargetMode="External"/><Relationship Id="rId157" Type="http://schemas.openxmlformats.org/officeDocument/2006/relationships/hyperlink" Target="http://online.zakon.kz/Document/?doc_id=1049321" TargetMode="External"/><Relationship Id="rId178" Type="http://schemas.openxmlformats.org/officeDocument/2006/relationships/hyperlink" Target="http://online.zakon.kz/Document/?doc_id=33123837" TargetMode="External"/><Relationship Id="rId301" Type="http://schemas.openxmlformats.org/officeDocument/2006/relationships/hyperlink" Target="http://online.zakon.kz/Document/?doc_id=31414719" TargetMode="External"/><Relationship Id="rId322" Type="http://schemas.openxmlformats.org/officeDocument/2006/relationships/hyperlink" Target="http://online.zakon.kz/Document/?doc_id=31609276" TargetMode="External"/><Relationship Id="rId343" Type="http://schemas.openxmlformats.org/officeDocument/2006/relationships/hyperlink" Target="http://online.zakon.kz/Document/?doc_id=1008034" TargetMode="External"/><Relationship Id="rId364" Type="http://schemas.openxmlformats.org/officeDocument/2006/relationships/hyperlink" Target="http://online.zakon.kz/Document/?doc_id=33514919" TargetMode="External"/><Relationship Id="rId61" Type="http://schemas.openxmlformats.org/officeDocument/2006/relationships/hyperlink" Target="http://online.zakon.kz/Document/?doc_id=30084135" TargetMode="External"/><Relationship Id="rId82" Type="http://schemas.openxmlformats.org/officeDocument/2006/relationships/hyperlink" Target="http://online.zakon.kz/Document/?doc_id=31417825" TargetMode="External"/><Relationship Id="rId199" Type="http://schemas.openxmlformats.org/officeDocument/2006/relationships/hyperlink" Target="http://online.zakon.kz/Document/?doc_id=31624764" TargetMode="External"/><Relationship Id="rId203" Type="http://schemas.openxmlformats.org/officeDocument/2006/relationships/hyperlink" Target="http://online.zakon.kz/Document/?doc_id=36230502" TargetMode="External"/><Relationship Id="rId385" Type="http://schemas.openxmlformats.org/officeDocument/2006/relationships/hyperlink" Target="http://online.zakon.kz/Document/?doc_id=32560426" TargetMode="External"/><Relationship Id="rId19" Type="http://schemas.openxmlformats.org/officeDocument/2006/relationships/hyperlink" Target="http://online.zakon.kz/Document/?doc_id=30045251" TargetMode="External"/><Relationship Id="rId224" Type="http://schemas.openxmlformats.org/officeDocument/2006/relationships/hyperlink" Target="http://online.zakon.kz/Document/?doc_id=33445835" TargetMode="External"/><Relationship Id="rId245" Type="http://schemas.openxmlformats.org/officeDocument/2006/relationships/hyperlink" Target="http://online.zakon.kz/Document/?doc_id=31536713" TargetMode="External"/><Relationship Id="rId266" Type="http://schemas.openxmlformats.org/officeDocument/2006/relationships/hyperlink" Target="http://online.zakon.kz/Document/?doc_id=33445835" TargetMode="External"/><Relationship Id="rId287" Type="http://schemas.openxmlformats.org/officeDocument/2006/relationships/hyperlink" Target="http://online.zakon.kz/Document/?doc_id=31417825" TargetMode="External"/><Relationship Id="rId410" Type="http://schemas.openxmlformats.org/officeDocument/2006/relationships/theme" Target="theme/theme1.xml"/><Relationship Id="rId30" Type="http://schemas.openxmlformats.org/officeDocument/2006/relationships/hyperlink" Target="http://online.zakon.kz/Document/?doc_id=32322498" TargetMode="External"/><Relationship Id="rId105" Type="http://schemas.openxmlformats.org/officeDocument/2006/relationships/hyperlink" Target="http://online.zakon.kz/Document/?doc_id=1011848" TargetMode="External"/><Relationship Id="rId126" Type="http://schemas.openxmlformats.org/officeDocument/2006/relationships/hyperlink" Target="http://online.zakon.kz/Document/?doc_id=38448599" TargetMode="External"/><Relationship Id="rId147" Type="http://schemas.openxmlformats.org/officeDocument/2006/relationships/hyperlink" Target="http://online.zakon.kz/Document/?doc_id=31610530" TargetMode="External"/><Relationship Id="rId168" Type="http://schemas.openxmlformats.org/officeDocument/2006/relationships/hyperlink" Target="http://online.zakon.kz/Document/?doc_id=31574644" TargetMode="External"/><Relationship Id="rId312" Type="http://schemas.openxmlformats.org/officeDocument/2006/relationships/hyperlink" Target="http://online.zakon.kz/Document/?doc_id=31416668" TargetMode="External"/><Relationship Id="rId333" Type="http://schemas.openxmlformats.org/officeDocument/2006/relationships/hyperlink" Target="http://online.zakon.kz/Document/?doc_id=36887421" TargetMode="External"/><Relationship Id="rId354" Type="http://schemas.openxmlformats.org/officeDocument/2006/relationships/hyperlink" Target="http://online.zakon.kz/Document/?doc_id=31107230" TargetMode="External"/><Relationship Id="rId51" Type="http://schemas.openxmlformats.org/officeDocument/2006/relationships/hyperlink" Target="http://online.zakon.kz/Document/?doc_id=33901519" TargetMode="External"/><Relationship Id="rId72" Type="http://schemas.openxmlformats.org/officeDocument/2006/relationships/hyperlink" Target="http://online.zakon.kz/Document/?doc_id=30062579" TargetMode="External"/><Relationship Id="rId93" Type="http://schemas.openxmlformats.org/officeDocument/2006/relationships/hyperlink" Target="http://online.zakon.kz/Document/?doc_id=1042116" TargetMode="External"/><Relationship Id="rId189" Type="http://schemas.openxmlformats.org/officeDocument/2006/relationships/hyperlink" Target="http://online.zakon.kz/Document/?doc_id=38681059" TargetMode="External"/><Relationship Id="rId375" Type="http://schemas.openxmlformats.org/officeDocument/2006/relationships/hyperlink" Target="http://online.zakon.kz/Document/?doc_id=31230569" TargetMode="External"/><Relationship Id="rId396" Type="http://schemas.openxmlformats.org/officeDocument/2006/relationships/hyperlink" Target="http://online.zakon.kz/Document/?doc_id=357729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789893" TargetMode="External"/><Relationship Id="rId235" Type="http://schemas.openxmlformats.org/officeDocument/2006/relationships/hyperlink" Target="http://online.zakon.kz/Document/?doc_id=31112369" TargetMode="External"/><Relationship Id="rId256" Type="http://schemas.openxmlformats.org/officeDocument/2006/relationships/hyperlink" Target="http://online.zakon.kz/Document/?doc_id=1011848" TargetMode="External"/><Relationship Id="rId277" Type="http://schemas.openxmlformats.org/officeDocument/2006/relationships/hyperlink" Target="http://online.zakon.kz/Document/?doc_id=33514919" TargetMode="External"/><Relationship Id="rId298" Type="http://schemas.openxmlformats.org/officeDocument/2006/relationships/hyperlink" Target="http://online.zakon.kz/Document/?doc_id=1011848" TargetMode="External"/><Relationship Id="rId400" Type="http://schemas.openxmlformats.org/officeDocument/2006/relationships/hyperlink" Target="http://online.zakon.kz/Document/?doc_id=3503161" TargetMode="External"/><Relationship Id="rId116" Type="http://schemas.openxmlformats.org/officeDocument/2006/relationships/hyperlink" Target="http://online.zakon.kz/Document/?doc_id=31414719" TargetMode="External"/><Relationship Id="rId137" Type="http://schemas.openxmlformats.org/officeDocument/2006/relationships/hyperlink" Target="http://online.zakon.kz/Document/?link_id=1005019327" TargetMode="External"/><Relationship Id="rId158" Type="http://schemas.openxmlformats.org/officeDocument/2006/relationships/hyperlink" Target="http://online.zakon.kz/Document/?doc_id=3403161" TargetMode="External"/><Relationship Id="rId302" Type="http://schemas.openxmlformats.org/officeDocument/2006/relationships/hyperlink" Target="http://online.zakon.kz/Document/?doc_id=31534505" TargetMode="External"/><Relationship Id="rId323" Type="http://schemas.openxmlformats.org/officeDocument/2006/relationships/hyperlink" Target="http://online.zakon.kz/Document/?doc_id=31610530" TargetMode="External"/><Relationship Id="rId344" Type="http://schemas.openxmlformats.org/officeDocument/2006/relationships/hyperlink" Target="http://online.zakon.kz/Document/?doc_id=1026864" TargetMode="External"/><Relationship Id="rId20" Type="http://schemas.openxmlformats.org/officeDocument/2006/relationships/hyperlink" Target="http://online.zakon.kz/Document/?doc_id=30084084" TargetMode="External"/><Relationship Id="rId41" Type="http://schemas.openxmlformats.org/officeDocument/2006/relationships/hyperlink" Target="http://online.zakon.kz/Document/?doc_id=33445835" TargetMode="External"/><Relationship Id="rId62" Type="http://schemas.openxmlformats.org/officeDocument/2006/relationships/hyperlink" Target="http://online.zakon.kz/Document/?doc_id=1005029" TargetMode="External"/><Relationship Id="rId83" Type="http://schemas.openxmlformats.org/officeDocument/2006/relationships/hyperlink" Target="http://online.zakon.kz/Document/?doc_id=39604716" TargetMode="External"/><Relationship Id="rId179" Type="http://schemas.openxmlformats.org/officeDocument/2006/relationships/hyperlink" Target="http://online.zakon.kz/Document/?doc_id=37648003" TargetMode="External"/><Relationship Id="rId365" Type="http://schemas.openxmlformats.org/officeDocument/2006/relationships/hyperlink" Target="http://online.zakon.kz/Document/?doc_id=38741164" TargetMode="External"/><Relationship Id="rId386" Type="http://schemas.openxmlformats.org/officeDocument/2006/relationships/hyperlink" Target="http://online.zakon.kz/Document/?doc_id=31609276" TargetMode="External"/><Relationship Id="rId190" Type="http://schemas.openxmlformats.org/officeDocument/2006/relationships/hyperlink" Target="http://online.zakon.kz/Document/?doc_id=1011848" TargetMode="External"/><Relationship Id="rId204" Type="http://schemas.openxmlformats.org/officeDocument/2006/relationships/hyperlink" Target="http://online.zakon.kz/Document/?doc_id=34416588" TargetMode="External"/><Relationship Id="rId225" Type="http://schemas.openxmlformats.org/officeDocument/2006/relationships/hyperlink" Target="http://online.zakon.kz/Document/?doc_id=1011848" TargetMode="External"/><Relationship Id="rId246" Type="http://schemas.openxmlformats.org/officeDocument/2006/relationships/hyperlink" Target="http://online.zakon.kz/Document/?doc_id=35533192" TargetMode="External"/><Relationship Id="rId267" Type="http://schemas.openxmlformats.org/officeDocument/2006/relationships/hyperlink" Target="http://online.zakon.kz/Document/?doc_id=37078813" TargetMode="External"/><Relationship Id="rId288" Type="http://schemas.openxmlformats.org/officeDocument/2006/relationships/hyperlink" Target="http://online.zakon.kz/Document/?doc_id=31609276" TargetMode="External"/><Relationship Id="rId106" Type="http://schemas.openxmlformats.org/officeDocument/2006/relationships/hyperlink" Target="http://online.zakon.kz/Document/?doc_id=3303161" TargetMode="External"/><Relationship Id="rId127" Type="http://schemas.openxmlformats.org/officeDocument/2006/relationships/hyperlink" Target="http://online.zakon.kz/Document/?doc_id=33901519" TargetMode="External"/><Relationship Id="rId313" Type="http://schemas.openxmlformats.org/officeDocument/2006/relationships/hyperlink" Target="http://online.zakon.kz/Document/?doc_id=31417825" TargetMode="External"/><Relationship Id="rId10" Type="http://schemas.openxmlformats.org/officeDocument/2006/relationships/hyperlink" Target="http://online.zakon.kz/Document/?doc_id=1052440" TargetMode="External"/><Relationship Id="rId31" Type="http://schemas.openxmlformats.org/officeDocument/2006/relationships/hyperlink" Target="http://online.zakon.kz/Document/?doc_id=37078813" TargetMode="External"/><Relationship Id="rId52" Type="http://schemas.openxmlformats.org/officeDocument/2006/relationships/hyperlink" Target="http://online.zakon.kz/Document/?doc_id=31548165" TargetMode="External"/><Relationship Id="rId73" Type="http://schemas.openxmlformats.org/officeDocument/2006/relationships/hyperlink" Target="http://online.zakon.kz/Document/?doc_id=30789473" TargetMode="External"/><Relationship Id="rId94" Type="http://schemas.openxmlformats.org/officeDocument/2006/relationships/hyperlink" Target="http://online.zakon.kz/Document/?doc_id=36912202" TargetMode="External"/><Relationship Id="rId148" Type="http://schemas.openxmlformats.org/officeDocument/2006/relationships/hyperlink" Target="http://online.zakon.kz/Document/?doc_id=39689963" TargetMode="External"/><Relationship Id="rId169" Type="http://schemas.openxmlformats.org/officeDocument/2006/relationships/hyperlink" Target="http://online.zakon.kz/Document/?doc_id=31574648" TargetMode="External"/><Relationship Id="rId334" Type="http://schemas.openxmlformats.org/officeDocument/2006/relationships/hyperlink" Target="http://online.zakon.kz/Document/?doc_id=38082714" TargetMode="External"/><Relationship Id="rId355" Type="http://schemas.openxmlformats.org/officeDocument/2006/relationships/hyperlink" Target="http://online.zakon.kz/Document/?doc_id=31416668" TargetMode="External"/><Relationship Id="rId376" Type="http://schemas.openxmlformats.org/officeDocument/2006/relationships/hyperlink" Target="http://online.zakon.kz/Document/?doc_id=31222906" TargetMode="External"/><Relationship Id="rId397" Type="http://schemas.openxmlformats.org/officeDocument/2006/relationships/hyperlink" Target="http://online.zakon.kz/Document/?doc_id=3044849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1026596" TargetMode="External"/><Relationship Id="rId215" Type="http://schemas.openxmlformats.org/officeDocument/2006/relationships/hyperlink" Target="http://online.zakon.kz/Document/?doc_id=1011848" TargetMode="External"/><Relationship Id="rId236" Type="http://schemas.openxmlformats.org/officeDocument/2006/relationships/hyperlink" Target="http://online.zakon.kz/Document/?doc_id=31211008" TargetMode="External"/><Relationship Id="rId257" Type="http://schemas.openxmlformats.org/officeDocument/2006/relationships/hyperlink" Target="http://online.zakon.kz/Document/?doc_id=3303161" TargetMode="External"/><Relationship Id="rId278" Type="http://schemas.openxmlformats.org/officeDocument/2006/relationships/hyperlink" Target="http://online.zakon.kz/Document/?doc_id=38741164" TargetMode="External"/><Relationship Id="rId401" Type="http://schemas.openxmlformats.org/officeDocument/2006/relationships/hyperlink" Target="http://online.zakon.kz/Document/?doc_id=30012948" TargetMode="External"/><Relationship Id="rId303" Type="http://schemas.openxmlformats.org/officeDocument/2006/relationships/hyperlink" Target="http://online.zakon.kz/Document/?doc_id=31534994" TargetMode="External"/><Relationship Id="rId42" Type="http://schemas.openxmlformats.org/officeDocument/2006/relationships/hyperlink" Target="http://online.zakon.kz/Document/?doc_id=37078813" TargetMode="External"/><Relationship Id="rId84" Type="http://schemas.openxmlformats.org/officeDocument/2006/relationships/hyperlink" Target="http://online.zakon.kz/Document/?doc_id=36230502" TargetMode="External"/><Relationship Id="rId138" Type="http://schemas.openxmlformats.org/officeDocument/2006/relationships/hyperlink" Target="http://online.zakon.kz/Document/?doc_id=1011848" TargetMode="External"/><Relationship Id="rId345" Type="http://schemas.openxmlformats.org/officeDocument/2006/relationships/hyperlink" Target="http://online.zakon.kz/Document/?doc_id=3103161" TargetMode="External"/><Relationship Id="rId387" Type="http://schemas.openxmlformats.org/officeDocument/2006/relationships/hyperlink" Target="http://online.zakon.kz/Document/?doc_id=31610530" TargetMode="External"/><Relationship Id="rId191" Type="http://schemas.openxmlformats.org/officeDocument/2006/relationships/hyperlink" Target="http://online.zakon.kz/Document/?doc_id=3303161" TargetMode="External"/><Relationship Id="rId205" Type="http://schemas.openxmlformats.org/officeDocument/2006/relationships/hyperlink" Target="http://online.zakon.kz/Document/?doc_id=37521066" TargetMode="External"/><Relationship Id="rId247" Type="http://schemas.openxmlformats.org/officeDocument/2006/relationships/hyperlink" Target="http://online.zakon.kz/Document/?doc_id=31416668" TargetMode="External"/><Relationship Id="rId107" Type="http://schemas.openxmlformats.org/officeDocument/2006/relationships/hyperlink" Target="http://online.zakon.kz/Document/?doc_id=1049321" TargetMode="External"/><Relationship Id="rId289" Type="http://schemas.openxmlformats.org/officeDocument/2006/relationships/hyperlink" Target="http://online.zakon.kz/Document/?doc_id=31610530" TargetMode="External"/><Relationship Id="rId11" Type="http://schemas.openxmlformats.org/officeDocument/2006/relationships/hyperlink" Target="http://online.zakon.kz/Document/?doc_id=3503161" TargetMode="External"/><Relationship Id="rId53" Type="http://schemas.openxmlformats.org/officeDocument/2006/relationships/hyperlink" Target="http://online.zakon.kz/Document/?doc_id=31624764" TargetMode="External"/><Relationship Id="rId149" Type="http://schemas.openxmlformats.org/officeDocument/2006/relationships/hyperlink" Target="http://online.zakon.kz/Document/?doc_id=31899795" TargetMode="External"/><Relationship Id="rId314" Type="http://schemas.openxmlformats.org/officeDocument/2006/relationships/hyperlink" Target="http://online.zakon.kz/Document/?doc_id=31609276" TargetMode="External"/><Relationship Id="rId356" Type="http://schemas.openxmlformats.org/officeDocument/2006/relationships/hyperlink" Target="http://online.zakon.kz/Document/?doc_id=31417825" TargetMode="External"/><Relationship Id="rId398" Type="http://schemas.openxmlformats.org/officeDocument/2006/relationships/hyperlink" Target="http://online.zakon.kz/Document/?doc_id=30448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10754</Words>
  <Characters>107089</Characters>
  <Application>Microsoft Office Word</Application>
  <DocSecurity>0</DocSecurity>
  <Lines>892</Lines>
  <Paragraphs>235</Paragraphs>
  <ScaleCrop>false</ScaleCrop>
  <Company/>
  <LinksUpToDate>false</LinksUpToDate>
  <CharactersWithSpaces>117608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2025-03-19T10:24:00Z</dcterms:created>
  <dcterms:modified xsi:type="dcterms:W3CDTF">2025-03-19T10:24:00Z</dcterms:modified>
</cp:coreProperties>
</file>