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471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30 марта 2015 года № 231 «Об утверждении минимальных требований к аудиторским организациям, которые проводят обязательный аудит» (с изменениями и дополнениями по состоянию на 15.09.2023 г.)</w:t>
      </w:r>
    </w:p>
    <w:p w:rsidR="00000000" w:rsidRDefault="008F4717">
      <w:pPr>
        <w:pStyle w:val="p"/>
      </w:pPr>
      <w:r>
        <w:t> </w:t>
      </w:r>
    </w:p>
    <w:p w:rsidR="00000000" w:rsidRDefault="008F471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апреля 2015 года под № 10875</w:t>
      </w:r>
    </w:p>
    <w:p w:rsidR="00000000" w:rsidRDefault="008F4717">
      <w:pPr>
        <w:pStyle w:val="pj"/>
      </w:pPr>
      <w:r>
        <w:rPr>
          <w:rStyle w:val="s0"/>
        </w:rPr>
        <w:t> </w:t>
      </w:r>
    </w:p>
    <w:p w:rsidR="00000000" w:rsidRDefault="008F4717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20 мая 2015 г.</w:t>
        </w:r>
      </w:hyperlink>
      <w:r>
        <w:rPr>
          <w:rStyle w:val="s0"/>
        </w:rPr>
        <w:t>; «Казахстанская правда» от 30 апреля 2016 г. № 82 (28208)</w:t>
      </w:r>
    </w:p>
    <w:p w:rsidR="00000000" w:rsidRDefault="008F4717">
      <w:pPr>
        <w:pStyle w:val="pj"/>
      </w:pPr>
      <w:r>
        <w:t> </w:t>
      </w:r>
    </w:p>
    <w:p w:rsidR="00000000" w:rsidRDefault="008F4717">
      <w:pPr>
        <w:pStyle w:val="pj"/>
      </w:pPr>
      <w:r>
        <w:rPr>
          <w:rStyle w:val="s0"/>
        </w:rPr>
        <w:t>Внесены изменения:</w:t>
      </w:r>
    </w:p>
    <w:p w:rsidR="00000000" w:rsidRDefault="008F4717">
      <w:pPr>
        <w:pStyle w:val="pj"/>
      </w:pPr>
      <w:r>
        <w:t> </w:t>
      </w:r>
    </w:p>
    <w:p w:rsidR="00000000" w:rsidRDefault="008F471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18.11.16 г. № 600 (введен в действие с</w:t>
      </w:r>
      <w:r>
        <w:rPr>
          <w:rStyle w:val="s0"/>
        </w:rPr>
        <w:t xml:space="preserve">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4717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31.05.21 г. № 507 (введен в действие с 6 июля </w:t>
      </w:r>
      <w:r>
        <w:rPr>
          <w:rStyle w:val="s0"/>
        </w:rPr>
        <w:t>2021 г.);</w:t>
      </w:r>
    </w:p>
    <w:p w:rsidR="00000000" w:rsidRDefault="008F4717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28.08.23 г. № 905 (</w:t>
      </w:r>
      <w:hyperlink r:id="rId12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с 15 сентября 2023 г.).</w:t>
      </w:r>
    </w:p>
    <w:p w:rsidR="00000000" w:rsidRDefault="008F4717">
      <w:pPr>
        <w:pStyle w:val="pj"/>
      </w:pPr>
      <w:r>
        <w:rPr>
          <w:rStyle w:val="s0"/>
        </w:rPr>
        <w:t> </w:t>
      </w:r>
    </w:p>
    <w:p w:rsidR="00000000" w:rsidRDefault="008F4717">
      <w:pPr>
        <w:pStyle w:val="pj"/>
      </w:pPr>
      <w:r>
        <w:rPr>
          <w:rStyle w:val="s0"/>
        </w:rPr>
        <w:t>Предыдущие редакции:</w:t>
      </w:r>
    </w:p>
    <w:p w:rsidR="00000000" w:rsidRDefault="008F4717">
      <w:pPr>
        <w:pStyle w:val="pj"/>
      </w:pPr>
      <w:r>
        <w:rPr>
          <w:rStyle w:val="s0"/>
        </w:rPr>
        <w:t> </w:t>
      </w:r>
    </w:p>
    <w:p w:rsidR="00000000" w:rsidRDefault="008F4717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18.11.16 г.</w:t>
      </w:r>
    </w:p>
    <w:p w:rsidR="00000000" w:rsidRDefault="008F4717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31.05.21 г.</w:t>
      </w:r>
    </w:p>
    <w:p w:rsidR="00000000" w:rsidRDefault="008F4717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28.08.23 г.</w:t>
      </w:r>
    </w:p>
    <w:p w:rsidR="00000000" w:rsidRDefault="008F4717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717" w:rsidRDefault="008F4717" w:rsidP="008F4717">
      <w:r>
        <w:separator/>
      </w:r>
    </w:p>
  </w:endnote>
  <w:endnote w:type="continuationSeparator" w:id="0">
    <w:p w:rsidR="008F4717" w:rsidRDefault="008F4717" w:rsidP="008F4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717" w:rsidRDefault="008F47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717" w:rsidRDefault="008F47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717" w:rsidRDefault="008F47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717" w:rsidRDefault="008F4717" w:rsidP="008F4717">
      <w:r>
        <w:separator/>
      </w:r>
    </w:p>
  </w:footnote>
  <w:footnote w:type="continuationSeparator" w:id="0">
    <w:p w:rsidR="008F4717" w:rsidRDefault="008F4717" w:rsidP="008F47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717" w:rsidRDefault="008F47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717" w:rsidRDefault="008F4717" w:rsidP="008F47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4717" w:rsidRPr="008F4717" w:rsidRDefault="008F4717" w:rsidP="008F47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30 марта 2015 года № 231 «Об утверждении минимальных требований к аудиторским организациям, которые проводят обязательный аудит» (с изменениями и дополнениями по состоянию на 15.09.2023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717" w:rsidRDefault="008F47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4717"/>
    <w:rsid w:val="008F4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47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47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47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47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47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47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47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47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35309" TargetMode="External"/><Relationship Id="rId13" Type="http://schemas.openxmlformats.org/officeDocument/2006/relationships/hyperlink" Target="http://online.zakon.kz/Document/?doc_id=3715445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adilet.zan.kz/rus/origins/V1500010875" TargetMode="External"/><Relationship Id="rId12" Type="http://schemas.openxmlformats.org/officeDocument/2006/relationships/hyperlink" Target="http://online.zakon.kz/Document/?doc_id=3609288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9288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0971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16054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56534" TargetMode="External"/><Relationship Id="rId14" Type="http://schemas.openxmlformats.org/officeDocument/2006/relationships/hyperlink" Target="http://online.zakon.kz/Document/?doc_id=3469010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1540</Characters>
  <Application>Microsoft Office Word</Application>
  <DocSecurity>0</DocSecurity>
  <Lines>12</Lines>
  <Paragraphs>3</Paragraphs>
  <ScaleCrop>false</ScaleCrop>
  <Company/>
  <LinksUpToDate>false</LinksUpToDate>
  <CharactersWithSpaces>1691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30 марта 2015 года № 231 «Об утверждении минимальных требований к аудиторским организациям, которые проводят обязательный аудит» (с изменениями и дополнениями по состоянию на 15.09.2023 г.) (©Paragraph 2023)</dc:title>
  <dc:subject/>
  <dc:creator>Сергей М</dc:creator>
  <cp:keywords/>
  <dc:description/>
  <cp:lastModifiedBy>Сергей М</cp:lastModifiedBy>
  <cp:revision>2</cp:revision>
  <dcterms:created xsi:type="dcterms:W3CDTF">2023-11-28T14:22:00Z</dcterms:created>
  <dcterms:modified xsi:type="dcterms:W3CDTF">2023-11-28T14:22:00Z</dcterms:modified>
</cp:coreProperties>
</file>