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4A9F">
      <w:pPr>
        <w:jc w:val="center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31 января 2012 года № 32</w:t>
      </w:r>
      <w:r>
        <w:br/>
      </w:r>
      <w:r>
        <w:rPr>
          <w:rStyle w:val="s1"/>
        </w:rPr>
        <w:t>Об утверждении Правил по нотариальному делопроизводству</w:t>
      </w:r>
    </w:p>
    <w:p w:rsidR="00000000" w:rsidRDefault="00FE4A9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6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12.12.2019 г.)</w:t>
      </w:r>
    </w:p>
    <w:p w:rsidR="00000000" w:rsidRDefault="00FE4A9F">
      <w:pPr>
        <w:jc w:val="center"/>
      </w:pPr>
      <w:r>
        <w:t> </w:t>
      </w:r>
    </w:p>
    <w:p w:rsidR="00000000" w:rsidRDefault="00FE4A9F">
      <w:pPr>
        <w:jc w:val="both"/>
      </w:pPr>
      <w:r>
        <w:rPr>
          <w:rStyle w:val="s3"/>
        </w:rPr>
        <w:t>Данная редакция действовала до внесения изменений от 30 апреля 2021 года</w:t>
      </w:r>
    </w:p>
    <w:p w:rsidR="00000000" w:rsidRDefault="00FE4A9F">
      <w:pPr>
        <w:jc w:val="center"/>
      </w:pPr>
      <w:r>
        <w:t> </w:t>
      </w:r>
    </w:p>
    <w:p w:rsidR="00000000" w:rsidRDefault="00FE4A9F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9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10" w:anchor="sub_id=320000" w:history="1">
        <w:r>
          <w:rPr>
            <w:rStyle w:val="a6"/>
          </w:rPr>
          <w:t>подпунктом 3) статьи 32</w:t>
        </w:r>
      </w:hyperlink>
      <w:r>
        <w:rPr>
          <w:rStyle w:val="s0"/>
        </w:rPr>
        <w:t xml:space="preserve"> Закона Республики Казахстан от 14 июля 1997 года «О нотариате» приказываю:</w:t>
      </w:r>
    </w:p>
    <w:p w:rsidR="00000000" w:rsidRDefault="00FE4A9F">
      <w:pPr>
        <w:ind w:firstLine="400"/>
        <w:jc w:val="both"/>
      </w:pPr>
      <w:r>
        <w:rPr>
          <w:rStyle w:val="s0"/>
        </w:rPr>
        <w:t>1. Утвердит</w:t>
      </w:r>
      <w:r>
        <w:rPr>
          <w:rStyle w:val="s0"/>
        </w:rPr>
        <w:t xml:space="preserve">ь прилагаемые </w:t>
      </w:r>
      <w:hyperlink w:anchor="sub100" w:history="1">
        <w:r>
          <w:rPr>
            <w:rStyle w:val="a6"/>
          </w:rPr>
          <w:t>Правила</w:t>
        </w:r>
      </w:hyperlink>
      <w:r>
        <w:rPr>
          <w:rStyle w:val="s0"/>
        </w:rPr>
        <w:t xml:space="preserve"> по нотариальному делопроизводству.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1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23 августа 2011 года № 294 «О</w:t>
      </w:r>
      <w:r>
        <w:rPr>
          <w:rStyle w:val="s0"/>
        </w:rPr>
        <w:t>б утверждении Инструкции по нотариальному делопроизводству» (зарегистрированный в Реестре государственной регистрации нормативных правовых актов за № 7182).</w:t>
      </w:r>
    </w:p>
    <w:p w:rsidR="00000000" w:rsidRDefault="00FE4A9F">
      <w:pPr>
        <w:ind w:firstLine="400"/>
        <w:jc w:val="both"/>
      </w:pPr>
      <w:r>
        <w:rPr>
          <w:rStyle w:val="s0"/>
        </w:rPr>
        <w:t>3. Контроль за исполнением настоящего приказа возложить на председателя Комитета регистрационной сл</w:t>
      </w:r>
      <w:r>
        <w:rPr>
          <w:rStyle w:val="s0"/>
        </w:rPr>
        <w:t>ужбы и оказания правовой помощи Министерства юстиции Республики Казахстан.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6"/>
          </w:rPr>
          <w:t>опуб</w:t>
        </w:r>
        <w:r>
          <w:rPr>
            <w:rStyle w:val="a6"/>
          </w:rPr>
          <w:t>ликования</w:t>
        </w:r>
      </w:hyperlink>
      <w:r>
        <w:rPr>
          <w:rStyle w:val="s0"/>
        </w:rPr>
        <w:t>.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right"/>
            </w:pPr>
            <w:r>
              <w:rPr>
                <w:rStyle w:val="s0"/>
                <w:b/>
                <w:bCs/>
              </w:rPr>
              <w:t>Б. Имашев</w:t>
            </w:r>
          </w:p>
        </w:tc>
      </w:tr>
    </w:tbl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r>
        <w:rPr>
          <w:rStyle w:val="s0"/>
        </w:rPr>
        <w:t>«СОГЛАСОВАН»</w:t>
      </w:r>
    </w:p>
    <w:p w:rsidR="00000000" w:rsidRDefault="00FE4A9F">
      <w:r>
        <w:rPr>
          <w:rStyle w:val="s0"/>
        </w:rPr>
        <w:t>Министр культуры и информации</w:t>
      </w:r>
    </w:p>
    <w:p w:rsidR="00000000" w:rsidRDefault="00FE4A9F">
      <w:r>
        <w:rPr>
          <w:rStyle w:val="s0"/>
        </w:rPr>
        <w:t>Республики Казахстан</w:t>
      </w:r>
    </w:p>
    <w:p w:rsidR="00000000" w:rsidRDefault="00FE4A9F">
      <w:r>
        <w:rPr>
          <w:rStyle w:val="s0"/>
        </w:rPr>
        <w:t>________________ Д. Мынбай</w:t>
      </w:r>
    </w:p>
    <w:p w:rsidR="00000000" w:rsidRDefault="00FE4A9F">
      <w:r>
        <w:rPr>
          <w:rStyle w:val="s0"/>
        </w:rPr>
        <w:t>01 февраля 2012 год</w:t>
      </w:r>
    </w:p>
    <w:p w:rsidR="00000000" w:rsidRDefault="00FE4A9F">
      <w:r>
        <w:rPr>
          <w:rStyle w:val="s0"/>
        </w:rPr>
        <w:t> </w:t>
      </w:r>
    </w:p>
    <w:p w:rsidR="00000000" w:rsidRDefault="00FE4A9F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FE4A9F">
      <w:pPr>
        <w:jc w:val="right"/>
      </w:pPr>
      <w:hyperlink w:anchor="sub0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Министра юстиции</w:t>
      </w:r>
    </w:p>
    <w:p w:rsidR="00000000" w:rsidRDefault="00FE4A9F">
      <w:pPr>
        <w:jc w:val="right"/>
      </w:pPr>
      <w:r>
        <w:rPr>
          <w:rStyle w:val="s0"/>
        </w:rPr>
        <w:t>Республики Казахстан</w:t>
      </w:r>
    </w:p>
    <w:p w:rsidR="00000000" w:rsidRDefault="00FE4A9F">
      <w:pPr>
        <w:jc w:val="right"/>
      </w:pPr>
      <w:r>
        <w:rPr>
          <w:rStyle w:val="s0"/>
        </w:rPr>
        <w:t>31 января 2012 года № 32</w:t>
      </w:r>
    </w:p>
    <w:p w:rsidR="00000000" w:rsidRDefault="00FE4A9F">
      <w:pPr>
        <w:jc w:val="center"/>
      </w:pPr>
      <w:r>
        <w:t> </w:t>
      </w:r>
    </w:p>
    <w:p w:rsidR="00000000" w:rsidRDefault="00FE4A9F">
      <w:pPr>
        <w:jc w:val="center"/>
      </w:pPr>
      <w:r>
        <w:rPr>
          <w:rStyle w:val="s1"/>
        </w:rPr>
        <w:t xml:space="preserve">Правила </w:t>
      </w:r>
    </w:p>
    <w:p w:rsidR="00000000" w:rsidRDefault="00FE4A9F">
      <w:pPr>
        <w:jc w:val="center"/>
      </w:pPr>
      <w:r>
        <w:rPr>
          <w:rStyle w:val="s1"/>
        </w:rPr>
        <w:t>по нотариальному делопроизводству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Заголовок главы изложен в редакции </w:t>
      </w:r>
      <w:hyperlink r:id="rId13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4" w:anchor="sub_id=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center"/>
      </w:pPr>
      <w:r>
        <w:rPr>
          <w:rStyle w:val="s1"/>
        </w:rPr>
        <w:t>Глава 1. Общие положения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1. Настоящие правила по нотариальному делопроизводству (далее - Правила) разработаны в соответствии со </w:t>
      </w:r>
      <w:hyperlink r:id="rId15" w:anchor="sub_id=40000" w:history="1">
        <w:r>
          <w:rPr>
            <w:rStyle w:val="a6"/>
          </w:rPr>
          <w:t>статьей 4</w:t>
        </w:r>
      </w:hyperlink>
      <w:r>
        <w:rPr>
          <w:rStyle w:val="s0"/>
        </w:rPr>
        <w:t xml:space="preserve"> Закона Республики Казахстан «О нотариате» (далее - Закон).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Правила устанавливают единый порядок ведения нотариального делопроизводства, электронного реестра в </w:t>
      </w:r>
      <w:hyperlink r:id="rId16" w:history="1">
        <w:r>
          <w:rPr>
            <w:rStyle w:val="a6"/>
          </w:rPr>
          <w:t>Е</w:t>
        </w:r>
        <w:r>
          <w:rPr>
            <w:rStyle w:val="a6"/>
          </w:rPr>
          <w:t>диной нотариальной информационной системе</w:t>
        </w:r>
      </w:hyperlink>
      <w:r>
        <w:rPr>
          <w:rStyle w:val="s0"/>
        </w:rPr>
        <w:t xml:space="preserve"> (далее - электронный реестр ЕНИС):</w:t>
      </w:r>
    </w:p>
    <w:p w:rsidR="00000000" w:rsidRDefault="00FE4A9F">
      <w:pPr>
        <w:ind w:firstLine="400"/>
        <w:jc w:val="both"/>
      </w:pPr>
      <w:r>
        <w:rPr>
          <w:rStyle w:val="s0"/>
        </w:rPr>
        <w:t>нотариусом, занимающимся частной практикой (далее - частный нотариус);</w:t>
      </w:r>
    </w:p>
    <w:p w:rsidR="00000000" w:rsidRDefault="00FE4A9F">
      <w:pPr>
        <w:ind w:firstLine="400"/>
        <w:jc w:val="both"/>
      </w:pPr>
      <w:r>
        <w:rPr>
          <w:rStyle w:val="s0"/>
        </w:rPr>
        <w:t>государственными нотариусами государственной нотариальной конторы (далее - государственный нотариус).</w:t>
      </w:r>
    </w:p>
    <w:p w:rsidR="00000000" w:rsidRDefault="00FE4A9F">
      <w:pPr>
        <w:ind w:firstLine="400"/>
        <w:jc w:val="both"/>
      </w:pPr>
      <w:r>
        <w:rPr>
          <w:rStyle w:val="s0"/>
        </w:rPr>
        <w:t>2. Нот</w:t>
      </w:r>
      <w:r>
        <w:rPr>
          <w:rStyle w:val="s0"/>
        </w:rPr>
        <w:t xml:space="preserve">ариальное делопроизводство ведется в соответствии с </w:t>
      </w:r>
      <w:hyperlink r:id="rId17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«О языках в Республике Казахстан» и </w:t>
      </w:r>
      <w:hyperlink r:id="rId18" w:anchor="sub_id=50000" w:history="1">
        <w:r>
          <w:rPr>
            <w:rStyle w:val="a6"/>
          </w:rPr>
          <w:t>статьей 5</w:t>
        </w:r>
      </w:hyperlink>
      <w:r>
        <w:rPr>
          <w:rStyle w:val="s0"/>
        </w:rPr>
        <w:t xml:space="preserve"> Закона.</w:t>
      </w:r>
    </w:p>
    <w:p w:rsidR="00000000" w:rsidRDefault="00FE4A9F">
      <w:pPr>
        <w:ind w:firstLine="400"/>
        <w:jc w:val="both"/>
      </w:pPr>
      <w:r>
        <w:rPr>
          <w:rStyle w:val="s0"/>
        </w:rPr>
        <w:t>3. Правила определяют порядок:</w:t>
      </w:r>
    </w:p>
    <w:p w:rsidR="00000000" w:rsidRDefault="00FE4A9F">
      <w:pPr>
        <w:ind w:firstLine="400"/>
        <w:jc w:val="both"/>
      </w:pPr>
      <w:r>
        <w:rPr>
          <w:rStyle w:val="s0"/>
        </w:rPr>
        <w:t>1) приема, регистрации и отправление документов;</w:t>
      </w:r>
    </w:p>
    <w:p w:rsidR="00000000" w:rsidRDefault="00FE4A9F">
      <w:pPr>
        <w:ind w:firstLine="400"/>
        <w:jc w:val="both"/>
      </w:pPr>
      <w:r>
        <w:rPr>
          <w:rStyle w:val="s0"/>
        </w:rPr>
        <w:t>2) составления номенклатуры дел;</w:t>
      </w:r>
    </w:p>
    <w:p w:rsidR="00000000" w:rsidRDefault="00FE4A9F">
      <w:pPr>
        <w:ind w:firstLine="400"/>
        <w:jc w:val="both"/>
      </w:pPr>
      <w:r>
        <w:rPr>
          <w:rStyle w:val="s0"/>
        </w:rPr>
        <w:t>3) формирования дел;</w:t>
      </w:r>
    </w:p>
    <w:p w:rsidR="00000000" w:rsidRDefault="00FE4A9F">
      <w:pPr>
        <w:ind w:firstLine="400"/>
        <w:jc w:val="both"/>
      </w:pPr>
      <w:r>
        <w:rPr>
          <w:rStyle w:val="s0"/>
        </w:rPr>
        <w:t>4) оформления дел, составления описи дел;</w:t>
      </w:r>
    </w:p>
    <w:p w:rsidR="00000000" w:rsidRDefault="00FE4A9F">
      <w:pPr>
        <w:ind w:firstLine="400"/>
        <w:jc w:val="both"/>
      </w:pPr>
      <w:r>
        <w:rPr>
          <w:rStyle w:val="s0"/>
        </w:rPr>
        <w:t>5) хранения документов;</w:t>
      </w:r>
    </w:p>
    <w:p w:rsidR="00000000" w:rsidRDefault="00FE4A9F">
      <w:pPr>
        <w:ind w:firstLine="400"/>
        <w:jc w:val="both"/>
      </w:pPr>
      <w:r>
        <w:rPr>
          <w:rStyle w:val="s0"/>
        </w:rPr>
        <w:t>6) передачи дел в частный нотариальный или государственный архив, обеспечения сохранности архивных документов;</w:t>
      </w:r>
    </w:p>
    <w:p w:rsidR="00000000" w:rsidRDefault="00FE4A9F">
      <w:pPr>
        <w:ind w:firstLine="400"/>
        <w:jc w:val="both"/>
      </w:pPr>
      <w:r>
        <w:rPr>
          <w:rStyle w:val="s0"/>
        </w:rPr>
        <w:t>7) уничтожения дел;</w:t>
      </w:r>
    </w:p>
    <w:p w:rsidR="00000000" w:rsidRDefault="00FE4A9F">
      <w:pPr>
        <w:ind w:firstLine="400"/>
        <w:jc w:val="both"/>
      </w:pPr>
      <w:r>
        <w:rPr>
          <w:rStyle w:val="s0"/>
        </w:rPr>
        <w:t>8) ведения реестра регистрации нотариальных действий, регистрации нотариальных действий;</w:t>
      </w:r>
    </w:p>
    <w:p w:rsidR="00000000" w:rsidRDefault="00FE4A9F">
      <w:pPr>
        <w:ind w:firstLine="400"/>
        <w:jc w:val="both"/>
      </w:pPr>
      <w:r>
        <w:rPr>
          <w:rStyle w:val="s0"/>
        </w:rPr>
        <w:t>9) оформления документов, предназнач</w:t>
      </w:r>
      <w:r>
        <w:rPr>
          <w:rStyle w:val="s0"/>
        </w:rPr>
        <w:t>енных для совершения действий за границей;</w:t>
      </w:r>
    </w:p>
    <w:p w:rsidR="00000000" w:rsidRDefault="00FE4A9F">
      <w:pPr>
        <w:ind w:firstLine="400"/>
        <w:jc w:val="both"/>
      </w:pPr>
      <w:r>
        <w:rPr>
          <w:rStyle w:val="s0"/>
        </w:rPr>
        <w:t>10) использования печати, штампов и бланков нотариуса;</w:t>
      </w:r>
    </w:p>
    <w:p w:rsidR="00000000" w:rsidRDefault="00FE4A9F">
      <w:pPr>
        <w:ind w:firstLine="400"/>
        <w:jc w:val="both"/>
      </w:pPr>
      <w:r>
        <w:rPr>
          <w:rStyle w:val="s0"/>
        </w:rPr>
        <w:t>11) формирования и оформления наследственных дел. Учета завещаний.</w:t>
      </w:r>
    </w:p>
    <w:p w:rsidR="00000000" w:rsidRDefault="00FE4A9F">
      <w:pPr>
        <w:ind w:firstLine="400"/>
        <w:jc w:val="both"/>
      </w:pPr>
      <w:r>
        <w:rPr>
          <w:rStyle w:val="s0"/>
        </w:rPr>
        <w:t>4. Организацию и правильное ведение делопроизводства, хранение, учет и использование нотари</w:t>
      </w:r>
      <w:r>
        <w:rPr>
          <w:rStyle w:val="s0"/>
        </w:rPr>
        <w:t>альных архивных документов, а также сдачу нотариальных документов в соответствующий архив на постоянное хранение обеспечивает:</w:t>
      </w:r>
    </w:p>
    <w:p w:rsidR="00000000" w:rsidRDefault="00FE4A9F">
      <w:pPr>
        <w:ind w:firstLine="400"/>
        <w:jc w:val="both"/>
      </w:pPr>
      <w:r>
        <w:rPr>
          <w:rStyle w:val="s0"/>
        </w:rPr>
        <w:t>частный нотариус;</w:t>
      </w:r>
    </w:p>
    <w:p w:rsidR="00000000" w:rsidRDefault="00FE4A9F">
      <w:pPr>
        <w:ind w:firstLine="400"/>
        <w:jc w:val="both"/>
      </w:pPr>
      <w:r>
        <w:rPr>
          <w:rStyle w:val="s0"/>
        </w:rPr>
        <w:t>государственный нотариус.</w:t>
      </w:r>
    </w:p>
    <w:p w:rsidR="00000000" w:rsidRDefault="00FE4A9F">
      <w:pPr>
        <w:jc w:val="both"/>
      </w:pPr>
      <w:r>
        <w:rPr>
          <w:rStyle w:val="s3"/>
        </w:rPr>
        <w:t xml:space="preserve">Пункт 5 изложен в редакции </w:t>
      </w:r>
      <w:hyperlink r:id="rId19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20" w:anchor="sub_id=5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</w:t>
      </w:r>
      <w:r>
        <w:rPr>
          <w:rStyle w:val="s3"/>
        </w:rPr>
        <w:t>.19 г. № 596 (</w:t>
      </w:r>
      <w:hyperlink r:id="rId22" w:anchor="sub_id=5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5. При увольнении или переводе государственного нотариуса организация и правильное ведение делопроизводства, хранение, учет и использование нотар</w:t>
      </w:r>
      <w:r>
        <w:rPr>
          <w:rStyle w:val="s0"/>
        </w:rPr>
        <w:t>иальных архивных документов приказом территориального органа юстиции возлагается на другого государственного нотариуса.</w:t>
      </w:r>
    </w:p>
    <w:p w:rsidR="00000000" w:rsidRDefault="00FE4A9F">
      <w:pPr>
        <w:ind w:firstLine="397"/>
        <w:jc w:val="both"/>
      </w:pPr>
      <w:r>
        <w:rPr>
          <w:rStyle w:val="s0"/>
        </w:rPr>
        <w:t>В случае приостановления действия лицензии частного нотариуса, территориальный орган юстиции и территориальная нотариальная палата прини</w:t>
      </w:r>
      <w:r>
        <w:rPr>
          <w:rStyle w:val="s0"/>
        </w:rPr>
        <w:t>мают меры по передаче документов, находящихся в производстве нотариуса, другому частному нотариусу в порядке, предусмотренном настоящими Правилами.</w:t>
      </w:r>
    </w:p>
    <w:p w:rsidR="00000000" w:rsidRDefault="00FE4A9F">
      <w:pPr>
        <w:ind w:firstLine="397"/>
        <w:jc w:val="both"/>
      </w:pPr>
      <w:r>
        <w:rPr>
          <w:rStyle w:val="s0"/>
        </w:rPr>
        <w:t>В случае приостановления членства в нотариальной палате частного нотариуса, территориальная нотариальная пал</w:t>
      </w:r>
      <w:r>
        <w:rPr>
          <w:rStyle w:val="s0"/>
        </w:rPr>
        <w:t>ата принимает меры по передаче документов, находящихся в производстве нотариуса, другому частному нотариусу.</w:t>
      </w:r>
    </w:p>
    <w:p w:rsidR="00000000" w:rsidRDefault="00FE4A9F">
      <w:pPr>
        <w:ind w:firstLine="397"/>
        <w:jc w:val="both"/>
      </w:pPr>
      <w:r>
        <w:rPr>
          <w:rStyle w:val="s0"/>
        </w:rPr>
        <w:t>При прекращении действия лицензии нотариуса, занимающегося частной практикой, территориальный орган юстиции и территориальная нотариальная палата в</w:t>
      </w:r>
      <w:r>
        <w:rPr>
          <w:rStyle w:val="s0"/>
        </w:rPr>
        <w:t xml:space="preserve"> течение десяти рабочих дней, со дня подписания приказа о прекращении действия лицензии нотариуса, принимают меры по передаче документов другому нотариусу или в частный нотариальный архив.</w:t>
      </w:r>
    </w:p>
    <w:p w:rsidR="00000000" w:rsidRDefault="00FE4A9F">
      <w:pPr>
        <w:ind w:firstLine="397"/>
        <w:jc w:val="both"/>
      </w:pPr>
      <w:r>
        <w:rPr>
          <w:rStyle w:val="s0"/>
        </w:rPr>
        <w:t>При выходе из членов территориальной нотариальной палаты, территори</w:t>
      </w:r>
      <w:r>
        <w:rPr>
          <w:rStyle w:val="s0"/>
        </w:rPr>
        <w:t>альный орган юстиции совместно с нотариальной палатой в течение десяти рабочих, со дня поступления заявления нотариуса о выходе из состава членов нотариальной палаты, осуществляет прием-передачу завершенных и оформленных дел в частный нотариальный архив.</w:t>
      </w:r>
    </w:p>
    <w:p w:rsidR="00000000" w:rsidRDefault="00FE4A9F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. При прекращении действия лицензии частного нотариуса, право доступа к его данным, находящимся в электронном реестре ЕНИС, передаются в частный нотариальный архив.</w:t>
      </w:r>
    </w:p>
    <w:p w:rsidR="00000000" w:rsidRDefault="00FE4A9F">
      <w:pPr>
        <w:jc w:val="both"/>
      </w:pPr>
      <w:r>
        <w:rPr>
          <w:rStyle w:val="s3"/>
        </w:rPr>
        <w:t xml:space="preserve">Пункт 7 изложен в редакции </w:t>
      </w:r>
      <w:hyperlink r:id="rId23" w:anchor="sub_id=7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24" w:anchor="sub_id=7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7. Возможность регистрации нотариальных действий в электронном реестре ЕНИС блокируется путем </w:t>
      </w:r>
      <w:r>
        <w:rPr>
          <w:rStyle w:val="s0"/>
        </w:rPr>
        <w:t>введения данных о приказе (дата, номер приказа, срок и основании):</w:t>
      </w:r>
    </w:p>
    <w:p w:rsidR="00000000" w:rsidRDefault="00FE4A9F">
      <w:pPr>
        <w:ind w:firstLine="397"/>
        <w:jc w:val="both"/>
      </w:pPr>
      <w:r>
        <w:rPr>
          <w:rStyle w:val="s0"/>
        </w:rPr>
        <w:t>для частных нотариусов при прекращении, приостановлении действия лицензии, нахождения в отпуске или приостановлении либо выходе из членства в нотариальной палате - Республиканской нотариаль</w:t>
      </w:r>
      <w:r>
        <w:rPr>
          <w:rStyle w:val="s0"/>
        </w:rPr>
        <w:t>ной палатой;</w:t>
      </w:r>
    </w:p>
    <w:p w:rsidR="00000000" w:rsidRDefault="00FE4A9F">
      <w:pPr>
        <w:ind w:firstLine="397"/>
        <w:jc w:val="both"/>
      </w:pPr>
      <w:r>
        <w:rPr>
          <w:rStyle w:val="s0"/>
        </w:rPr>
        <w:t>для государственного нотариуса при увольнении или нахождения в отпуске - Министерством юстиции Республики Казахстан.</w:t>
      </w:r>
    </w:p>
    <w:p w:rsidR="00000000" w:rsidRDefault="00FE4A9F">
      <w:pPr>
        <w:ind w:firstLine="397"/>
        <w:jc w:val="both"/>
      </w:pPr>
      <w:r>
        <w:rPr>
          <w:rStyle w:val="s0"/>
        </w:rPr>
        <w:t>Электронный реестр ЕНИС частного нотариуса разблокируется Республиканской нотариальной палатой при восстановлении действия лиц</w:t>
      </w:r>
      <w:r>
        <w:rPr>
          <w:rStyle w:val="s0"/>
        </w:rPr>
        <w:t>ензии либо восстановлении членства нотариальной палаты либо подачи заявление о выходе на работу из отпуска;</w:t>
      </w:r>
    </w:p>
    <w:p w:rsidR="00000000" w:rsidRDefault="00FE4A9F">
      <w:pPr>
        <w:ind w:firstLine="397"/>
        <w:jc w:val="both"/>
      </w:pPr>
      <w:r>
        <w:rPr>
          <w:rStyle w:val="s0"/>
        </w:rPr>
        <w:t>Электронный реестр ЕНИС государственного нотариуса разблокируется Министерством юстиции Республики Казахстан при подаче заявления о выходе на работу</w:t>
      </w:r>
      <w:r>
        <w:rPr>
          <w:rStyle w:val="s0"/>
        </w:rPr>
        <w:t xml:space="preserve"> из отпуска.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8. В случае остановки работы ЕНИС частный нотариус составляет акт о невозможности работы ЕНИС по форме согласно </w:t>
      </w:r>
      <w:hyperlink w:anchor="sub1" w:history="1">
        <w:r>
          <w:rPr>
            <w:rStyle w:val="a6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>Частный нотариус после устранения причин остановки работы ЕНИС, переносит записи, произведенные в реестре регистрации нотариальных действий, в электронный реестр ЕНИС не позднее двадцати четырех часов с момента восстановления работы ЕНИС.</w:t>
      </w:r>
    </w:p>
    <w:p w:rsidR="00000000" w:rsidRDefault="00FE4A9F">
      <w:pPr>
        <w:ind w:firstLine="400"/>
        <w:jc w:val="both"/>
      </w:pPr>
      <w:r>
        <w:rPr>
          <w:rStyle w:val="s0"/>
        </w:rPr>
        <w:t>9. Использование частным и государственным нотариусом сведений из государственных электронных информационных ресурсов посредством ЕНИС в личных целях не допускается.</w:t>
      </w:r>
    </w:p>
    <w:p w:rsidR="00000000" w:rsidRDefault="00FE4A9F">
      <w:pPr>
        <w:ind w:firstLine="400"/>
        <w:jc w:val="both"/>
      </w:pPr>
      <w:r>
        <w:rPr>
          <w:rStyle w:val="s0"/>
        </w:rPr>
        <w:t>10. Учет создаваемых и получаемых документов, группировка документов в дела, определение с</w:t>
      </w:r>
      <w:r>
        <w:rPr>
          <w:rStyle w:val="s0"/>
        </w:rPr>
        <w:t>роков их хранения частным и государственным нотариусом регулируются номенклатурой дел.</w:t>
      </w:r>
    </w:p>
    <w:p w:rsidR="00000000" w:rsidRDefault="00FE4A9F">
      <w:pPr>
        <w:ind w:firstLine="400"/>
        <w:jc w:val="both"/>
      </w:pPr>
      <w:r>
        <w:rPr>
          <w:rStyle w:val="s0"/>
        </w:rPr>
        <w:t>Номенклатура дел - систематизированный перечень наименований (заголовков) дел с указанием сроков их хранения.</w:t>
      </w:r>
    </w:p>
    <w:p w:rsidR="00000000" w:rsidRDefault="00FE4A9F">
      <w:pPr>
        <w:jc w:val="both"/>
      </w:pPr>
      <w:r>
        <w:rPr>
          <w:rStyle w:val="s3"/>
        </w:rPr>
        <w:t xml:space="preserve">Пункт 11 изложен в редакции </w:t>
      </w:r>
      <w:hyperlink r:id="rId25" w:anchor="sub_id=1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26" w:anchor="sub_id=1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11. Документы оформляются в соответствии с </w:t>
      </w:r>
      <w:hyperlink r:id="rId27" w:anchor="sub_id=100" w:history="1">
        <w:r>
          <w:rPr>
            <w:rStyle w:val="a6"/>
          </w:rPr>
          <w:t>Правилами</w:t>
        </w:r>
      </w:hyperlink>
      <w:r>
        <w:rPr>
          <w:rStyle w:val="s0"/>
        </w:rPr>
        <w:t xml:space="preserve"> документирования, управления документацией и использования систем электронного документооборота в государственных и негосударственных организациях, утвержденными постановлением Прав</w:t>
      </w:r>
      <w:r>
        <w:rPr>
          <w:rStyle w:val="s0"/>
        </w:rPr>
        <w:t>ительства Республики Казахстан от 31 октября 2018 года № 703.</w:t>
      </w:r>
    </w:p>
    <w:p w:rsidR="00000000" w:rsidRDefault="00FE4A9F">
      <w:pPr>
        <w:ind w:firstLine="400"/>
        <w:jc w:val="both"/>
      </w:pPr>
      <w:r>
        <w:t> 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Заголовок главы  изложен в редакции </w:t>
      </w:r>
      <w:hyperlink r:id="rId28" w:anchor="sub_id=12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29" w:anchor="sub_id=1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center"/>
      </w:pPr>
      <w:r>
        <w:rPr>
          <w:rStyle w:val="s1"/>
        </w:rPr>
        <w:t>Глава 2. Прием, регистрация и отправление документов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12. Регистрации подлежат все поступающие документы.</w:t>
      </w:r>
    </w:p>
    <w:p w:rsidR="00000000" w:rsidRDefault="00FE4A9F">
      <w:pPr>
        <w:ind w:firstLine="400"/>
        <w:jc w:val="both"/>
      </w:pPr>
      <w:r>
        <w:rPr>
          <w:rStyle w:val="s0"/>
        </w:rPr>
        <w:t>13. Для учета документов и контроля за их исполнением Правил ведется:</w:t>
      </w:r>
    </w:p>
    <w:p w:rsidR="00000000" w:rsidRDefault="00FE4A9F">
      <w:pPr>
        <w:ind w:firstLine="400"/>
        <w:jc w:val="both"/>
      </w:pPr>
      <w:r>
        <w:rPr>
          <w:rStyle w:val="s0"/>
        </w:rPr>
        <w:t>журна</w:t>
      </w:r>
      <w:r>
        <w:rPr>
          <w:rStyle w:val="s0"/>
        </w:rPr>
        <w:t xml:space="preserve">л регистрации входящих документов по форме согласно </w:t>
      </w:r>
      <w:hyperlink w:anchor="sub2" w:history="1">
        <w:r>
          <w:rPr>
            <w:rStyle w:val="a6"/>
          </w:rPr>
          <w:t>приложению 2</w:t>
        </w:r>
      </w:hyperlink>
      <w:r>
        <w:rPr>
          <w:rStyle w:val="s0"/>
        </w:rPr>
        <w:t xml:space="preserve"> к настоящим Правилам;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журнал регистрации исходящих документов по форме согласно </w:t>
      </w:r>
      <w:hyperlink w:anchor="sub3" w:history="1">
        <w:r>
          <w:rPr>
            <w:rStyle w:val="a6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>14. На входящих докуме</w:t>
      </w:r>
      <w:r>
        <w:rPr>
          <w:rStyle w:val="s0"/>
        </w:rPr>
        <w:t>нтах в правом нижнем углу первой страницы ставится регистрационный номер по журналу регистрации входящих документов, и дата их регистрации.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15. На исходящих документах проставляется регистрационный штамп по образцу согласно </w:t>
      </w:r>
      <w:hyperlink w:anchor="sub4" w:history="1">
        <w:r>
          <w:rPr>
            <w:rStyle w:val="a6"/>
          </w:rPr>
          <w:t>прило</w:t>
        </w:r>
        <w:r>
          <w:rPr>
            <w:rStyle w:val="a6"/>
          </w:rPr>
          <w:t>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>16. Документы направляются адресатам по почте или нарочно.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Заголовок главы  изложен в редакции </w:t>
      </w:r>
      <w:hyperlink r:id="rId30" w:anchor="sub_id=12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29.03.19 г. № 150 (</w:t>
      </w:r>
      <w:hyperlink r:id="rId31" w:anchor="sub_id=17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center"/>
      </w:pPr>
      <w:r>
        <w:rPr>
          <w:rStyle w:val="s1"/>
        </w:rPr>
        <w:t>Глава 3. Составление номенклатуры дел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17. Номенклатура дел, составляется (не позднее 10 декабря текущего года) и в</w:t>
      </w:r>
      <w:r>
        <w:rPr>
          <w:rStyle w:val="s0"/>
        </w:rPr>
        <w:t>водится в действие с 1 января следующего календарного года в трех экземплярах.</w:t>
      </w:r>
    </w:p>
    <w:p w:rsidR="00000000" w:rsidRDefault="00FE4A9F">
      <w:pPr>
        <w:ind w:firstLine="400"/>
        <w:jc w:val="both"/>
      </w:pPr>
      <w:r>
        <w:rPr>
          <w:rStyle w:val="s0"/>
        </w:rPr>
        <w:t>Номенклатура дел государственной нотариальной конторы утверждается руководителем территориального органа юстиции и согласовывается с государственным архивом.</w:t>
      </w:r>
    </w:p>
    <w:p w:rsidR="00000000" w:rsidRDefault="00FE4A9F">
      <w:pPr>
        <w:ind w:firstLine="400"/>
        <w:jc w:val="both"/>
      </w:pPr>
      <w:r>
        <w:rPr>
          <w:rStyle w:val="s0"/>
        </w:rPr>
        <w:t>Частный нотариус, утверждает номенклатуру дел по согласованию с частным нотариальным архивом.</w:t>
      </w:r>
    </w:p>
    <w:p w:rsidR="00000000" w:rsidRDefault="00FE4A9F">
      <w:pPr>
        <w:ind w:firstLine="400"/>
        <w:jc w:val="both"/>
      </w:pPr>
      <w:r>
        <w:rPr>
          <w:rStyle w:val="s0"/>
        </w:rPr>
        <w:t>18. В номенклатуру дел включаются наименования (заголовки) дел, отражающие всю документируемую деятельность, в том числе, - реестры, книги, журналы.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Номенклатура </w:t>
      </w:r>
      <w:r>
        <w:rPr>
          <w:rStyle w:val="s0"/>
        </w:rPr>
        <w:t xml:space="preserve">дел составляется на основе Примерной номенклатуры дел согласно </w:t>
      </w:r>
      <w:hyperlink w:anchor="sub5" w:history="1">
        <w:r>
          <w:rPr>
            <w:rStyle w:val="a6"/>
          </w:rPr>
          <w:t>приложению 5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>Примерная номенклатура дел предназначена для использования в качестве основного документа при подготовке номенклатуры дел, при опре</w:t>
      </w:r>
      <w:r>
        <w:rPr>
          <w:rStyle w:val="s0"/>
        </w:rPr>
        <w:t>делении сроков хранения дел в случае их отбора для передачи в архив или для уничтожения.</w:t>
      </w:r>
    </w:p>
    <w:p w:rsidR="00000000" w:rsidRDefault="00FE4A9F">
      <w:pPr>
        <w:ind w:firstLine="400"/>
        <w:jc w:val="both"/>
      </w:pPr>
      <w:r>
        <w:rPr>
          <w:rStyle w:val="s0"/>
        </w:rPr>
        <w:t>Снижение сроков хранения, установленных Примерной номенклатурой дел, при составлении номенклатуры дел не допускается.</w:t>
      </w:r>
    </w:p>
    <w:p w:rsidR="00000000" w:rsidRDefault="00FE4A9F">
      <w:pPr>
        <w:ind w:firstLine="400"/>
        <w:jc w:val="both"/>
      </w:pPr>
      <w:r>
        <w:rPr>
          <w:rStyle w:val="s0"/>
        </w:rPr>
        <w:t>В каждом разделе номенклатуры предусматриваются р</w:t>
      </w:r>
      <w:r>
        <w:rPr>
          <w:rStyle w:val="s0"/>
        </w:rPr>
        <w:t>езервные индексы для внесения заголовков дел, не предусмотренных в номенклатуре дел, но сформированных в течение календарного года.</w:t>
      </w:r>
    </w:p>
    <w:p w:rsidR="00000000" w:rsidRDefault="00FE4A9F">
      <w:pPr>
        <w:ind w:firstLine="400"/>
        <w:jc w:val="both"/>
      </w:pPr>
      <w:r>
        <w:rPr>
          <w:rStyle w:val="s0"/>
        </w:rPr>
        <w:t>19. По окончании года в номенклатуру дел вносится итоговая запись о количестве и категориях заведенных дел или томов по форм</w:t>
      </w:r>
      <w:r>
        <w:rPr>
          <w:rStyle w:val="s0"/>
        </w:rPr>
        <w:t xml:space="preserve">е согласно </w:t>
      </w:r>
      <w:hyperlink w:anchor="sub6" w:history="1">
        <w:r>
          <w:rPr>
            <w:rStyle w:val="a6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>20. Экземпляр номенклатуры дел, как учетный документ для дел оперативного хранения, остается в архиве государственной нотариальной конторы или частного нотариуса.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Заголовок главы </w:t>
      </w:r>
      <w:r>
        <w:rPr>
          <w:rStyle w:val="s3"/>
        </w:rPr>
        <w:t xml:space="preserve"> изложен в редакции </w:t>
      </w:r>
      <w:hyperlink r:id="rId32" w:anchor="sub_id=12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33" w:anchor="sub_id=2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center"/>
      </w:pPr>
      <w:r>
        <w:rPr>
          <w:rStyle w:val="s1"/>
        </w:rPr>
        <w:t>Глава 4.</w:t>
      </w:r>
      <w:r>
        <w:rPr>
          <w:rStyle w:val="s1"/>
        </w:rPr>
        <w:t xml:space="preserve"> Формирование дел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21. Все имеющиеся в государственной нотариальной конторе и у частного нотариуса, документы после их исполнения группируются в дела в соответствии с номенклатурой дел и систематизируются внутри дела.</w:t>
      </w:r>
    </w:p>
    <w:p w:rsidR="00000000" w:rsidRDefault="00FE4A9F">
      <w:pPr>
        <w:ind w:firstLine="400"/>
        <w:jc w:val="both"/>
      </w:pPr>
      <w:r>
        <w:rPr>
          <w:rStyle w:val="s0"/>
        </w:rPr>
        <w:t>22. В дела группируются документы одн</w:t>
      </w:r>
      <w:r>
        <w:rPr>
          <w:rStyle w:val="s0"/>
        </w:rPr>
        <w:t>ого года.</w:t>
      </w:r>
    </w:p>
    <w:p w:rsidR="00000000" w:rsidRDefault="00FE4A9F">
      <w:pPr>
        <w:ind w:firstLine="400"/>
        <w:jc w:val="both"/>
      </w:pPr>
      <w:r>
        <w:rPr>
          <w:rStyle w:val="s0"/>
        </w:rPr>
        <w:t>23. Не допускается включение в дела не относящихся к ним документов, а также черновиков и проектов документов.</w:t>
      </w:r>
    </w:p>
    <w:p w:rsidR="00000000" w:rsidRDefault="00FE4A9F">
      <w:pPr>
        <w:ind w:firstLine="400"/>
        <w:jc w:val="both"/>
      </w:pPr>
      <w:r>
        <w:rPr>
          <w:rStyle w:val="s0"/>
        </w:rPr>
        <w:t>24. Дело состоит из сгруппированных в отдельной папке документов, относящихся к определенному вопросу или нотариальному действию.</w:t>
      </w:r>
    </w:p>
    <w:p w:rsidR="00000000" w:rsidRDefault="00FE4A9F">
      <w:pPr>
        <w:ind w:firstLine="400"/>
        <w:jc w:val="both"/>
      </w:pPr>
      <w:r>
        <w:rPr>
          <w:rStyle w:val="s0"/>
        </w:rPr>
        <w:t>25. П</w:t>
      </w:r>
      <w:r>
        <w:rPr>
          <w:rStyle w:val="s0"/>
        </w:rPr>
        <w:t>о объему дело не должно превышать 180 листов. Приложения объемом свыше 180 листов составляют отдельный том, о чем в документе делается отметка.</w:t>
      </w:r>
    </w:p>
    <w:p w:rsidR="00000000" w:rsidRDefault="00FE4A9F">
      <w:pPr>
        <w:ind w:firstLine="400"/>
        <w:jc w:val="both"/>
      </w:pPr>
      <w:r>
        <w:rPr>
          <w:rStyle w:val="s0"/>
        </w:rPr>
        <w:t>При наличии в деле нескольких томов (частей) номер (индекс) и заголовок дела проставляется на каждом томе с доба</w:t>
      </w:r>
      <w:r>
        <w:rPr>
          <w:rStyle w:val="s0"/>
        </w:rPr>
        <w:t>влением нумерации томов (частей), в последнем томе (части) добавляется слово «последний» («последняя»).</w:t>
      </w:r>
    </w:p>
    <w:p w:rsidR="00000000" w:rsidRDefault="00FE4A9F">
      <w:pPr>
        <w:ind w:firstLine="400"/>
        <w:jc w:val="both"/>
      </w:pPr>
      <w:r>
        <w:rPr>
          <w:rStyle w:val="s0"/>
        </w:rPr>
        <w:t>26. Экземпляр постановления нотариуса, связанные с оформлением наследственных дел, помещается в наследственное дело.</w:t>
      </w:r>
    </w:p>
    <w:p w:rsidR="00000000" w:rsidRDefault="00FE4A9F">
      <w:pPr>
        <w:ind w:firstLine="400"/>
        <w:jc w:val="both"/>
      </w:pPr>
      <w:r>
        <w:rPr>
          <w:rStyle w:val="s0"/>
        </w:rPr>
        <w:t>Экземпляр постановления об отложени</w:t>
      </w:r>
      <w:r>
        <w:rPr>
          <w:rStyle w:val="s0"/>
        </w:rPr>
        <w:t>и нотариальных действий группируется с документами, связанными с отложенным нотариальным действием.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Заголовок главы  изложен в редакции </w:t>
      </w:r>
      <w:hyperlink r:id="rId34" w:anchor="sub_id=12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29.03.19 г. № 150 (</w:t>
      </w:r>
      <w:hyperlink r:id="rId35" w:anchor="sub_id=27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center"/>
      </w:pPr>
      <w:r>
        <w:rPr>
          <w:rStyle w:val="s1"/>
        </w:rPr>
        <w:t>Глава 5. Оформление дел. Составление описи дел</w:t>
      </w:r>
    </w:p>
    <w:p w:rsidR="00000000" w:rsidRDefault="00FE4A9F">
      <w:pPr>
        <w:jc w:val="center"/>
      </w:pPr>
      <w: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27. Оформление дела состоит из комплекса работ по подготовке дела к</w:t>
      </w:r>
      <w:r>
        <w:rPr>
          <w:rStyle w:val="s0"/>
        </w:rPr>
        <w:t xml:space="preserve"> хранению, включающего в себя формирование обложки дела, брошюровку, нумерацию листов, составление заверительной надписи и внутренней описи.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28. Дело помещается в обложку дела по форме согласно </w:t>
      </w:r>
      <w:hyperlink w:anchor="sub7" w:history="1">
        <w:r>
          <w:rPr>
            <w:rStyle w:val="a6"/>
          </w:rPr>
          <w:t>приложению 7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>29. После завершения дела в делопроизводстве проводится его полное или частичное оформление в зависимости от сроков хранения, устанавливаемого в соответствии с номенклатурой дел.</w:t>
      </w:r>
    </w:p>
    <w:p w:rsidR="00000000" w:rsidRDefault="00FE4A9F">
      <w:pPr>
        <w:ind w:firstLine="400"/>
        <w:jc w:val="both"/>
      </w:pPr>
      <w:r>
        <w:rPr>
          <w:rStyle w:val="s0"/>
        </w:rPr>
        <w:t>30. Дела постоянного и временного (свыше 10 лет) сроков хранения предусматрив</w:t>
      </w:r>
      <w:r>
        <w:rPr>
          <w:rStyle w:val="s0"/>
        </w:rPr>
        <w:t>ают:</w:t>
      </w:r>
    </w:p>
    <w:p w:rsidR="00000000" w:rsidRDefault="00FE4A9F">
      <w:pPr>
        <w:ind w:firstLine="400"/>
        <w:jc w:val="both"/>
      </w:pPr>
      <w:r>
        <w:rPr>
          <w:rStyle w:val="s0"/>
        </w:rPr>
        <w:t>нумерацию листов в деле;</w:t>
      </w:r>
    </w:p>
    <w:p w:rsidR="00000000" w:rsidRDefault="00FE4A9F">
      <w:pPr>
        <w:ind w:firstLine="400"/>
        <w:jc w:val="both"/>
      </w:pPr>
      <w:r>
        <w:rPr>
          <w:rStyle w:val="s0"/>
        </w:rPr>
        <w:t>составление листа-заверителя дела;</w:t>
      </w:r>
    </w:p>
    <w:p w:rsidR="00000000" w:rsidRDefault="00FE4A9F">
      <w:pPr>
        <w:ind w:firstLine="400"/>
        <w:jc w:val="both"/>
      </w:pPr>
      <w:r>
        <w:rPr>
          <w:rStyle w:val="s0"/>
        </w:rPr>
        <w:t>составление внутренней описи документов дела;</w:t>
      </w:r>
    </w:p>
    <w:p w:rsidR="00000000" w:rsidRDefault="00FE4A9F">
      <w:pPr>
        <w:ind w:firstLine="400"/>
        <w:jc w:val="both"/>
      </w:pPr>
      <w:r>
        <w:rPr>
          <w:rStyle w:val="s0"/>
        </w:rPr>
        <w:t>брошюровку (подшивку) дела в твердую обложку;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заполнение всех реквизитов обложки дела согласно </w:t>
      </w:r>
      <w:hyperlink w:anchor="sub3600" w:history="1">
        <w:r>
          <w:rPr>
            <w:rStyle w:val="a6"/>
          </w:rPr>
          <w:t>пункта 36</w:t>
        </w:r>
      </w:hyperlink>
      <w:r>
        <w:rPr>
          <w:rStyle w:val="s0"/>
        </w:rPr>
        <w:t xml:space="preserve"> настоящих </w:t>
      </w:r>
      <w:r>
        <w:rPr>
          <w:rStyle w:val="s0"/>
        </w:rPr>
        <w:t>Правил.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31. В конце дела подшивается лист-заверитель дела по форме согласно </w:t>
      </w:r>
      <w:hyperlink w:anchor="sub8" w:history="1">
        <w:r>
          <w:rPr>
            <w:rStyle w:val="a6"/>
          </w:rPr>
          <w:t>приложению 8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Лист-заверитель дела подписывается частным или государственным нотариусом, с указанием даты составления заверительной </w:t>
      </w:r>
      <w:r>
        <w:rPr>
          <w:rStyle w:val="s0"/>
        </w:rPr>
        <w:t>надписи, проставлением печати.</w:t>
      </w:r>
    </w:p>
    <w:p w:rsidR="00000000" w:rsidRDefault="00FE4A9F">
      <w:pPr>
        <w:ind w:firstLine="400"/>
        <w:jc w:val="both"/>
      </w:pPr>
      <w:r>
        <w:rPr>
          <w:rStyle w:val="s0"/>
        </w:rPr>
        <w:t>При изменении нумерации листов дела на листе-заверителе дела делается отметка об изменении.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32. На дела, постоянного и временного сроков (свыше 10 лет) хранения составляется внутренняя опись документов дела по форме согласно </w:t>
      </w:r>
      <w:hyperlink w:anchor="sub9" w:history="1">
        <w:r>
          <w:rPr>
            <w:rStyle w:val="a6"/>
          </w:rPr>
          <w:t>приложению 9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>Внутренняя опись документов дела подписывается частным или государственным нотариусом и подшивается в начале дела.</w:t>
      </w:r>
    </w:p>
    <w:p w:rsidR="00000000" w:rsidRDefault="00FE4A9F">
      <w:pPr>
        <w:ind w:firstLine="400"/>
        <w:jc w:val="both"/>
      </w:pPr>
      <w:r>
        <w:rPr>
          <w:rStyle w:val="s0"/>
        </w:rPr>
        <w:t>33. Дела временного (до 10 лет включительно) хранения допускается хранить в ско</w:t>
      </w:r>
      <w:r>
        <w:rPr>
          <w:rStyle w:val="s0"/>
        </w:rPr>
        <w:t>росшивателях, не проводить пересистематизацию документов в деле, листы дела не нумеруются, заверительные надписи не составляются.</w:t>
      </w:r>
    </w:p>
    <w:p w:rsidR="00000000" w:rsidRDefault="00FE4A9F">
      <w:pPr>
        <w:ind w:firstLine="400"/>
        <w:jc w:val="both"/>
      </w:pPr>
      <w:r>
        <w:rPr>
          <w:rStyle w:val="s0"/>
        </w:rPr>
        <w:t>34. По окончании календарного года отдельно на дела постоянного и временного (свыше 10 лет) хранения, оконченные в делопроизво</w:t>
      </w:r>
      <w:r>
        <w:rPr>
          <w:rStyle w:val="s0"/>
        </w:rPr>
        <w:t xml:space="preserve">дстве, составляется опись дел постоянного хранения по форме согласно </w:t>
      </w:r>
      <w:hyperlink w:anchor="sub10" w:history="1">
        <w:r>
          <w:rPr>
            <w:rStyle w:val="a6"/>
          </w:rPr>
          <w:t>приложению 10</w:t>
        </w:r>
      </w:hyperlink>
      <w:r>
        <w:rPr>
          <w:rStyle w:val="s0"/>
        </w:rPr>
        <w:t xml:space="preserve"> к настоящим Правилам. Опись представляет собой перечень заголовков дел, с указанием дат и количества листов в деле.</w:t>
      </w:r>
    </w:p>
    <w:p w:rsidR="00000000" w:rsidRDefault="00FE4A9F">
      <w:pPr>
        <w:ind w:firstLine="400"/>
        <w:jc w:val="both"/>
      </w:pPr>
      <w:r>
        <w:rPr>
          <w:rStyle w:val="s0"/>
        </w:rPr>
        <w:t>На дела временного (до 10 лет</w:t>
      </w:r>
      <w:r>
        <w:rPr>
          <w:rStyle w:val="s0"/>
        </w:rPr>
        <w:t>) хранения опись не составляется.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35. Документы, хранящиеся в делах частного нотариуса или в государственной нотариальной конторе, выдаются лицам, указанным в </w:t>
      </w:r>
      <w:hyperlink r:id="rId36" w:anchor="sub_id=30600" w:history="1">
        <w:r>
          <w:rPr>
            <w:rStyle w:val="a6"/>
          </w:rPr>
          <w:t>пункте 6 статьи</w:t>
        </w:r>
        <w:r>
          <w:rPr>
            <w:rStyle w:val="a6"/>
          </w:rPr>
          <w:t xml:space="preserve"> 3</w:t>
        </w:r>
      </w:hyperlink>
      <w:r>
        <w:rPr>
          <w:rStyle w:val="s0"/>
        </w:rPr>
        <w:t xml:space="preserve"> Закона.</w:t>
      </w:r>
    </w:p>
    <w:p w:rsidR="00000000" w:rsidRDefault="00FE4A9F">
      <w:pPr>
        <w:ind w:firstLine="400"/>
        <w:jc w:val="both"/>
      </w:pPr>
      <w:r>
        <w:rPr>
          <w:rStyle w:val="s0"/>
        </w:rPr>
        <w:t>Изъятие документов из дел производится в соответствии с законодательством Республики Казахстан, при этом в дело вкладывают копии документов и акт (протокол) об изъятии подлинников.</w:t>
      </w:r>
    </w:p>
    <w:p w:rsidR="00000000" w:rsidRDefault="00FE4A9F">
      <w:pPr>
        <w:ind w:firstLine="400"/>
        <w:jc w:val="both"/>
      </w:pPr>
      <w:bookmarkStart w:id="2" w:name="SUB3600"/>
      <w:bookmarkEnd w:id="2"/>
      <w:r>
        <w:rPr>
          <w:rStyle w:val="s0"/>
        </w:rPr>
        <w:t>36. В случае возвращения ранее изъятых из его дел документов, он</w:t>
      </w:r>
      <w:r>
        <w:rPr>
          <w:rStyle w:val="s0"/>
        </w:rPr>
        <w:t>и вновь помещаются в дело, откуда, в свою очередь, изымаются их копии.</w:t>
      </w:r>
    </w:p>
    <w:p w:rsidR="00000000" w:rsidRDefault="00FE4A9F">
      <w:pPr>
        <w:ind w:firstLine="400"/>
        <w:jc w:val="both"/>
      </w:pPr>
      <w:r>
        <w:rPr>
          <w:rStyle w:val="s0"/>
        </w:rPr>
        <w:t>37. Реестры, книги, журналы, заводимые нотариусом, до внесения в них первой записи прошиваются, листы их пронумеровываются. Количество пронумерованных и сшитых листов указывается на оборотной стороне последнего листа книги. Для книг, ведение которых осущес</w:t>
      </w:r>
      <w:r>
        <w:rPr>
          <w:rStyle w:val="s0"/>
        </w:rPr>
        <w:t>твляется нотариусами, занимающимися частной практикой, запись о количестве пронумерованных и сшитых листов заверяется подписью должностного лица и печатью нотариальной палаты. Для книг, ведение которых осуществляется государственными нотариусами, работающи</w:t>
      </w:r>
      <w:r>
        <w:rPr>
          <w:rStyle w:val="s0"/>
        </w:rPr>
        <w:t>ми в государственных нотариальных конторах, запись о количестве пронумерованных и сшитых листов заверяется подписью должностного лица и печатью территориального органа юстиции.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Заголовок главы  изложен в редакции </w:t>
      </w:r>
      <w:hyperlink r:id="rId37" w:anchor="sub_id=12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38" w:anchor="sub_id=38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center"/>
      </w:pPr>
      <w:r>
        <w:rPr>
          <w:rStyle w:val="s1"/>
        </w:rPr>
        <w:t>Глава 6. Хранение документов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Пункт 38 изложен в редакции </w:t>
      </w:r>
      <w:hyperlink r:id="rId39" w:anchor="sub_id=12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40" w:anchor="sub_id=38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38. Документы нотариального делопрои</w:t>
      </w:r>
      <w:r>
        <w:rPr>
          <w:rStyle w:val="s0"/>
        </w:rPr>
        <w:t>зводства хранятся по месту их формирования в течение десяти лет.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При наличии условий для хранения документов нотариального делопроизводства, установленных Требованиями к помещению нотариуса, утвержденными </w:t>
      </w:r>
      <w:hyperlink r:id="rId41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31 января 2012 года № 29, (зарегистрирован в Реестре государственной регистрации нормативных правовых актов Республики Казахстан № 7444), они</w:t>
      </w:r>
      <w:r>
        <w:rPr>
          <w:rStyle w:val="s0"/>
        </w:rPr>
        <w:t xml:space="preserve"> хранятся по месту их формирования на весь период осуществления профессиональной деятельности нотариуса.</w:t>
      </w:r>
    </w:p>
    <w:p w:rsidR="00000000" w:rsidRDefault="00FE4A9F">
      <w:pPr>
        <w:ind w:firstLine="400"/>
        <w:jc w:val="both"/>
      </w:pPr>
      <w:bookmarkStart w:id="3" w:name="SUB3900"/>
      <w:bookmarkEnd w:id="3"/>
      <w:r>
        <w:rPr>
          <w:rStyle w:val="s0"/>
        </w:rPr>
        <w:t>39. Частный нотариус, государственный нотариус обеспечивают сохранность документов и дел на период хранения документов.</w:t>
      </w:r>
    </w:p>
    <w:p w:rsidR="00000000" w:rsidRDefault="00FE4A9F">
      <w:pPr>
        <w:ind w:firstLine="400"/>
        <w:jc w:val="both"/>
      </w:pPr>
      <w:r>
        <w:rPr>
          <w:rStyle w:val="s0"/>
        </w:rPr>
        <w:t>40. Дела располагаются в соотве</w:t>
      </w:r>
      <w:r>
        <w:rPr>
          <w:rStyle w:val="s0"/>
        </w:rPr>
        <w:t>тствии с утвержденной номенклатурой дел организации, на корешках обложек указываются их индексы.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Заголовок главы  изложен в редакции </w:t>
      </w:r>
      <w:hyperlink r:id="rId42" w:anchor="sub_id=4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</w:t>
      </w:r>
      <w:r>
        <w:rPr>
          <w:rStyle w:val="s3"/>
        </w:rPr>
        <w:t xml:space="preserve"> г. № 150 (</w:t>
      </w:r>
      <w:hyperlink r:id="rId43" w:anchor="sub_id=4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center"/>
      </w:pPr>
      <w:r>
        <w:rPr>
          <w:rStyle w:val="s1"/>
        </w:rPr>
        <w:t>Глава 7. Передача дел в частный нотариальный или государственный архив. Обеспечение сохранности архивных документов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Пункт 41 изложен в редакции </w:t>
      </w:r>
      <w:hyperlink r:id="rId44" w:anchor="sub_id=4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45" w:anchor="sub_id=4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41. Частный нотариус по истечении десяти лет хранения и при отсутствии условий для хранения передает в течение календарного года, следующего за истекшим периодом хранения, в частный нотариальный архив завершенные и оформленные дела на хранение.</w:t>
      </w:r>
    </w:p>
    <w:p w:rsidR="00000000" w:rsidRDefault="00FE4A9F">
      <w:pPr>
        <w:ind w:firstLine="397"/>
        <w:jc w:val="both"/>
      </w:pPr>
      <w:r>
        <w:rPr>
          <w:rStyle w:val="s0"/>
        </w:rPr>
        <w:t>Частный нот</w:t>
      </w:r>
      <w:r>
        <w:rPr>
          <w:rStyle w:val="s0"/>
        </w:rPr>
        <w:t xml:space="preserve">ариус, прекративший свою деятельность в соответствии со </w:t>
      </w:r>
      <w:hyperlink r:id="rId46" w:anchor="sub_id=120000" w:history="1">
        <w:r>
          <w:rPr>
            <w:rStyle w:val="a6"/>
          </w:rPr>
          <w:t>статьей 12</w:t>
        </w:r>
      </w:hyperlink>
      <w:r>
        <w:rPr>
          <w:rStyle w:val="s0"/>
        </w:rPr>
        <w:t xml:space="preserve"> Закона, а также вышедший из членов территориальной нотариальной палаты, в течение десяти рабочих дней пере</w:t>
      </w:r>
      <w:r>
        <w:rPr>
          <w:rStyle w:val="s0"/>
        </w:rPr>
        <w:t>дает завершенные и оформленные дела на хранение другому нотариусу или в частный нотариальный архив соответствующего нотариального округа.</w:t>
      </w:r>
    </w:p>
    <w:p w:rsidR="00000000" w:rsidRDefault="00FE4A9F">
      <w:pPr>
        <w:ind w:firstLine="397"/>
        <w:jc w:val="both"/>
      </w:pPr>
      <w:r>
        <w:rPr>
          <w:rStyle w:val="s0"/>
        </w:rPr>
        <w:t>Допускается продление срока передачи завершенных и оформленных дел на хранение в частный нотариальный архив, но не бол</w:t>
      </w:r>
      <w:r>
        <w:rPr>
          <w:rStyle w:val="s0"/>
        </w:rPr>
        <w:t>ее чем на два месяца.</w:t>
      </w:r>
    </w:p>
    <w:p w:rsidR="00000000" w:rsidRDefault="00FE4A9F">
      <w:pPr>
        <w:jc w:val="both"/>
      </w:pPr>
      <w:r>
        <w:rPr>
          <w:rStyle w:val="s3"/>
        </w:rPr>
        <w:t xml:space="preserve">Пункт 42 изложен в редакции </w:t>
      </w:r>
      <w:hyperlink r:id="rId47" w:anchor="sub_id=4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48" w:anchor="sub_id=4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42. Передача дел осуществляется по описям дел постоянного и временного (свыше десяти лет) хранения и номенклатуре дел.</w:t>
      </w:r>
    </w:p>
    <w:p w:rsidR="00000000" w:rsidRDefault="00FE4A9F">
      <w:pPr>
        <w:jc w:val="both"/>
      </w:pPr>
      <w:bookmarkStart w:id="4" w:name="SUB4300"/>
      <w:bookmarkEnd w:id="4"/>
      <w:r>
        <w:rPr>
          <w:rStyle w:val="s3"/>
        </w:rPr>
        <w:t xml:space="preserve">Пункт 43 изложен в редакции </w:t>
      </w:r>
      <w:hyperlink r:id="rId49" w:anchor="sub_id=4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50" w:anchor="sub_id=4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43. Частный нотариус передает в частный нотариальный архив завершенные и оформленные дела постоянного, временного (</w:t>
      </w:r>
      <w:r>
        <w:rPr>
          <w:rStyle w:val="s0"/>
        </w:rPr>
        <w:t>семьдесят пять лет) срока хранения:</w:t>
      </w:r>
    </w:p>
    <w:p w:rsidR="00000000" w:rsidRDefault="00FE4A9F">
      <w:pPr>
        <w:ind w:firstLine="397"/>
        <w:jc w:val="both"/>
      </w:pPr>
      <w:r>
        <w:rPr>
          <w:rStyle w:val="s0"/>
        </w:rPr>
        <w:t>договора об отчуждении земельных участков;</w:t>
      </w:r>
    </w:p>
    <w:p w:rsidR="00000000" w:rsidRDefault="00FE4A9F">
      <w:pPr>
        <w:ind w:firstLine="397"/>
        <w:jc w:val="both"/>
      </w:pPr>
      <w:r>
        <w:rPr>
          <w:rStyle w:val="s0"/>
        </w:rPr>
        <w:t>договора об отчуждении жилых домов, квартир (документы, на основании которых они удостоверены);</w:t>
      </w:r>
    </w:p>
    <w:p w:rsidR="00000000" w:rsidRDefault="00FE4A9F">
      <w:pPr>
        <w:ind w:firstLine="397"/>
        <w:jc w:val="both"/>
      </w:pPr>
      <w:r>
        <w:rPr>
          <w:rStyle w:val="s0"/>
        </w:rPr>
        <w:t>оконченные наследственные дела;</w:t>
      </w:r>
    </w:p>
    <w:p w:rsidR="00000000" w:rsidRDefault="00FE4A9F">
      <w:pPr>
        <w:ind w:firstLine="397"/>
        <w:jc w:val="both"/>
      </w:pPr>
      <w:r>
        <w:rPr>
          <w:rStyle w:val="s0"/>
        </w:rPr>
        <w:t>свидетельства о праве собственности на долю в общ</w:t>
      </w:r>
      <w:r>
        <w:rPr>
          <w:rStyle w:val="s0"/>
        </w:rPr>
        <w:t>ем имуществе супругов (если такое свидетельство выдано пережившему супругу в связи с заведенным в нотариальной конторе наследственным делом, которые подшивается в наследственное дело);</w:t>
      </w:r>
    </w:p>
    <w:p w:rsidR="00000000" w:rsidRDefault="00FE4A9F">
      <w:pPr>
        <w:ind w:firstLine="397"/>
        <w:jc w:val="both"/>
      </w:pPr>
      <w:r>
        <w:rPr>
          <w:rStyle w:val="s0"/>
        </w:rPr>
        <w:t>реестры регистрации нотариальных действий.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Не подлежат сдаче в частный </w:t>
      </w:r>
      <w:r>
        <w:rPr>
          <w:rStyle w:val="s0"/>
        </w:rPr>
        <w:t>нотариальный архив нотариально удостоверенные завещания, в том числе секретные, а также неоконченное наследственное дело.</w:t>
      </w:r>
    </w:p>
    <w:p w:rsidR="00000000" w:rsidRDefault="00FE4A9F">
      <w:pPr>
        <w:jc w:val="both"/>
      </w:pPr>
      <w:r>
        <w:rPr>
          <w:rStyle w:val="s3"/>
        </w:rPr>
        <w:t xml:space="preserve">Пункт 44 изложен в редакции </w:t>
      </w:r>
      <w:hyperlink r:id="rId51" w:anchor="sub_id=4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</w:t>
      </w:r>
      <w:r>
        <w:rPr>
          <w:rStyle w:val="s3"/>
        </w:rPr>
        <w:t>К от 29.03.19 г. № 150 (</w:t>
      </w:r>
      <w:hyperlink r:id="rId52" w:anchor="sub_id=4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44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54" w:anchor="sub_id=4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44. В случае прекращения действия лицензии частного нотариуса или выходе частного нотариуса из членов территориальной нотариальной палаты, нотариально удостовере</w:t>
      </w:r>
      <w:r>
        <w:rPr>
          <w:rStyle w:val="s0"/>
        </w:rPr>
        <w:t>нные завещания, в том числе секретные завещания, алфавитные книги учета завещаний, алфавитные книги учета наследственных дел, а также неоконченные наследственные дела, в течение десяти рабочих дней, передаются другому частному нотариусу, по совместному реш</w:t>
      </w:r>
      <w:r>
        <w:rPr>
          <w:rStyle w:val="s0"/>
        </w:rPr>
        <w:t>ению территориального органа юстиции и территориальной нотариальной палаты.</w:t>
      </w:r>
    </w:p>
    <w:p w:rsidR="00000000" w:rsidRDefault="00FE4A9F">
      <w:pPr>
        <w:ind w:firstLine="397"/>
        <w:jc w:val="both"/>
      </w:pPr>
      <w:r>
        <w:rPr>
          <w:rStyle w:val="s0"/>
        </w:rPr>
        <w:t>В случае приостановления действия лицензии частного нотариуса, документы, находящиеся в производстве нотариуса, в течение десяти рабочих дней передаются другому частному нотариусу,</w:t>
      </w:r>
      <w:r>
        <w:rPr>
          <w:rStyle w:val="s0"/>
        </w:rPr>
        <w:t xml:space="preserve"> по совместному решению территориального органа юстиции и территориальной нотариальной палаты.</w:t>
      </w:r>
    </w:p>
    <w:p w:rsidR="00000000" w:rsidRDefault="00FE4A9F">
      <w:pPr>
        <w:ind w:firstLine="397"/>
        <w:jc w:val="both"/>
      </w:pPr>
      <w:r>
        <w:rPr>
          <w:rStyle w:val="s0"/>
        </w:rPr>
        <w:t>В случае приостановления членства в нотариальной палате частного нотариуса, документы, находящиеся в производстве нотариуса, в течение десяти рабочих дней передаются другому частному нотариусу, по решению территориальной нотариальной палаты.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О произведенной передаче документов составляется акт приема-передачи документов по форме согласно </w:t>
      </w:r>
      <w:hyperlink w:anchor="sub11" w:history="1">
        <w:r>
          <w:rPr>
            <w:rStyle w:val="a6"/>
          </w:rPr>
          <w:t>приложению 11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jc w:val="both"/>
      </w:pPr>
      <w:r>
        <w:rPr>
          <w:rStyle w:val="s3"/>
        </w:rPr>
        <w:t xml:space="preserve">Пункт 45 изложен в редакции </w:t>
      </w:r>
      <w:hyperlink r:id="rId55" w:anchor="sub_id=4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56" w:anchor="sub_id=45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45. Для хранения и обеспечения сохранности нотариальных документов в соответствии со </w:t>
      </w:r>
      <w:hyperlink r:id="rId57" w:anchor="sub_id=29010000" w:history="1">
        <w:r>
          <w:rPr>
            <w:rStyle w:val="a6"/>
          </w:rPr>
          <w:t>статьей 29-1</w:t>
        </w:r>
      </w:hyperlink>
      <w:r>
        <w:rPr>
          <w:rStyle w:val="s0"/>
        </w:rPr>
        <w:t xml:space="preserve"> Закона функционируют частные нотариальные архивы.</w:t>
      </w:r>
    </w:p>
    <w:p w:rsidR="00000000" w:rsidRDefault="00FE4A9F">
      <w:pPr>
        <w:ind w:firstLine="397"/>
        <w:jc w:val="both"/>
      </w:pPr>
      <w:r>
        <w:rPr>
          <w:rStyle w:val="s0"/>
        </w:rPr>
        <w:t>Частные нотариальные архивы являются филиалами территориальных нотариальных палат.</w:t>
      </w:r>
    </w:p>
    <w:p w:rsidR="00000000" w:rsidRDefault="00FE4A9F">
      <w:pPr>
        <w:ind w:firstLine="397"/>
        <w:jc w:val="both"/>
      </w:pPr>
      <w:r>
        <w:rPr>
          <w:rStyle w:val="s0"/>
        </w:rPr>
        <w:t>В частном нотариальном архиве хран</w:t>
      </w:r>
      <w:r>
        <w:rPr>
          <w:rStyle w:val="s0"/>
        </w:rPr>
        <w:t xml:space="preserve">ятся документы, указанные в части 1 </w:t>
      </w:r>
      <w:hyperlink w:anchor="sub4300" w:history="1">
        <w:r>
          <w:rPr>
            <w:rStyle w:val="a6"/>
          </w:rPr>
          <w:t>пункта 43</w:t>
        </w:r>
      </w:hyperlink>
      <w:r>
        <w:rPr>
          <w:rStyle w:val="s0"/>
        </w:rPr>
        <w:t xml:space="preserve"> настоящих Правил.</w:t>
      </w:r>
    </w:p>
    <w:p w:rsidR="00000000" w:rsidRDefault="00FE4A9F">
      <w:pPr>
        <w:ind w:firstLine="400"/>
        <w:jc w:val="both"/>
      </w:pPr>
      <w:r>
        <w:rPr>
          <w:rStyle w:val="s0"/>
        </w:rPr>
        <w:t>46. В случае упразднения государственной нотариальной конторы, завершенные и оформленные дела территориальный орган юстиции передает в государственный архив.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Заголовок главы  изложен в редакции </w:t>
      </w:r>
      <w:hyperlink r:id="rId58" w:anchor="sub_id=55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59" w:anchor="sub_id=4700" w:history="1">
        <w:r>
          <w:rPr>
            <w:rStyle w:val="a6"/>
            <w:i/>
            <w:iCs/>
          </w:rPr>
          <w:t>см. стар</w:t>
        </w:r>
        <w:r>
          <w:rPr>
            <w:rStyle w:val="a6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FE4A9F">
      <w:pPr>
        <w:jc w:val="center"/>
      </w:pPr>
      <w:r>
        <w:rPr>
          <w:rStyle w:val="s1"/>
        </w:rPr>
        <w:t>Глава 8. Уничтожение дел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47. Дела, срок хранения которых истек, выделяются к уничтожению, после утверждения описи дел постоянного хранения и акта о выделении к уничтожению документов и дел за соответствующий период.</w:t>
      </w:r>
    </w:p>
    <w:p w:rsidR="00000000" w:rsidRDefault="00FE4A9F">
      <w:pPr>
        <w:ind w:firstLine="400"/>
        <w:jc w:val="both"/>
      </w:pPr>
      <w:r>
        <w:rPr>
          <w:rStyle w:val="s0"/>
        </w:rPr>
        <w:t>48. Отобранные к уничтожению д</w:t>
      </w:r>
      <w:r>
        <w:rPr>
          <w:rStyle w:val="s0"/>
        </w:rPr>
        <w:t xml:space="preserve">ела оформляются актом о выделении к уничтожению документов и дел по форме согласно </w:t>
      </w:r>
      <w:hyperlink w:anchor="sub12" w:history="1">
        <w:r>
          <w:rPr>
            <w:rStyle w:val="a6"/>
          </w:rPr>
          <w:t>приложению 12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>49. Акт подписывается:</w:t>
      </w:r>
    </w:p>
    <w:p w:rsidR="00000000" w:rsidRDefault="00FE4A9F">
      <w:pPr>
        <w:ind w:firstLine="400"/>
        <w:jc w:val="both"/>
      </w:pPr>
      <w:r>
        <w:rPr>
          <w:rStyle w:val="s0"/>
        </w:rPr>
        <w:t>частным нотариусом;</w:t>
      </w:r>
    </w:p>
    <w:p w:rsidR="00000000" w:rsidRDefault="00FE4A9F">
      <w:pPr>
        <w:ind w:firstLine="400"/>
        <w:jc w:val="both"/>
      </w:pPr>
      <w:r>
        <w:rPr>
          <w:rStyle w:val="s0"/>
        </w:rPr>
        <w:t>государственным нотариусом, на которого возложено организация и ве</w:t>
      </w:r>
      <w:r>
        <w:rPr>
          <w:rStyle w:val="s0"/>
        </w:rPr>
        <w:t>дение делопроизводства.</w:t>
      </w:r>
    </w:p>
    <w:p w:rsidR="00000000" w:rsidRDefault="00FE4A9F">
      <w:pPr>
        <w:ind w:firstLine="400"/>
        <w:jc w:val="both"/>
      </w:pPr>
      <w:r>
        <w:rPr>
          <w:rStyle w:val="s0"/>
        </w:rPr>
        <w:t>50. Акт представляется на одобрение экспертной проверочной комиссией (далее - ЭПК) состав которой определяется:</w:t>
      </w:r>
    </w:p>
    <w:p w:rsidR="00000000" w:rsidRDefault="00FE4A9F">
      <w:pPr>
        <w:ind w:firstLine="400"/>
        <w:jc w:val="both"/>
      </w:pPr>
      <w:r>
        <w:rPr>
          <w:rStyle w:val="s0"/>
        </w:rPr>
        <w:t>территориальной нотариальной палатой;</w:t>
      </w:r>
    </w:p>
    <w:p w:rsidR="00000000" w:rsidRDefault="00FE4A9F">
      <w:pPr>
        <w:ind w:firstLine="400"/>
        <w:jc w:val="both"/>
      </w:pPr>
      <w:r>
        <w:rPr>
          <w:rStyle w:val="s0"/>
        </w:rPr>
        <w:t>территориальным органом юстиции (при уничтожении дел государственной нотариальной конторы).</w:t>
      </w:r>
    </w:p>
    <w:p w:rsidR="00000000" w:rsidRDefault="00FE4A9F">
      <w:pPr>
        <w:ind w:firstLine="400"/>
        <w:jc w:val="both"/>
      </w:pPr>
      <w:r>
        <w:rPr>
          <w:rStyle w:val="s0"/>
        </w:rPr>
        <w:t>Акт одобренный ЭПК, представляется на утверждение в территориальную нотариальную палату или территориальный орган юстиции.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Заголовок главы  изложен в редакции </w:t>
      </w:r>
      <w:hyperlink r:id="rId60" w:anchor="sub_id=55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61" w:anchor="sub_id=5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center"/>
      </w:pPr>
      <w:r>
        <w:rPr>
          <w:rStyle w:val="s1"/>
        </w:rPr>
        <w:t>Глава 9. Ведение реестра реги</w:t>
      </w:r>
      <w:r>
        <w:rPr>
          <w:rStyle w:val="s1"/>
        </w:rPr>
        <w:t>страции нотариальных действий. Регистрация нотариальных действий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51. В соответствии со </w:t>
      </w:r>
      <w:hyperlink r:id="rId62" w:anchor="sub_id=490000" w:history="1">
        <w:r>
          <w:rPr>
            <w:rStyle w:val="a6"/>
          </w:rPr>
          <w:t>статьей 49</w:t>
        </w:r>
      </w:hyperlink>
      <w:r>
        <w:rPr>
          <w:rStyle w:val="s0"/>
        </w:rPr>
        <w:t xml:space="preserve"> Закона все нотариальные действия регистрируются в реестре регистрации нот</w:t>
      </w:r>
      <w:r>
        <w:rPr>
          <w:rStyle w:val="s0"/>
        </w:rPr>
        <w:t>ариальных действий и электронном реестре ЕНИС (далее - Реестры).</w:t>
      </w:r>
    </w:p>
    <w:p w:rsidR="00000000" w:rsidRDefault="00FE4A9F">
      <w:pPr>
        <w:ind w:firstLine="400"/>
        <w:jc w:val="both"/>
      </w:pPr>
      <w:r>
        <w:rPr>
          <w:rStyle w:val="s0"/>
        </w:rPr>
        <w:t>52. Реестр регистрации нотариальных действий прошнуровывается, листы пронумеровываются и скрепляются печатью и подписью в:</w:t>
      </w:r>
    </w:p>
    <w:p w:rsidR="00000000" w:rsidRDefault="00FE4A9F">
      <w:pPr>
        <w:ind w:firstLine="400"/>
        <w:jc w:val="both"/>
      </w:pPr>
      <w:r>
        <w:rPr>
          <w:rStyle w:val="s0"/>
        </w:rPr>
        <w:t>государственных нотариальных конторах - работником территориального органа юстиции;</w:t>
      </w:r>
    </w:p>
    <w:p w:rsidR="00000000" w:rsidRDefault="00FE4A9F">
      <w:pPr>
        <w:ind w:firstLine="400"/>
        <w:jc w:val="both"/>
      </w:pPr>
      <w:r>
        <w:rPr>
          <w:rStyle w:val="s0"/>
        </w:rPr>
        <w:t>частного нотариуса - территориальной нотариальной палатой.</w:t>
      </w:r>
    </w:p>
    <w:p w:rsidR="00000000" w:rsidRDefault="00FE4A9F">
      <w:pPr>
        <w:ind w:firstLine="400"/>
        <w:jc w:val="both"/>
      </w:pPr>
      <w:r>
        <w:rPr>
          <w:rStyle w:val="s0"/>
        </w:rPr>
        <w:t>53. Частный и государственный нотариус имеет один реестр регистрации нотариальных действий. Одновременное ведение</w:t>
      </w:r>
      <w:r>
        <w:rPr>
          <w:rStyle w:val="s0"/>
        </w:rPr>
        <w:t xml:space="preserve"> нескольких реестров не допускается.</w:t>
      </w:r>
    </w:p>
    <w:p w:rsidR="00000000" w:rsidRDefault="00FE4A9F">
      <w:pPr>
        <w:ind w:firstLine="400"/>
        <w:jc w:val="both"/>
      </w:pPr>
      <w:r>
        <w:rPr>
          <w:rStyle w:val="s0"/>
        </w:rPr>
        <w:t>Каждому нотариальному действию присваивается порядковый номер. Номера не дублируются, не записываются через дробь.</w:t>
      </w:r>
    </w:p>
    <w:p w:rsidR="00000000" w:rsidRDefault="00FE4A9F">
      <w:pPr>
        <w:ind w:firstLine="400"/>
        <w:jc w:val="both"/>
      </w:pPr>
      <w:r>
        <w:rPr>
          <w:rStyle w:val="s0"/>
        </w:rPr>
        <w:t>54. Нотариальное действие регистрируется в реестре после того, как удостоверительная надпись или выдавае</w:t>
      </w:r>
      <w:r>
        <w:rPr>
          <w:rStyle w:val="s0"/>
        </w:rPr>
        <w:t>мый документ подписан частным или государственным нотариусом.</w:t>
      </w:r>
    </w:p>
    <w:p w:rsidR="00000000" w:rsidRDefault="00FE4A9F">
      <w:pPr>
        <w:jc w:val="both"/>
      </w:pPr>
      <w:r>
        <w:rPr>
          <w:rStyle w:val="s3"/>
        </w:rPr>
        <w:t xml:space="preserve">Пункт 55  изложен в редакции </w:t>
      </w:r>
      <w:hyperlink r:id="rId63" w:anchor="sub_id=55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64" w:anchor="sub_id=55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55. Подчистки и записи карандашом в реестре регистрации нотариальных действий не допускаются. Поправки, оговорки, исправления скрепляются подписью и печатью частного или государственного нотари</w:t>
      </w:r>
      <w:r>
        <w:rPr>
          <w:rStyle w:val="s0"/>
        </w:rPr>
        <w:t>уса с проставлением даты.</w:t>
      </w:r>
    </w:p>
    <w:p w:rsidR="00000000" w:rsidRDefault="00FE4A9F">
      <w:pPr>
        <w:ind w:firstLine="397"/>
        <w:jc w:val="both"/>
      </w:pPr>
      <w:r>
        <w:rPr>
          <w:rStyle w:val="s0"/>
        </w:rPr>
        <w:t>При обнаружении ошибки при нумерации нотариальных действий, составляется справка о выявленных поправках, исправлениях, оговорках в реестре регистрации нотариальных действий и подшивается в конце реестра регистрации нотариальных де</w:t>
      </w:r>
      <w:r>
        <w:rPr>
          <w:rStyle w:val="s0"/>
        </w:rPr>
        <w:t xml:space="preserve">йствий по форме согласно </w:t>
      </w:r>
      <w:hyperlink w:anchor="sub13" w:history="1">
        <w:r>
          <w:rPr>
            <w:rStyle w:val="a6"/>
          </w:rPr>
          <w:t>приложению 13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397"/>
        <w:jc w:val="both"/>
      </w:pPr>
      <w:r>
        <w:rPr>
          <w:rStyle w:val="s0"/>
        </w:rPr>
        <w:t>В электронном реестре ЕНИС поправки и ошибки оговариваются в графе «Примечание».</w:t>
      </w:r>
    </w:p>
    <w:p w:rsidR="00000000" w:rsidRDefault="00FE4A9F">
      <w:pPr>
        <w:ind w:firstLine="400"/>
        <w:jc w:val="both"/>
      </w:pPr>
      <w:r>
        <w:rPr>
          <w:rStyle w:val="s0"/>
        </w:rPr>
        <w:t>56. В реестры записываются все действия, совершаемые частным и государственным нотариу</w:t>
      </w:r>
      <w:r>
        <w:rPr>
          <w:rStyle w:val="s0"/>
        </w:rPr>
        <w:t>сом.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57. Реестр регистрации нотариальных действий состоит из 7 граф по форме согласно </w:t>
      </w:r>
      <w:hyperlink w:anchor="sub14" w:history="1">
        <w:r>
          <w:rPr>
            <w:rStyle w:val="a6"/>
          </w:rPr>
          <w:t>приложению 14</w:t>
        </w:r>
      </w:hyperlink>
      <w:r>
        <w:rPr>
          <w:rStyle w:val="s0"/>
        </w:rPr>
        <w:t xml:space="preserve"> к настоящим Правилам. 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58. Электронный реестр ЕНИС состоит из 9 граф по форме согласно </w:t>
      </w:r>
      <w:hyperlink w:anchor="sub15" w:history="1">
        <w:r>
          <w:rPr>
            <w:rStyle w:val="a6"/>
          </w:rPr>
          <w:t>приложению 15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59. Исключен в соответствии с </w:t>
      </w:r>
      <w:hyperlink r:id="rId65" w:anchor="sub_id=59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Министра юстиции РК от 29.03.19 г. № 150 </w:t>
      </w:r>
      <w:r>
        <w:rPr>
          <w:rStyle w:val="s3"/>
        </w:rPr>
        <w:t>(</w:t>
      </w:r>
      <w:hyperlink r:id="rId66" w:anchor="sub_id=59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400"/>
        <w:jc w:val="both"/>
      </w:pPr>
      <w: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Заголовок главы  изложен в редакции </w:t>
      </w:r>
      <w:hyperlink r:id="rId67" w:anchor="sub_id=6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68" w:anchor="sub_id=6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center"/>
      </w:pPr>
      <w:r>
        <w:rPr>
          <w:rStyle w:val="s1"/>
        </w:rPr>
        <w:t>Глава 10. Оформление документов, предназначенных для совершения действий за границей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Пункт 60  изложен в редакции </w:t>
      </w:r>
      <w:hyperlink r:id="rId69" w:anchor="sub_id=6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</w:t>
      </w:r>
      <w:r>
        <w:rPr>
          <w:rStyle w:val="s3"/>
        </w:rPr>
        <w:t>иции РК от 29.03.19 г. № 150 (</w:t>
      </w:r>
      <w:hyperlink r:id="rId70" w:anchor="sub_id=6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60. При подписании документов, предназначенных для совершения действий за границей, лицо, которое обратилось за совершением нота</w:t>
      </w:r>
      <w:r>
        <w:rPr>
          <w:rStyle w:val="s0"/>
        </w:rPr>
        <w:t>риального действия, пишет в документе в строку свою фамилию, имя, отчество (при его наличии) в той последовательности, как указано в документе, удостоверяющем личность, с проставлением подписи.</w:t>
      </w:r>
    </w:p>
    <w:p w:rsidR="00000000" w:rsidRDefault="00FE4A9F">
      <w:pPr>
        <w:jc w:val="both"/>
      </w:pPr>
      <w:r>
        <w:rPr>
          <w:rStyle w:val="s3"/>
        </w:rPr>
        <w:t xml:space="preserve">Пункт 61 изложен в редакции </w:t>
      </w:r>
      <w:hyperlink r:id="rId71" w:anchor="sub_id=6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72" w:anchor="sub_id=6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61. При заполнении удостоверительной надписи указывается полно</w:t>
      </w:r>
      <w:r>
        <w:rPr>
          <w:rStyle w:val="s0"/>
        </w:rPr>
        <w:t>стью в соответствии с оттиском печати:</w:t>
      </w:r>
    </w:p>
    <w:p w:rsidR="00000000" w:rsidRDefault="00FE4A9F">
      <w:pPr>
        <w:ind w:firstLine="397"/>
        <w:jc w:val="both"/>
      </w:pPr>
      <w:r>
        <w:rPr>
          <w:rStyle w:val="s0"/>
        </w:rPr>
        <w:t>фамилия, имя, отчество (при его наличии) частного или государственного нотариуса;</w:t>
      </w:r>
    </w:p>
    <w:p w:rsidR="00000000" w:rsidRDefault="00FE4A9F">
      <w:pPr>
        <w:ind w:firstLine="397"/>
        <w:jc w:val="both"/>
      </w:pPr>
      <w:r>
        <w:rPr>
          <w:rStyle w:val="s0"/>
        </w:rPr>
        <w:t>наименование государственной нотариальной конторы;</w:t>
      </w:r>
    </w:p>
    <w:p w:rsidR="00000000" w:rsidRDefault="00FE4A9F">
      <w:pPr>
        <w:ind w:firstLine="397"/>
        <w:jc w:val="both"/>
      </w:pPr>
      <w:r>
        <w:rPr>
          <w:rStyle w:val="s0"/>
        </w:rPr>
        <w:t>номер, дата выдачи лицензии.</w:t>
      </w:r>
    </w:p>
    <w:p w:rsidR="00000000" w:rsidRDefault="00FE4A9F">
      <w:pPr>
        <w:ind w:firstLine="397"/>
        <w:jc w:val="both"/>
      </w:pPr>
      <w:r>
        <w:rPr>
          <w:rStyle w:val="s0"/>
        </w:rPr>
        <w:t>Дату совершения нотариального действия прописывается словами.</w:t>
      </w:r>
    </w:p>
    <w:p w:rsidR="00000000" w:rsidRDefault="00FE4A9F">
      <w:pPr>
        <w:ind w:firstLine="397"/>
        <w:jc w:val="both"/>
      </w:pPr>
      <w:r>
        <w:rPr>
          <w:rStyle w:val="s0"/>
        </w:rPr>
        <w:t>Фамилию, имя, отчество (при его наличии) лица, подписавшего документ, указывается в той последовательности, как указано в документе, удостоверяющем его личность.</w:t>
      </w:r>
    </w:p>
    <w:p w:rsidR="00000000" w:rsidRDefault="00FE4A9F">
      <w:pPr>
        <w:ind w:firstLine="400"/>
        <w:jc w:val="both"/>
      </w:pPr>
      <w:r>
        <w:rPr>
          <w:rStyle w:val="s0"/>
        </w:rPr>
        <w:t>62. Печать ставится на свободном месте документа под удостоверительной надписью, не затрагивая ее текста и подписи частного или государственного нотариуса.</w:t>
      </w:r>
    </w:p>
    <w:p w:rsidR="00000000" w:rsidRDefault="00FE4A9F">
      <w:pPr>
        <w:ind w:firstLine="400"/>
        <w:jc w:val="both"/>
      </w:pPr>
      <w:r>
        <w:rPr>
          <w:rStyle w:val="s0"/>
        </w:rPr>
        <w:t>Текст удостоверительной надписи (в том числе номер реестра для регистрации нотариальных действий, су</w:t>
      </w:r>
      <w:r>
        <w:rPr>
          <w:rStyle w:val="s0"/>
        </w:rPr>
        <w:t>мма взысканной государственной пошлины или сумма, оплаченная нотариусу) печатается техническими средствами (пишущей машинке, персональном компьютере).</w:t>
      </w:r>
    </w:p>
    <w:p w:rsidR="00000000" w:rsidRDefault="00FE4A9F">
      <w:pPr>
        <w:ind w:firstLine="400"/>
        <w:jc w:val="both"/>
      </w:pPr>
      <w:r>
        <w:rPr>
          <w:rStyle w:val="s0"/>
        </w:rPr>
        <w:t>63. Документы не сгибаются, незаполненные до конца строки, свободные места не прочеркиваются, проставлени</w:t>
      </w:r>
      <w:r>
        <w:rPr>
          <w:rStyle w:val="s0"/>
        </w:rPr>
        <w:t>е мастичных штампов не допускается.</w:t>
      </w:r>
    </w:p>
    <w:p w:rsidR="00000000" w:rsidRDefault="00FE4A9F">
      <w:pPr>
        <w:ind w:firstLine="400"/>
        <w:jc w:val="both"/>
      </w:pPr>
      <w:r>
        <w:rPr>
          <w:rStyle w:val="s0"/>
        </w:rPr>
        <w:t>Документы сшиваются ниткой или лентой красного или белого цвета в три прокола.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Заголовок главы  изложен в редакции </w:t>
      </w:r>
      <w:hyperlink r:id="rId73" w:anchor="sub_id=7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</w:t>
      </w:r>
      <w:r>
        <w:rPr>
          <w:rStyle w:val="s3"/>
        </w:rPr>
        <w:t>ции РК от 29.03.19 г. № 150 (</w:t>
      </w:r>
      <w:hyperlink r:id="rId74" w:anchor="sub_id=6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center"/>
      </w:pPr>
      <w:r>
        <w:rPr>
          <w:rStyle w:val="s1"/>
        </w:rPr>
        <w:t>Глава 11. Печать, штампы и бланки нотариуса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64. Печать частного и государственного нотариуса изготавливается в соответствии с т</w:t>
      </w:r>
      <w:r>
        <w:rPr>
          <w:rStyle w:val="s0"/>
        </w:rPr>
        <w:t xml:space="preserve">ребованиями </w:t>
      </w:r>
      <w:hyperlink r:id="rId75" w:anchor="sub_id=220000" w:history="1">
        <w:r>
          <w:rPr>
            <w:rStyle w:val="a6"/>
          </w:rPr>
          <w:t>статьи 22</w:t>
        </w:r>
      </w:hyperlink>
      <w:r>
        <w:rPr>
          <w:rStyle w:val="s0"/>
        </w:rPr>
        <w:t xml:space="preserve"> Закона «О нотариате» и </w:t>
      </w:r>
      <w:hyperlink r:id="rId76" w:anchor="sub_id=210000" w:history="1">
        <w:r>
          <w:rPr>
            <w:rStyle w:val="a6"/>
          </w:rPr>
          <w:t>статьи 21</w:t>
        </w:r>
      </w:hyperlink>
      <w:r>
        <w:rPr>
          <w:rStyle w:val="s0"/>
        </w:rPr>
        <w:t xml:space="preserve"> Закона Республики Казахстан «О язык</w:t>
      </w:r>
      <w:r>
        <w:rPr>
          <w:rStyle w:val="s0"/>
        </w:rPr>
        <w:t>ах в Республике Казахстан».</w:t>
      </w:r>
    </w:p>
    <w:p w:rsidR="00000000" w:rsidRDefault="00FE4A9F">
      <w:pPr>
        <w:jc w:val="both"/>
      </w:pPr>
      <w:r>
        <w:rPr>
          <w:rStyle w:val="s3"/>
        </w:rPr>
        <w:t xml:space="preserve">Пункт 65 изложен в редакции </w:t>
      </w:r>
      <w:hyperlink r:id="rId77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31.08.12 г. № 309 (</w:t>
      </w:r>
      <w:hyperlink r:id="rId78" w:anchor="sub_id=6500" w:history="1">
        <w:r>
          <w:rPr>
            <w:rStyle w:val="a6"/>
            <w:i/>
            <w:iCs/>
          </w:rPr>
          <w:t>см.</w:t>
        </w:r>
        <w:r>
          <w:rPr>
            <w:rStyle w:val="a6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65. Печать частного нотариуса изготавливается в соответствие с эскизом печати частного нотариуса, по форме согласно </w:t>
      </w:r>
      <w:hyperlink w:anchor="sub161" w:history="1">
        <w:r>
          <w:rPr>
            <w:rStyle w:val="a6"/>
          </w:rPr>
          <w:t>приложению 16-1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jc w:val="both"/>
      </w:pPr>
      <w:r>
        <w:rPr>
          <w:rStyle w:val="s3"/>
        </w:rPr>
        <w:t xml:space="preserve">Пункт 66 изложен в редакции </w:t>
      </w:r>
      <w:hyperlink r:id="rId79" w:anchor="sub_id=66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80" w:anchor="sub_id=66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66. Написание фамилии, имени и отчества (при его наличии) ча</w:t>
      </w:r>
      <w:r>
        <w:rPr>
          <w:rStyle w:val="s0"/>
        </w:rPr>
        <w:t>стного и государственного нотариуса в тексте печати производится по документу, удостоверяющему его личность.</w:t>
      </w:r>
    </w:p>
    <w:p w:rsidR="00000000" w:rsidRDefault="00FE4A9F">
      <w:pPr>
        <w:ind w:firstLine="400"/>
        <w:jc w:val="both"/>
      </w:pPr>
      <w:r>
        <w:rPr>
          <w:rStyle w:val="s0"/>
        </w:rPr>
        <w:t>67. Территориальный орган юстиции осуществляет заказ на изготовление печати частного и государственного нотариуса и выдает под роспись в журнале вы</w:t>
      </w:r>
      <w:r>
        <w:rPr>
          <w:rStyle w:val="s0"/>
        </w:rPr>
        <w:t xml:space="preserve">дачи печати по форме согласно </w:t>
      </w:r>
      <w:hyperlink w:anchor="sub17" w:history="1">
        <w:r>
          <w:rPr>
            <w:rStyle w:val="a6"/>
          </w:rPr>
          <w:t>приложению 17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>68. Печать используется частным и государственным нотариусом, для скрепления своей подписи на тексте удостоверительной надписи при выдаче нотариально удостоверенного либо засвидетельствованного документа, на постановлении, поручении (запросе) и на документ</w:t>
      </w:r>
      <w:r>
        <w:rPr>
          <w:rStyle w:val="s0"/>
        </w:rPr>
        <w:t>ах, связанных с нотариальной деятельностью.</w:t>
      </w:r>
    </w:p>
    <w:p w:rsidR="00000000" w:rsidRDefault="00FE4A9F">
      <w:pPr>
        <w:ind w:firstLine="400"/>
        <w:jc w:val="both"/>
      </w:pPr>
      <w:r>
        <w:rPr>
          <w:rStyle w:val="s0"/>
        </w:rPr>
        <w:t>69. Об утрате или хищении печати частный нотариус сообщает в территориальный орган юстиции и нотариальную палату в течение одного дня со дня обнаружения.</w:t>
      </w:r>
    </w:p>
    <w:p w:rsidR="00000000" w:rsidRDefault="00FE4A9F">
      <w:pPr>
        <w:ind w:firstLine="400"/>
        <w:jc w:val="both"/>
      </w:pPr>
      <w:r>
        <w:rPr>
          <w:rStyle w:val="s0"/>
        </w:rPr>
        <w:t>Об утрате или хищении печати государственный нотариус сооб</w:t>
      </w:r>
      <w:r>
        <w:rPr>
          <w:rStyle w:val="s0"/>
        </w:rPr>
        <w:t>щает в территориальный орган юстиции в течение одного дня со дня обнаружения.</w:t>
      </w:r>
    </w:p>
    <w:p w:rsidR="00000000" w:rsidRDefault="00FE4A9F">
      <w:pPr>
        <w:jc w:val="both"/>
      </w:pPr>
      <w:r>
        <w:rPr>
          <w:rStyle w:val="s3"/>
        </w:rPr>
        <w:t xml:space="preserve">Пункт 70 изложен в редакции </w:t>
      </w:r>
      <w:hyperlink r:id="rId81" w:anchor="sub_id=7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82" w:anchor="sub_id=7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70. Печать уничтожается в случаях:</w:t>
      </w:r>
    </w:p>
    <w:p w:rsidR="00000000" w:rsidRDefault="00FE4A9F">
      <w:pPr>
        <w:ind w:firstLine="397"/>
        <w:jc w:val="both"/>
      </w:pPr>
      <w:r>
        <w:rPr>
          <w:rStyle w:val="s0"/>
        </w:rPr>
        <w:t>освобождения от должности государственного нотариуса;</w:t>
      </w:r>
    </w:p>
    <w:p w:rsidR="00000000" w:rsidRDefault="00FE4A9F">
      <w:pPr>
        <w:ind w:firstLine="397"/>
        <w:jc w:val="both"/>
      </w:pPr>
      <w:r>
        <w:rPr>
          <w:rStyle w:val="s0"/>
        </w:rPr>
        <w:t>изменения территории деятельности нотариуса за пределы нотариального округа;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прекращения </w:t>
      </w:r>
      <w:r>
        <w:rPr>
          <w:rStyle w:val="s0"/>
        </w:rPr>
        <w:t>действия лицензии частного нотариуса;</w:t>
      </w:r>
    </w:p>
    <w:p w:rsidR="00000000" w:rsidRDefault="00FE4A9F">
      <w:pPr>
        <w:ind w:firstLine="397"/>
        <w:jc w:val="both"/>
      </w:pPr>
      <w:r>
        <w:rPr>
          <w:rStyle w:val="s0"/>
        </w:rPr>
        <w:t>изменения данных, удостоверяющих личность нотариуса;</w:t>
      </w:r>
    </w:p>
    <w:p w:rsidR="00000000" w:rsidRDefault="00FE4A9F">
      <w:pPr>
        <w:ind w:firstLine="397"/>
        <w:jc w:val="both"/>
      </w:pPr>
      <w:r>
        <w:rPr>
          <w:rStyle w:val="s0"/>
        </w:rPr>
        <w:t>замены в связи с непригодностью для применения.</w:t>
      </w:r>
    </w:p>
    <w:p w:rsidR="00000000" w:rsidRDefault="00FE4A9F">
      <w:pPr>
        <w:jc w:val="both"/>
      </w:pPr>
      <w:r>
        <w:rPr>
          <w:rStyle w:val="s3"/>
        </w:rPr>
        <w:t xml:space="preserve">Пункт 71 изложен в редакции </w:t>
      </w:r>
      <w:hyperlink r:id="rId83" w:anchor="sub_id=7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29.03.19 г. № 150 (</w:t>
      </w:r>
      <w:hyperlink r:id="rId84" w:anchor="sub_id=7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7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</w:t>
      </w:r>
      <w:r>
        <w:rPr>
          <w:rStyle w:val="s3"/>
        </w:rPr>
        <w:t>2.19 г. № 596 (</w:t>
      </w:r>
      <w:hyperlink r:id="rId86" w:anchor="sub_id=7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71. Печать сдается на хранение в территориальный орган юстиции:</w:t>
      </w:r>
    </w:p>
    <w:p w:rsidR="00000000" w:rsidRDefault="00FE4A9F">
      <w:pPr>
        <w:ind w:firstLine="397"/>
        <w:jc w:val="both"/>
      </w:pPr>
      <w:r>
        <w:rPr>
          <w:rStyle w:val="s0"/>
        </w:rPr>
        <w:t>частным нотариусом на период приостановления действия лицензии со дня ознакомле</w:t>
      </w:r>
      <w:r>
        <w:rPr>
          <w:rStyle w:val="s0"/>
        </w:rPr>
        <w:t>ния с приказом о приостановлении действия его лицензии;</w:t>
      </w:r>
    </w:p>
    <w:p w:rsidR="00000000" w:rsidRDefault="00FE4A9F">
      <w:pPr>
        <w:ind w:firstLine="397"/>
        <w:jc w:val="both"/>
      </w:pPr>
      <w:r>
        <w:rPr>
          <w:rStyle w:val="s0"/>
        </w:rPr>
        <w:t>частным нотариусом на период приостановления членства в нотариальной палате;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государственным нотариусом на период нахождения в отпуске (в том числе по уходу за ребенком) в течение одного рабочего дня </w:t>
      </w:r>
      <w:r>
        <w:rPr>
          <w:rStyle w:val="s0"/>
        </w:rPr>
        <w:t>со дня ознакомления с приказом.</w:t>
      </w:r>
    </w:p>
    <w:p w:rsidR="00000000" w:rsidRDefault="00FE4A9F">
      <w:pPr>
        <w:ind w:firstLine="397"/>
        <w:jc w:val="both"/>
      </w:pPr>
      <w:r>
        <w:rPr>
          <w:rStyle w:val="s0"/>
        </w:rPr>
        <w:t>Печать государственного или частного нотариуса в присутствии нотариуса помещается в конверт, который скрепляется подписями нотариуса, должностного лица и печатью территориального органа юстиции.</w:t>
      </w:r>
    </w:p>
    <w:p w:rsidR="00000000" w:rsidRDefault="00FE4A9F">
      <w:pPr>
        <w:ind w:firstLine="397"/>
        <w:jc w:val="both"/>
      </w:pPr>
      <w:r>
        <w:rPr>
          <w:rStyle w:val="s0"/>
        </w:rPr>
        <w:t>Вскрытие конверта с печатью п</w:t>
      </w:r>
      <w:r>
        <w:rPr>
          <w:rStyle w:val="s0"/>
        </w:rPr>
        <w:t>роизводится в присутствии нотариуса.</w:t>
      </w:r>
    </w:p>
    <w:p w:rsidR="00000000" w:rsidRDefault="00FE4A9F">
      <w:pPr>
        <w:ind w:firstLine="400"/>
        <w:jc w:val="both"/>
      </w:pPr>
      <w:r>
        <w:rPr>
          <w:rStyle w:val="s0"/>
        </w:rPr>
        <w:t>72. При пользовании печати, применяется синий или фиолетовый красители, не допуская применения черного, многоцветного красителей.</w:t>
      </w:r>
    </w:p>
    <w:p w:rsidR="00000000" w:rsidRDefault="00FE4A9F">
      <w:pPr>
        <w:ind w:firstLine="400"/>
        <w:jc w:val="both"/>
      </w:pPr>
      <w:r>
        <w:rPr>
          <w:rStyle w:val="s0"/>
        </w:rPr>
        <w:t>73. Территориальный орган юстиции в случае утраты или уничтожения печати публикует информ</w:t>
      </w:r>
      <w:r>
        <w:rPr>
          <w:rStyle w:val="s0"/>
        </w:rPr>
        <w:t>ацию на Интернет-ресурсе Министерства юстиции Республики Казахстан.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74. Частный и государственный нотариус, имеет электронную цифровую подпись в соответствии с </w:t>
      </w:r>
      <w:hyperlink r:id="rId87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«Об</w:t>
      </w:r>
      <w:r>
        <w:rPr>
          <w:rStyle w:val="s0"/>
        </w:rPr>
        <w:t xml:space="preserve"> электронном документе и электронной цифровой подписи».</w:t>
      </w:r>
    </w:p>
    <w:p w:rsidR="00000000" w:rsidRDefault="00FE4A9F">
      <w:pPr>
        <w:ind w:firstLine="400"/>
        <w:jc w:val="both"/>
      </w:pPr>
      <w:r>
        <w:rPr>
          <w:rStyle w:val="s0"/>
        </w:rPr>
        <w:t>75. При совершении нотариальных действий частный и государственный нотариус использует бланки.</w:t>
      </w:r>
    </w:p>
    <w:p w:rsidR="00000000" w:rsidRDefault="00FE4A9F">
      <w:pPr>
        <w:ind w:firstLine="400"/>
        <w:jc w:val="both"/>
      </w:pPr>
      <w:r>
        <w:rPr>
          <w:rStyle w:val="s0"/>
        </w:rPr>
        <w:t>76. Бланки изготавливаются полиграфическими предприятиями, уполномоченными на соответствующий вид деятель</w:t>
      </w:r>
      <w:r>
        <w:rPr>
          <w:rStyle w:val="s0"/>
        </w:rPr>
        <w:t>ности, по заказам территориального органа юстиции или территориальной нотариальной палаты и подлежат учету.</w:t>
      </w:r>
    </w:p>
    <w:p w:rsidR="00000000" w:rsidRDefault="00FE4A9F">
      <w:pPr>
        <w:ind w:firstLine="400"/>
        <w:jc w:val="both"/>
      </w:pPr>
      <w:r>
        <w:rPr>
          <w:rStyle w:val="s0"/>
        </w:rPr>
        <w:t>77. Бланк изготавливается на документной защищенной без оптических отбеливателей с водяным знаком бумаге, с написанием два раза слова «Казахстан» со</w:t>
      </w:r>
      <w:r>
        <w:rPr>
          <w:rStyle w:val="s0"/>
        </w:rPr>
        <w:t>кращенно на английском языке (КАZ) между которыми отображен казахский орнамент.</w:t>
      </w:r>
    </w:p>
    <w:p w:rsidR="00000000" w:rsidRDefault="00FE4A9F">
      <w:pPr>
        <w:ind w:firstLine="400"/>
        <w:jc w:val="both"/>
      </w:pPr>
      <w:r>
        <w:rPr>
          <w:rStyle w:val="s0"/>
        </w:rPr>
        <w:t>Формат бланка лист А-4, цвет белый с последовательной нумерацией порядкового номера в нижнем правом углу.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78. Выдача бланков производится под роспись в журнале выдачи бланков территориальным органом юстиции или территориальной нотариальной палатой по форме согласно </w:t>
      </w:r>
      <w:hyperlink w:anchor="sub18" w:history="1">
        <w:r>
          <w:rPr>
            <w:rStyle w:val="a6"/>
          </w:rPr>
          <w:t>приложению 18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jc w:val="both"/>
      </w:pPr>
      <w:r>
        <w:rPr>
          <w:rStyle w:val="s3"/>
        </w:rPr>
        <w:t xml:space="preserve">Пункт 79 изложен в редакции </w:t>
      </w:r>
      <w:hyperlink r:id="rId88" w:anchor="sub_id=79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89" w:anchor="sub_id=79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79. Бланки используются только п</w:t>
      </w:r>
      <w:r>
        <w:rPr>
          <w:rStyle w:val="s0"/>
        </w:rPr>
        <w:t>ри совершении нотариальных действий, предназначенных для совершения действий на территории Республики Казахстан.</w:t>
      </w:r>
    </w:p>
    <w:p w:rsidR="00000000" w:rsidRDefault="00FE4A9F">
      <w:pPr>
        <w:ind w:firstLine="397"/>
        <w:jc w:val="both"/>
      </w:pPr>
      <w:r>
        <w:rPr>
          <w:rStyle w:val="s0"/>
        </w:rPr>
        <w:t>Не подлежат оформлению на бланке и составляются на стандартных листах бумаги форматов А 4 документы, предназначенные для совершения действия за</w:t>
      </w:r>
      <w:r>
        <w:rPr>
          <w:rStyle w:val="s0"/>
        </w:rPr>
        <w:t xml:space="preserve"> границей и предъявления в дипломатические учреждения иностранных государств, расположенных на территории Республики Казахстан, а также экземпляры договора и документов, которые остаются в делах частного или государственного нотариуса с указанием номера ис</w:t>
      </w:r>
      <w:r>
        <w:rPr>
          <w:rStyle w:val="s0"/>
        </w:rPr>
        <w:t>пользованного бланка.</w:t>
      </w:r>
    </w:p>
    <w:p w:rsidR="00000000" w:rsidRDefault="00FE4A9F">
      <w:pPr>
        <w:jc w:val="both"/>
      </w:pPr>
      <w:r>
        <w:rPr>
          <w:rStyle w:val="s3"/>
        </w:rPr>
        <w:t xml:space="preserve">Пункт 80 изложен в редакции </w:t>
      </w:r>
      <w:hyperlink r:id="rId90" w:anchor="sub_id=79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91" w:anchor="sub_id=8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80. Территориальный орган юстиции и территориальная нотариальная палата ведет учет бланков, полученных от изготовителя, выданных, возвращенных, неиспользованных, испорченных, с техническим браком, с одинаковыми номерами.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81. В случае </w:t>
      </w:r>
      <w:r>
        <w:rPr>
          <w:rStyle w:val="s0"/>
        </w:rPr>
        <w:t>утраты, хищения бланков частный нотариус или территориальная нотариальная палата сообщает об этом в органы внутренних дел и территориальный орган юстиции в течение одного рабочего дня с момента выявления их утраты или хищения.</w:t>
      </w:r>
    </w:p>
    <w:p w:rsidR="00000000" w:rsidRDefault="00FE4A9F">
      <w:pPr>
        <w:ind w:firstLine="400"/>
        <w:jc w:val="both"/>
      </w:pPr>
      <w:r>
        <w:rPr>
          <w:rStyle w:val="s0"/>
        </w:rPr>
        <w:t>82. При прекращении, приостан</w:t>
      </w:r>
      <w:r>
        <w:rPr>
          <w:rStyle w:val="s0"/>
        </w:rPr>
        <w:t>овлении лицензии на право занятия нотариальной деятельностью частного нотариуса или освобождения от должности государственного нотариуса неиспользованные бланки сдаются в территориальную нотариальную палату или территориальный орган юстиции по акту передач</w:t>
      </w:r>
      <w:r>
        <w:rPr>
          <w:rStyle w:val="s0"/>
        </w:rPr>
        <w:t xml:space="preserve">и бланков по форме согласно </w:t>
      </w:r>
      <w:hyperlink w:anchor="sub19" w:history="1">
        <w:r>
          <w:rPr>
            <w:rStyle w:val="a6"/>
          </w:rPr>
          <w:t>приложению 19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>83. В случае порчи бланка при совершении нотариальных действий, частным или государственным нотариусом, производится на самом бланке по диагонали его формата запись</w:t>
      </w:r>
      <w:r>
        <w:rPr>
          <w:rStyle w:val="s0"/>
        </w:rPr>
        <w:t xml:space="preserve"> «испорчено» печатными заглавными буквами чернилами черного или фиолетового цвета.</w:t>
      </w:r>
    </w:p>
    <w:p w:rsidR="00000000" w:rsidRDefault="00FE4A9F">
      <w:pPr>
        <w:jc w:val="both"/>
      </w:pPr>
      <w:r>
        <w:rPr>
          <w:rStyle w:val="s3"/>
        </w:rPr>
        <w:t xml:space="preserve">Пункт 84 изложен в редакции </w:t>
      </w:r>
      <w:hyperlink r:id="rId92" w:anchor="sub_id=84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93" w:anchor="sub_id=8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84. Территориальный орган юстиции и (или) территориальная нотариальная палата уничтожают испорченные бланки и составляют акт об уничтожении испорченных бланков по форме согл</w:t>
      </w:r>
      <w:r>
        <w:rPr>
          <w:rStyle w:val="s0"/>
        </w:rPr>
        <w:t xml:space="preserve">асно </w:t>
      </w:r>
      <w:hyperlink w:anchor="sub20" w:history="1">
        <w:r>
          <w:rPr>
            <w:rStyle w:val="a6"/>
          </w:rPr>
          <w:t>приложению 20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>85. При оформлении документов используются мастичные штампы. Оттиски мастичных штампов выполняются штемпельной краской синего или фиолетового цвета.</w:t>
      </w:r>
    </w:p>
    <w:p w:rsidR="00000000" w:rsidRDefault="00FE4A9F">
      <w:pPr>
        <w:ind w:firstLine="400"/>
        <w:jc w:val="both"/>
      </w:pPr>
      <w:r>
        <w:rPr>
          <w:rStyle w:val="s0"/>
        </w:rPr>
        <w:t>При использовании мастичного штампа для исполнения удостоверительной надписи допускается дописывание незаполненных мест штампа при помощи использования технических средств или от руки с использованием красителя синего или фиолетового цвета. Допускается про</w:t>
      </w:r>
      <w:r>
        <w:rPr>
          <w:rStyle w:val="s0"/>
        </w:rPr>
        <w:t>ставление от руки с использованием красителя синего или фиолетового цвета регистрационного номера нотариального действия и суммы взысканной государственной пошлины (нотариального тарифа) при исполнении удостоверительной надписи с использованием технических</w:t>
      </w:r>
      <w:r>
        <w:rPr>
          <w:rStyle w:val="s0"/>
        </w:rPr>
        <w:t xml:space="preserve"> средств. При написании удостоверительной надписи от руки также используется краситель синего или фиолетового цвета.</w:t>
      </w:r>
    </w:p>
    <w:p w:rsidR="00000000" w:rsidRDefault="00FE4A9F">
      <w:pPr>
        <w:ind w:firstLine="400"/>
        <w:jc w:val="both"/>
      </w:pPr>
      <w:r>
        <w:rPr>
          <w:rStyle w:val="s0"/>
        </w:rPr>
        <w:t>86. Печати, личные бланки, штампы удостоверительных надписей хранятся в сейфах или опечатываемых несгораемых металлических шкафах в помещен</w:t>
      </w:r>
      <w:r>
        <w:rPr>
          <w:rStyle w:val="s0"/>
        </w:rPr>
        <w:t>ии частного нотариуса или государственной нотариальной конторе.</w:t>
      </w:r>
    </w:p>
    <w:p w:rsidR="00000000" w:rsidRDefault="00FE4A9F">
      <w:pPr>
        <w:ind w:firstLine="400"/>
        <w:jc w:val="both"/>
      </w:pPr>
      <w:r>
        <w:rPr>
          <w:rStyle w:val="s0"/>
        </w:rPr>
        <w:t>87. Использование, хранение и учет печати, личных бланков, штампов удостоверительных надписей, ведется частным и государственным нотариусом.</w:t>
      </w:r>
    </w:p>
    <w:p w:rsidR="00000000" w:rsidRDefault="00FE4A9F">
      <w:pPr>
        <w:ind w:firstLine="400"/>
        <w:jc w:val="both"/>
      </w:pPr>
      <w:r>
        <w:rPr>
          <w:rStyle w:val="s0"/>
        </w:rPr>
        <w:t>В государственной нотариальной конторе одним из гос</w:t>
      </w:r>
      <w:r>
        <w:rPr>
          <w:rStyle w:val="s0"/>
        </w:rPr>
        <w:t>ударственных нотариусов, определенным приказом начальника территориального органа юстиции.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Заголовок главы  изложен в редакции </w:t>
      </w:r>
      <w:hyperlink r:id="rId94" w:anchor="sub_id=88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РК от 29.03.19 г. № 150 (</w:t>
      </w:r>
      <w:hyperlink r:id="rId95" w:anchor="sub_id=88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center"/>
      </w:pPr>
      <w:r>
        <w:rPr>
          <w:rStyle w:val="s1"/>
        </w:rPr>
        <w:t>Глава 12. Формирование и оформление наследственных дел.</w:t>
      </w:r>
      <w:r>
        <w:rPr>
          <w:rStyle w:val="s1"/>
        </w:rPr>
        <w:br/>
        <w:t>Учет завещаний.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both"/>
      </w:pPr>
      <w:r>
        <w:rPr>
          <w:rStyle w:val="s3"/>
        </w:rPr>
        <w:t xml:space="preserve">Пункт 88 изложен в редакции </w:t>
      </w:r>
      <w:hyperlink r:id="rId96" w:anchor="sub_id=88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97" w:anchor="sub_id=88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88. Основанием для начала производства по </w:t>
      </w:r>
      <w:r>
        <w:rPr>
          <w:rStyle w:val="s0"/>
        </w:rPr>
        <w:t xml:space="preserve">наследственному делу является получение нотариусом заявления свидетельствующего об открытии наследства, частным нотариусом либо поступившего в государственную нотариальную контору. К таким заявлениям относятся: заявление о принятии наследства, заявление о </w:t>
      </w:r>
      <w:r>
        <w:rPr>
          <w:rStyle w:val="s0"/>
        </w:rPr>
        <w:t>выдаче свидетельства о праве на наследство, заявление об отказе от наследства, заявление пережившего супруга о выдаче свидетельства о праве собственности на долю в общем имуществе супругов.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89. Документы, относящиеся к наследственному делу, представляются </w:t>
      </w:r>
      <w:r>
        <w:rPr>
          <w:rStyle w:val="s0"/>
        </w:rPr>
        <w:t>частному или государственному нотариусу как на личном приеме, так и по почте.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90. Документ, послуживший основанием для начала производства по наследственному делу, регистрируется в день поступления в Книге учета наследственных дел по форме согласно </w:t>
      </w:r>
      <w:hyperlink w:anchor="sub21" w:history="1">
        <w:r>
          <w:rPr>
            <w:rStyle w:val="a6"/>
          </w:rPr>
          <w:t>приложению 21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jc w:val="both"/>
      </w:pPr>
      <w:r>
        <w:rPr>
          <w:rStyle w:val="s3"/>
        </w:rPr>
        <w:t xml:space="preserve">Пункт 91 изложен в редакции </w:t>
      </w:r>
      <w:hyperlink r:id="rId98" w:anchor="sub_id=9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99" w:anchor="sub_id=9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91. Номер наследственного дела обозначается арабскими цифрами и состоит из порядкового номера, присвоенного наследственному делу в соответствии с регистрацией в Книге учета наследственных дел, и года</w:t>
      </w:r>
      <w:r>
        <w:rPr>
          <w:rStyle w:val="s0"/>
        </w:rPr>
        <w:t xml:space="preserve"> заведения наследственного дела: «20/2019, где 20 - порядковый номер наследственного дела в соответствии с регистрацией в Книге учета наследственных дел первого документа, поступившего к наследственному делу и послужившему основанием для формирования насле</w:t>
      </w:r>
      <w:r>
        <w:rPr>
          <w:rStyle w:val="s0"/>
        </w:rPr>
        <w:t>дственного дела, 2019 - год заведения наследственного дела».</w:t>
      </w:r>
    </w:p>
    <w:p w:rsidR="00000000" w:rsidRDefault="00FE4A9F">
      <w:pPr>
        <w:ind w:firstLine="397"/>
        <w:jc w:val="both"/>
      </w:pPr>
      <w:r>
        <w:rPr>
          <w:rStyle w:val="s0"/>
        </w:rPr>
        <w:t>Документ, послуживший основанием для начала производства по наследственному делу, регистрируется одновременно в графах 1 и 2 Книги учета наследственных дел. Номер, под которым данный документ зап</w:t>
      </w:r>
      <w:r>
        <w:rPr>
          <w:rStyle w:val="s0"/>
        </w:rPr>
        <w:t>исан в графе 1 Книги учета наследственных дел, является порядковым номером регистрируемого документа, номер, под которым документ записан в графе 2 Книги учета наследственных дел, является порядковым номером наследственного дела.</w:t>
      </w:r>
    </w:p>
    <w:p w:rsidR="00000000" w:rsidRDefault="00FE4A9F">
      <w:pPr>
        <w:jc w:val="both"/>
      </w:pPr>
      <w:r>
        <w:rPr>
          <w:rStyle w:val="s3"/>
        </w:rPr>
        <w:t>Пункт 92 изложен в редакци</w:t>
      </w:r>
      <w:r>
        <w:rPr>
          <w:rStyle w:val="s3"/>
        </w:rPr>
        <w:t xml:space="preserve">и </w:t>
      </w:r>
      <w:hyperlink r:id="rId100" w:anchor="sub_id=9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01" w:anchor="sub_id=9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92. После присвоения насле</w:t>
      </w:r>
      <w:r>
        <w:rPr>
          <w:rStyle w:val="s0"/>
        </w:rPr>
        <w:t xml:space="preserve">дственному делу порядкового номера дело регистрируется в Алфавитной книге учета наследственных дел по форме согласно </w:t>
      </w:r>
      <w:hyperlink w:anchor="sub22" w:history="1">
        <w:r>
          <w:rPr>
            <w:rStyle w:val="a6"/>
          </w:rPr>
          <w:t>приложению 22</w:t>
        </w:r>
      </w:hyperlink>
      <w:r>
        <w:rPr>
          <w:rStyle w:val="s0"/>
        </w:rPr>
        <w:t xml:space="preserve"> к настоящим Правилам и в ЕНИС.</w:t>
      </w:r>
    </w:p>
    <w:p w:rsidR="00000000" w:rsidRDefault="00FE4A9F">
      <w:pPr>
        <w:jc w:val="both"/>
      </w:pPr>
      <w:r>
        <w:rPr>
          <w:rStyle w:val="s3"/>
        </w:rPr>
        <w:t xml:space="preserve">Пункт 93 изложен в редакции </w:t>
      </w:r>
      <w:hyperlink r:id="rId102" w:anchor="sub_id=9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03" w:anchor="sub_id=9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93. Заявления о принятии нас</w:t>
      </w:r>
      <w:r>
        <w:rPr>
          <w:rStyle w:val="s0"/>
        </w:rPr>
        <w:t>ледства, о выдаче свидетельства о праве на наследство, об оплате расходов за счет наследственного имущества формируются в отдельные наследственные дела, каждое из которых получает индекс, соответствующий номенклатуре дел (нарядов).</w:t>
      </w:r>
    </w:p>
    <w:p w:rsidR="00000000" w:rsidRDefault="00FE4A9F">
      <w:pPr>
        <w:ind w:firstLine="397"/>
        <w:jc w:val="both"/>
      </w:pPr>
      <w:r>
        <w:rPr>
          <w:rStyle w:val="s0"/>
        </w:rPr>
        <w:t>В наследственное дело по</w:t>
      </w:r>
      <w:r>
        <w:rPr>
          <w:rStyle w:val="s0"/>
        </w:rPr>
        <w:t>дшиваются все документы, связанные с оформлением наследства по указанному заявлению.</w:t>
      </w:r>
    </w:p>
    <w:p w:rsidR="00000000" w:rsidRDefault="00FE4A9F">
      <w:pPr>
        <w:ind w:firstLine="397"/>
        <w:jc w:val="both"/>
      </w:pPr>
      <w:r>
        <w:rPr>
          <w:rStyle w:val="s0"/>
        </w:rPr>
        <w:t>Сформированное наследственное дело является отдельным номенклатурным делом. На обложке дела к номенклатурному индексу, через дробь присваивается номер наследственного дела</w:t>
      </w:r>
      <w:r>
        <w:rPr>
          <w:rStyle w:val="s0"/>
        </w:rPr>
        <w:t xml:space="preserve"> (Дело № 1-15/27/2019).</w:t>
      </w:r>
    </w:p>
    <w:p w:rsidR="00000000" w:rsidRDefault="00FE4A9F">
      <w:pPr>
        <w:ind w:firstLine="397"/>
        <w:jc w:val="both"/>
      </w:pPr>
      <w:r>
        <w:rPr>
          <w:rStyle w:val="s0"/>
        </w:rPr>
        <w:t>Если наследственное дело не закончено производством в текущем году, то оно переходит в следующий год под тем же номером и перерегистрации не подлежит.</w:t>
      </w:r>
    </w:p>
    <w:p w:rsidR="00000000" w:rsidRDefault="00FE4A9F">
      <w:pPr>
        <w:jc w:val="both"/>
      </w:pPr>
      <w:r>
        <w:rPr>
          <w:rStyle w:val="s3"/>
        </w:rPr>
        <w:t xml:space="preserve">Пункт 94 изложен в редакции </w:t>
      </w:r>
      <w:hyperlink r:id="rId104" w:anchor="sub_id=9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05" w:anchor="sub_id=9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94. Передача частным или государственным нотариусом наследственного дела по прина</w:t>
      </w:r>
      <w:r>
        <w:rPr>
          <w:rStyle w:val="s0"/>
        </w:rPr>
        <w:t>длежности другому нотариусу производится в следующем порядке:</w:t>
      </w:r>
    </w:p>
    <w:p w:rsidR="00000000" w:rsidRDefault="00FE4A9F">
      <w:pPr>
        <w:ind w:firstLine="397"/>
        <w:jc w:val="both"/>
      </w:pPr>
      <w:r>
        <w:rPr>
          <w:rStyle w:val="s0"/>
        </w:rPr>
        <w:t>подшиваются документы, находящиеся в наследственном деле;</w:t>
      </w:r>
    </w:p>
    <w:p w:rsidR="00000000" w:rsidRDefault="00FE4A9F">
      <w:pPr>
        <w:ind w:firstLine="397"/>
        <w:jc w:val="both"/>
      </w:pPr>
      <w:r>
        <w:rPr>
          <w:rStyle w:val="s0"/>
        </w:rPr>
        <w:t>составляется внутренняя опись документов;</w:t>
      </w:r>
    </w:p>
    <w:p w:rsidR="00000000" w:rsidRDefault="00FE4A9F">
      <w:pPr>
        <w:ind w:firstLine="397"/>
        <w:jc w:val="both"/>
      </w:pPr>
      <w:r>
        <w:rPr>
          <w:rStyle w:val="s0"/>
        </w:rPr>
        <w:t>снимается копия наследственного дела, включая копию обложки.</w:t>
      </w:r>
    </w:p>
    <w:p w:rsidR="00000000" w:rsidRDefault="00FE4A9F">
      <w:pPr>
        <w:ind w:firstLine="397"/>
        <w:jc w:val="both"/>
      </w:pPr>
      <w:r>
        <w:rPr>
          <w:rStyle w:val="s0"/>
        </w:rPr>
        <w:t>Подлинное наследственное дело с сопроводительным письмом направляется нотариусом либо помощником нотариуса другому нотариусу по принадлежности заказным письмом (заказной бандеролью) либо курьером.</w:t>
      </w:r>
    </w:p>
    <w:p w:rsidR="00000000" w:rsidRDefault="00FE4A9F">
      <w:pPr>
        <w:jc w:val="both"/>
      </w:pPr>
      <w:r>
        <w:rPr>
          <w:rStyle w:val="s3"/>
        </w:rPr>
        <w:t xml:space="preserve">Пункт 95 изложен в редакции </w:t>
      </w:r>
      <w:hyperlink r:id="rId106" w:anchor="sub_id=9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07" w:anchor="sub_id=95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95. Помимо документа, послужившего основанием для начала пр</w:t>
      </w:r>
      <w:r>
        <w:rPr>
          <w:rStyle w:val="s0"/>
        </w:rPr>
        <w:t>оизводства по наследственному делу, в Книге учета наследственных дел регистрируются все поступившие к наследственному делу заявления.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При поступлении иных заявлений к наследственному делу, которому уже присвоен порядковый номер, они регистрируются в Книге </w:t>
      </w:r>
      <w:r>
        <w:rPr>
          <w:rStyle w:val="s0"/>
        </w:rPr>
        <w:t xml:space="preserve">учета наследственных дел. При этом в графе 2 Книги учета наследственных дел проставляется номер наследственного дела, к которому поступило заявление (документ) по форме согласно </w:t>
      </w:r>
      <w:hyperlink w:anchor="sub21" w:history="1">
        <w:r>
          <w:rPr>
            <w:rStyle w:val="a6"/>
          </w:rPr>
          <w:t>приложению 21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jc w:val="both"/>
      </w:pPr>
      <w:r>
        <w:rPr>
          <w:rStyle w:val="s3"/>
        </w:rPr>
        <w:t>Пункт 96 излож</w:t>
      </w:r>
      <w:r>
        <w:rPr>
          <w:rStyle w:val="s3"/>
        </w:rPr>
        <w:t xml:space="preserve">ен в редакции </w:t>
      </w:r>
      <w:hyperlink r:id="rId108" w:anchor="sub_id=9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09" w:anchor="sub_id=96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96. В делах частного или государственного нотариуса, передавшего наследственное дело по принадлежности, хранится акт приема - передачи, копия наследственного дела с сопроводительным письмом и уведомлением оператора почтовой связи, а в случае доставки насле</w:t>
      </w:r>
      <w:r>
        <w:rPr>
          <w:rStyle w:val="s0"/>
        </w:rPr>
        <w:t>дственного дела курьером или нотариусом либо помощником нотариуса - отметка нотариуса или территориального органа юстиции о его получении.</w:t>
      </w:r>
    </w:p>
    <w:p w:rsidR="00000000" w:rsidRDefault="00FE4A9F">
      <w:pPr>
        <w:ind w:firstLine="397"/>
        <w:jc w:val="both"/>
      </w:pPr>
      <w:r>
        <w:rPr>
          <w:rStyle w:val="s0"/>
        </w:rPr>
        <w:t>Передача наследственного дела или его копии по принадлежности осуществляется в течение семи рабочих дней со дня получ</w:t>
      </w:r>
      <w:r>
        <w:rPr>
          <w:rStyle w:val="s0"/>
        </w:rPr>
        <w:t>ения нотариусом, передающим наследственное дело или его копию, документа, послужившего основанием для передачи (заявления наследника, запрос нотариуса).</w:t>
      </w:r>
    </w:p>
    <w:p w:rsidR="00000000" w:rsidRDefault="00FE4A9F">
      <w:pPr>
        <w:ind w:firstLine="400"/>
        <w:jc w:val="both"/>
      </w:pPr>
      <w:r>
        <w:rPr>
          <w:rStyle w:val="s0"/>
        </w:rPr>
        <w:t>97. Частный или государственный нотариус, получивший наследственное дело, направленное к нему по принад</w:t>
      </w:r>
      <w:r>
        <w:rPr>
          <w:rStyle w:val="s0"/>
        </w:rPr>
        <w:t>лежности, регистрирует дело в порядке, предусмотренном для регистрации наследственных дел.</w:t>
      </w:r>
    </w:p>
    <w:p w:rsidR="00000000" w:rsidRDefault="00FE4A9F">
      <w:pPr>
        <w:ind w:firstLine="400"/>
        <w:jc w:val="both"/>
      </w:pPr>
      <w:r>
        <w:rPr>
          <w:rStyle w:val="s0"/>
        </w:rPr>
        <w:t>98. В территориальной нотариальной палате ведется алфавитная книга учета завещаний, в которую вносятся сведения об удостоверенных завещаниях, а также о завещаниях, п</w:t>
      </w:r>
      <w:r>
        <w:rPr>
          <w:rStyle w:val="s0"/>
        </w:rPr>
        <w:t xml:space="preserve">олученных от должностных лиц, уполномоченных на удостоверение завещаний, приравненных к нотариально удостоверенным по форме согласно </w:t>
      </w:r>
      <w:hyperlink w:anchor="sub23" w:history="1">
        <w:r>
          <w:rPr>
            <w:rStyle w:val="a6"/>
          </w:rPr>
          <w:t>приложению 23</w:t>
        </w:r>
      </w:hyperlink>
      <w:r>
        <w:rPr>
          <w:rStyle w:val="s0"/>
        </w:rPr>
        <w:t xml:space="preserve"> к настоящим Правилам.</w:t>
      </w:r>
    </w:p>
    <w:p w:rsidR="00000000" w:rsidRDefault="00FE4A9F">
      <w:pPr>
        <w:ind w:firstLine="400"/>
        <w:jc w:val="both"/>
      </w:pPr>
      <w:r>
        <w:rPr>
          <w:rStyle w:val="s0"/>
        </w:rPr>
        <w:t>Сведения об удостоверенном завещании поступают в алфавитную</w:t>
      </w:r>
      <w:r>
        <w:rPr>
          <w:rStyle w:val="s0"/>
        </w:rPr>
        <w:t xml:space="preserve"> книгу завещаний ЕНИС после внесения записи в электронном реестре ЕНИС.</w:t>
      </w:r>
    </w:p>
    <w:p w:rsidR="00000000" w:rsidRDefault="00FE4A9F">
      <w:pPr>
        <w:jc w:val="both"/>
      </w:pPr>
      <w:r>
        <w:rPr>
          <w:rStyle w:val="s3"/>
        </w:rPr>
        <w:t xml:space="preserve">Пункт 99 изложен в редакции </w:t>
      </w:r>
      <w:hyperlink r:id="rId110" w:anchor="sub_id=99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11" w:anchor="sub_id=99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99. Оконченное наследственное дело возобновляется при выдаче дополнительного свидетельства о праве на наследство или нового свидетельства о праве на наследство в случае отмены ранее вы</w:t>
      </w:r>
      <w:r>
        <w:rPr>
          <w:rStyle w:val="s0"/>
        </w:rPr>
        <w:t>данного свидетельства о праве на наследство. При этом в Книге учета наследственных дел регистрируются заявления, послужившие основанием для возобновления наследственного дела. Новые документы помещаются в конец наследственного дела, вносятся необходимые из</w:t>
      </w:r>
      <w:r>
        <w:rPr>
          <w:rStyle w:val="s0"/>
        </w:rPr>
        <w:t>менения в обложку дела, во внутреннюю опись, в лист-заверитель.</w:t>
      </w:r>
    </w:p>
    <w:p w:rsidR="00000000" w:rsidRDefault="00FE4A9F">
      <w:pPr>
        <w:ind w:firstLine="397"/>
        <w:jc w:val="both"/>
      </w:pPr>
      <w:r>
        <w:rPr>
          <w:rStyle w:val="s0"/>
        </w:rPr>
        <w:t>Дополнительное свидетельство о праве на наследство выдается нотариусом, ранее выдавшим свидетельство о праве на наследство.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В случае приостановления действия лицензии нотариуса дополнительное </w:t>
      </w:r>
      <w:r>
        <w:rPr>
          <w:rStyle w:val="s0"/>
        </w:rPr>
        <w:t>свидетельство о праве на наследство выдается нотариусом, которому переданы документы.</w:t>
      </w:r>
    </w:p>
    <w:p w:rsidR="00000000" w:rsidRDefault="00FE4A9F">
      <w:pPr>
        <w:ind w:firstLine="397"/>
        <w:jc w:val="both"/>
      </w:pPr>
      <w:r>
        <w:rPr>
          <w:rStyle w:val="s0"/>
        </w:rPr>
        <w:t>В случае прекращения действия лицензии нотариуса или выходе нотариуса из членов нотариальной палаты, ранее выдавшего свидетельство о праве на наследство и передачи дел на</w:t>
      </w:r>
      <w:r>
        <w:rPr>
          <w:rStyle w:val="s0"/>
        </w:rPr>
        <w:t xml:space="preserve"> хранение в архив, дополнительное свидетельство о праве на наследство выдается нотариусом, к которому обратилось заинтересованное лицо. При этом нотариус запрашивает из архива копию наследственного дела и на основании указанных документов выдает дополнител</w:t>
      </w:r>
      <w:r>
        <w:rPr>
          <w:rStyle w:val="s0"/>
        </w:rPr>
        <w:t>ьное свидетельство о праве на наследство.</w:t>
      </w:r>
    </w:p>
    <w:p w:rsidR="00000000" w:rsidRDefault="00FE4A9F">
      <w:pPr>
        <w:jc w:val="both"/>
      </w:pPr>
      <w:r>
        <w:rPr>
          <w:rStyle w:val="s3"/>
        </w:rPr>
        <w:t xml:space="preserve">Пункт 100 изложен в редакции </w:t>
      </w:r>
      <w:hyperlink r:id="rId112" w:anchor="sub_id=99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13" w:anchor="sub_id=10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100. При подготовке законченного наследственного дела к хранению, документы подшиваются по правилам </w:t>
      </w:r>
      <w:hyperlink w:anchor="sub3900" w:history="1">
        <w:r>
          <w:rPr>
            <w:rStyle w:val="a6"/>
          </w:rPr>
          <w:t>пункта 39</w:t>
        </w:r>
      </w:hyperlink>
      <w:r>
        <w:rPr>
          <w:rStyle w:val="s0"/>
        </w:rPr>
        <w:t xml:space="preserve"> настоящих Правил в следующем порядке:</w:t>
      </w:r>
    </w:p>
    <w:p w:rsidR="00000000" w:rsidRDefault="00FE4A9F">
      <w:pPr>
        <w:ind w:firstLine="397"/>
        <w:jc w:val="both"/>
      </w:pPr>
      <w:r>
        <w:rPr>
          <w:rStyle w:val="s0"/>
        </w:rPr>
        <w:t>свидетельство о праве на наследств</w:t>
      </w:r>
      <w:r>
        <w:rPr>
          <w:rStyle w:val="s0"/>
        </w:rPr>
        <w:t>о;</w:t>
      </w:r>
    </w:p>
    <w:p w:rsidR="00000000" w:rsidRDefault="00FE4A9F">
      <w:pPr>
        <w:ind w:firstLine="397"/>
        <w:jc w:val="both"/>
      </w:pPr>
      <w:r>
        <w:rPr>
          <w:rStyle w:val="s0"/>
        </w:rPr>
        <w:t>заявления о принятии наследства, о выдаче свидетельства о праве на наследство, или об отказе от наследства;</w:t>
      </w:r>
    </w:p>
    <w:p w:rsidR="00000000" w:rsidRDefault="00FE4A9F">
      <w:pPr>
        <w:ind w:firstLine="397"/>
        <w:jc w:val="both"/>
      </w:pPr>
      <w:r>
        <w:rPr>
          <w:rStyle w:val="s0"/>
        </w:rPr>
        <w:t>копия свидетельства о смерти наследодателя;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сведения, полученные через ЕНИС из государственной базы данных «Физические лица» о месте регистрации </w:t>
      </w:r>
      <w:r>
        <w:rPr>
          <w:rStyle w:val="s0"/>
        </w:rPr>
        <w:t>наследодателя;</w:t>
      </w:r>
    </w:p>
    <w:p w:rsidR="00000000" w:rsidRDefault="00FE4A9F">
      <w:pPr>
        <w:ind w:firstLine="397"/>
        <w:jc w:val="both"/>
      </w:pPr>
      <w:r>
        <w:rPr>
          <w:rStyle w:val="s0"/>
        </w:rPr>
        <w:t>копии документов, подтверждающих родственные отношения наследников с наследодателем, основание наследования (завещание, документы о степени родства, об усыновлении, о нахождении на иждивении наследодателя);</w:t>
      </w:r>
    </w:p>
    <w:p w:rsidR="00000000" w:rsidRDefault="00FE4A9F">
      <w:pPr>
        <w:ind w:firstLine="397"/>
        <w:jc w:val="both"/>
      </w:pPr>
      <w:r>
        <w:rPr>
          <w:rStyle w:val="s0"/>
        </w:rPr>
        <w:t>запросы нотариуса, сделанные для у</w:t>
      </w:r>
      <w:r>
        <w:rPr>
          <w:rStyle w:val="s0"/>
        </w:rPr>
        <w:t>становления круга наследников, и ответы на них;</w:t>
      </w:r>
    </w:p>
    <w:p w:rsidR="00000000" w:rsidRDefault="00FE4A9F">
      <w:pPr>
        <w:ind w:firstLine="397"/>
        <w:jc w:val="both"/>
      </w:pPr>
      <w:r>
        <w:rPr>
          <w:rStyle w:val="s0"/>
        </w:rPr>
        <w:t>информационная справка об отсутствии наследственного дела;</w:t>
      </w:r>
    </w:p>
    <w:p w:rsidR="00000000" w:rsidRDefault="00FE4A9F">
      <w:pPr>
        <w:ind w:firstLine="397"/>
        <w:jc w:val="both"/>
      </w:pPr>
      <w:r>
        <w:rPr>
          <w:rStyle w:val="s0"/>
        </w:rPr>
        <w:t>документы, подтверждающие принадлежность наследства наследодателю (правоустанавливающие документы);</w:t>
      </w:r>
    </w:p>
    <w:p w:rsidR="00000000" w:rsidRDefault="00FE4A9F">
      <w:pPr>
        <w:ind w:firstLine="397"/>
        <w:jc w:val="both"/>
      </w:pPr>
      <w:r>
        <w:rPr>
          <w:rStyle w:val="s0"/>
        </w:rPr>
        <w:t>иные приобщенные к наследственному делу документы.</w:t>
      </w:r>
    </w:p>
    <w:p w:rsidR="00000000" w:rsidRDefault="00FE4A9F">
      <w:pPr>
        <w:jc w:val="both"/>
      </w:pPr>
      <w:r>
        <w:rPr>
          <w:rStyle w:val="s3"/>
        </w:rPr>
        <w:t xml:space="preserve">Правила дополнены пунктом 101 в соответствии с </w:t>
      </w:r>
      <w:hyperlink r:id="rId114" w:anchor="sub_id=101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</w:t>
      </w:r>
    </w:p>
    <w:p w:rsidR="00000000" w:rsidRDefault="00FE4A9F">
      <w:pPr>
        <w:ind w:firstLine="397"/>
        <w:jc w:val="both"/>
      </w:pPr>
      <w:r>
        <w:rPr>
          <w:rStyle w:val="s0"/>
        </w:rPr>
        <w:t>101. Производство по наследственному делу считается оконченным и дело оформляется для хранения, после выдачи свидетельства о праве на наследство всем наследникам.</w:t>
      </w:r>
    </w:p>
    <w:p w:rsidR="00000000" w:rsidRDefault="00FE4A9F">
      <w:pPr>
        <w:jc w:val="both"/>
      </w:pPr>
      <w:r>
        <w:rPr>
          <w:rStyle w:val="s3"/>
        </w:rPr>
        <w:t xml:space="preserve">Правила дополнены пунктом 102 в соответствии с </w:t>
      </w:r>
      <w:hyperlink r:id="rId115" w:anchor="sub_id=101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150; изложен в редакции </w:t>
      </w:r>
      <w:hyperlink r:id="rId116" w:anchor="sub_id=102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117" w:anchor="sub_id=102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102. Если секретное завещание хранится у нотариуса удостоверившего секретное завещание, то конверт с секретным завещанием в запечатанном нотариусом конверте, экземпляр свидетель</w:t>
      </w:r>
      <w:r>
        <w:rPr>
          <w:rStyle w:val="s0"/>
        </w:rPr>
        <w:t>ства о принятии на хранение секретного завещания, заявление об отмене секретного завещания, в случае его отмены завещателем помещаются в дело «Конверты хранения секретного завещания».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Для обеспечения целостности секретного завещания они помещаются в папки </w:t>
      </w:r>
      <w:r>
        <w:rPr>
          <w:rStyle w:val="s0"/>
        </w:rPr>
        <w:t>из твердого материала, оснащенные специальными средствами, позволяющими содержать в них документы без механического повреждения (с зажимами, прозрачными файлами).</w:t>
      </w:r>
    </w:p>
    <w:p w:rsidR="00000000" w:rsidRDefault="00FE4A9F">
      <w:pPr>
        <w:ind w:firstLine="397"/>
        <w:jc w:val="both"/>
      </w:pPr>
      <w:r>
        <w:rPr>
          <w:rStyle w:val="s0"/>
        </w:rPr>
        <w:t>Все документы, относящиеся к одному секретному завещанию, группируются вместе и нумеруются, н</w:t>
      </w:r>
      <w:r>
        <w:rPr>
          <w:rStyle w:val="s0"/>
        </w:rPr>
        <w:t>о не прошиваются.</w:t>
      </w:r>
    </w:p>
    <w:p w:rsidR="00000000" w:rsidRDefault="00FE4A9F">
      <w:pPr>
        <w:ind w:firstLine="397"/>
        <w:jc w:val="both"/>
      </w:pPr>
      <w:r>
        <w:rPr>
          <w:rStyle w:val="s0"/>
        </w:rPr>
        <w:t>Помимо самого конверта хранения в дело помещается экземпляр свидетельства о принятии на хранение секретного завещания.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При отмене секретного завещания переданного на хранение завещателю или исполнителю (душеприказчику) завещания, в делах </w:t>
      </w:r>
      <w:r>
        <w:rPr>
          <w:rStyle w:val="s0"/>
        </w:rPr>
        <w:t>нотариуса остается свидетельство о передаче на хранение секретного завещания и заявление об его отмене.</w:t>
      </w:r>
    </w:p>
    <w:p w:rsidR="00000000" w:rsidRDefault="00FE4A9F">
      <w:pPr>
        <w:jc w:val="both"/>
      </w:pPr>
      <w:r>
        <w:rPr>
          <w:rStyle w:val="s3"/>
        </w:rPr>
        <w:t xml:space="preserve">Правила дополнены пунктом 103 в соответствии с </w:t>
      </w:r>
      <w:hyperlink r:id="rId118" w:anchor="sub_id=101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юстици</w:t>
      </w:r>
      <w:r>
        <w:rPr>
          <w:rStyle w:val="s3"/>
        </w:rPr>
        <w:t>и РК от 29.03.19 г. № 150</w:t>
      </w:r>
    </w:p>
    <w:p w:rsidR="00000000" w:rsidRDefault="00FE4A9F">
      <w:pPr>
        <w:ind w:firstLine="397"/>
        <w:jc w:val="both"/>
      </w:pPr>
      <w:r>
        <w:rPr>
          <w:rStyle w:val="s0"/>
        </w:rPr>
        <w:t>103. Принятые нотариусом секретные завещания регистрируются в Алфавитной книге учета завещаний, в реестре регистрации нотариальных действий и электронном реестре ЕНИС с пометкой «секретное». После вскрытия секретного завещания в а</w:t>
      </w:r>
      <w:r>
        <w:rPr>
          <w:rStyle w:val="s0"/>
        </w:rPr>
        <w:t>лфавитной книге проставляется отметка о дате вскрытия завещания.</w:t>
      </w:r>
    </w:p>
    <w:p w:rsidR="00000000" w:rsidRDefault="00FE4A9F">
      <w:pPr>
        <w:jc w:val="both"/>
      </w:pPr>
      <w:r>
        <w:rPr>
          <w:rStyle w:val="s3"/>
        </w:rPr>
        <w:t xml:space="preserve">Правила дополнены пунктом 104 в соответствии с </w:t>
      </w:r>
      <w:hyperlink r:id="rId119" w:anchor="sub_id=101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150; изложен в ре</w:t>
      </w:r>
      <w:r>
        <w:rPr>
          <w:rStyle w:val="s3"/>
        </w:rPr>
        <w:t xml:space="preserve">дакции </w:t>
      </w:r>
      <w:hyperlink r:id="rId120" w:anchor="sub_id=104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121" w:anchor="sub_id=10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104. Если секретное</w:t>
      </w:r>
      <w:r>
        <w:rPr>
          <w:rStyle w:val="s0"/>
        </w:rPr>
        <w:t xml:space="preserve"> завещание хранится у нотариуса удостоверившего секретное завещание, то секретное завещание и относящееся к нему свидетельство о принятии на хранение секретного завещания изымаются из дела при вскрытии конверта секретного завещания, на их место помещается </w:t>
      </w:r>
      <w:r>
        <w:rPr>
          <w:rStyle w:val="s0"/>
        </w:rPr>
        <w:t xml:space="preserve">справка об изъятии документа по форме согласно </w:t>
      </w:r>
      <w:hyperlink w:anchor="sub24" w:history="1">
        <w:r>
          <w:rPr>
            <w:rStyle w:val="a6"/>
          </w:rPr>
          <w:t>приложению 24</w:t>
        </w:r>
      </w:hyperlink>
      <w:r>
        <w:rPr>
          <w:rStyle w:val="s0"/>
        </w:rPr>
        <w:t xml:space="preserve"> к настоящим Правилам, содержащая сведения о причине и дате изъятия документов.</w:t>
      </w:r>
    </w:p>
    <w:p w:rsidR="00000000" w:rsidRDefault="00FE4A9F">
      <w:pPr>
        <w:jc w:val="both"/>
      </w:pPr>
      <w:r>
        <w:rPr>
          <w:rStyle w:val="s3"/>
        </w:rPr>
        <w:t xml:space="preserve">Правила дополнены пунктом 105 в соответствии с </w:t>
      </w:r>
      <w:hyperlink r:id="rId122" w:anchor="sub_id=101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150; изложен в редакции </w:t>
      </w:r>
      <w:hyperlink r:id="rId123" w:anchor="sub_id=104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124" w:anchor="sub_id=105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ind w:firstLine="397"/>
        <w:jc w:val="both"/>
      </w:pPr>
      <w:r>
        <w:rPr>
          <w:rStyle w:val="s0"/>
        </w:rPr>
        <w:t>105. Основанием для начала производства по вскрытию конверта с секретным завещанием является получение нотариусом, у которого удостоверено либо хранится секретное завещание свидетельства о смерти завещателя, а также конверт с секретным завещанием, в случае</w:t>
      </w:r>
      <w:r>
        <w:rPr>
          <w:rStyle w:val="s0"/>
        </w:rPr>
        <w:t xml:space="preserve"> хранения его у завещателя или у исполнителя (душеприказчика) завещания, заявления о вскрытии и оглашении секретного завещания.</w:t>
      </w:r>
    </w:p>
    <w:p w:rsidR="00000000" w:rsidRDefault="00FE4A9F">
      <w:pPr>
        <w:jc w:val="both"/>
      </w:pPr>
      <w:r>
        <w:rPr>
          <w:rStyle w:val="s3"/>
        </w:rPr>
        <w:t xml:space="preserve">Правила дополнены пунктом 106 в соответствии с </w:t>
      </w:r>
      <w:hyperlink r:id="rId125" w:anchor="sub_id=101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</w:t>
      </w:r>
    </w:p>
    <w:p w:rsidR="00000000" w:rsidRDefault="00FE4A9F">
      <w:pPr>
        <w:ind w:firstLine="397"/>
        <w:jc w:val="both"/>
      </w:pPr>
      <w:r>
        <w:rPr>
          <w:rStyle w:val="s0"/>
        </w:rPr>
        <w:t>106. Нотариус формирует индивидуальное дело «Секретное завещание». Номер индивидуального дела «Секретное завещание» обозначается арабскими цифрами и состоит из номера, под которым зарегистрирован протокол в</w:t>
      </w:r>
      <w:r>
        <w:rPr>
          <w:rStyle w:val="s0"/>
        </w:rPr>
        <w:t>скрытия и оглашения секретного завещания в реестре регистрации нотариальных действий, и года заведения индивидуального дела: «20/2019, где 20 - номер, под которым протокол вскрытия и оглашения секретного завещания зарегистрирован в реестре регистрации нота</w:t>
      </w:r>
      <w:r>
        <w:rPr>
          <w:rStyle w:val="s0"/>
        </w:rPr>
        <w:t>риальных действий, 2019 - год заведения индивидуального дела».</w:t>
      </w:r>
    </w:p>
    <w:p w:rsidR="00000000" w:rsidRDefault="00FE4A9F">
      <w:pPr>
        <w:jc w:val="both"/>
      </w:pPr>
      <w:r>
        <w:rPr>
          <w:rStyle w:val="s3"/>
        </w:rPr>
        <w:t xml:space="preserve">Правила дополнены пунктом 107 в соответствии с </w:t>
      </w:r>
      <w:hyperlink r:id="rId126" w:anchor="sub_id=101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</w:t>
      </w:r>
    </w:p>
    <w:p w:rsidR="00000000" w:rsidRDefault="00FE4A9F">
      <w:pPr>
        <w:ind w:firstLine="397"/>
        <w:jc w:val="both"/>
      </w:pPr>
      <w:r>
        <w:rPr>
          <w:rStyle w:val="s0"/>
        </w:rPr>
        <w:t>107. Наследника</w:t>
      </w:r>
      <w:r>
        <w:rPr>
          <w:rStyle w:val="s0"/>
        </w:rPr>
        <w:t xml:space="preserve">м по закону лица, совершившего секретное завещание, местонахождения которых известно нотариусу заказным письмом направляется извещение о вскрытии секретного завещания по форме согласно </w:t>
      </w:r>
      <w:hyperlink w:anchor="sub25" w:history="1">
        <w:r>
          <w:rPr>
            <w:rStyle w:val="a6"/>
          </w:rPr>
          <w:t>приложению 25</w:t>
        </w:r>
      </w:hyperlink>
      <w:r>
        <w:rPr>
          <w:rStyle w:val="s0"/>
        </w:rPr>
        <w:t xml:space="preserve"> к настоящим Правилам, в котор</w:t>
      </w:r>
      <w:r>
        <w:rPr>
          <w:rStyle w:val="s0"/>
        </w:rPr>
        <w:t>ом содержатся сведения о дате, месте и времени вскрытия и оглашения секретного завещания. Уведомление о вручении извещения хранится в деле нотариуса.</w:t>
      </w:r>
    </w:p>
    <w:p w:rsidR="00000000" w:rsidRDefault="00FE4A9F">
      <w:pPr>
        <w:jc w:val="both"/>
      </w:pPr>
      <w:r>
        <w:rPr>
          <w:rStyle w:val="s3"/>
        </w:rPr>
        <w:t xml:space="preserve">Правила дополнены пунктом 108 в соответствии с </w:t>
      </w:r>
      <w:hyperlink r:id="rId127" w:anchor="sub_id=101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</w:t>
      </w:r>
    </w:p>
    <w:p w:rsidR="00000000" w:rsidRDefault="00FE4A9F">
      <w:pPr>
        <w:ind w:firstLine="397"/>
        <w:jc w:val="both"/>
      </w:pPr>
      <w:r>
        <w:rPr>
          <w:rStyle w:val="s0"/>
        </w:rPr>
        <w:t>108. В дело секретного завещания помещаются все документы, связанные с вскрытием конверта и оглашением текста конкретного секретного завещания, включая конверт хранения, конверт, в кот</w:t>
      </w:r>
      <w:r>
        <w:rPr>
          <w:rStyle w:val="s0"/>
        </w:rPr>
        <w:t>орый было помещено секретное завещание, свидетельство о принятии секретного завещания, подлинник секретного завещания (или любое иное вложение, изъятое из конверта, переданного нотариусу завещателем), подлинник протокола вскрытия и оглашения секретного зав</w:t>
      </w:r>
      <w:r>
        <w:rPr>
          <w:rStyle w:val="s0"/>
        </w:rPr>
        <w:t>ещания.</w:t>
      </w:r>
    </w:p>
    <w:p w:rsidR="00000000" w:rsidRDefault="00FE4A9F">
      <w:pPr>
        <w:jc w:val="both"/>
      </w:pPr>
      <w:r>
        <w:rPr>
          <w:rStyle w:val="s3"/>
        </w:rPr>
        <w:t xml:space="preserve">Правила дополнены пунктом 109 в соответствии с </w:t>
      </w:r>
      <w:hyperlink r:id="rId128" w:anchor="sub_id=101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</w:t>
      </w:r>
    </w:p>
    <w:p w:rsidR="00000000" w:rsidRDefault="00FE4A9F">
      <w:pPr>
        <w:ind w:firstLine="397"/>
        <w:jc w:val="both"/>
      </w:pPr>
      <w:r>
        <w:rPr>
          <w:rStyle w:val="s0"/>
        </w:rPr>
        <w:t>109. Производство по конкретному секретному завещанию считается оконче</w:t>
      </w:r>
      <w:r>
        <w:rPr>
          <w:rStyle w:val="s0"/>
        </w:rPr>
        <w:t>нным, и дело готовится для постоянного хранения после выдачи наследникам по завещанию копии протокола о вскрытии и оглашении секретного завещания.</w:t>
      </w:r>
    </w:p>
    <w:p w:rsidR="00000000" w:rsidRDefault="00FE4A9F">
      <w:pPr>
        <w:jc w:val="both"/>
      </w:pPr>
      <w:r>
        <w:rPr>
          <w:rStyle w:val="s3"/>
        </w:rPr>
        <w:t xml:space="preserve">Правила дополнены пунктом 110 в соответствии с </w:t>
      </w:r>
      <w:hyperlink r:id="rId129" w:anchor="sub_id=101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</w:t>
      </w:r>
    </w:p>
    <w:p w:rsidR="00000000" w:rsidRDefault="00FE4A9F">
      <w:pPr>
        <w:ind w:firstLine="397"/>
        <w:jc w:val="both"/>
      </w:pPr>
      <w:r>
        <w:rPr>
          <w:rStyle w:val="s0"/>
        </w:rPr>
        <w:t>110. Производство по делу секретного завещания окончено и дело подготовлено для временного хранения, если наследниками по завещанию копия протокола о вскрытии и оглашении секретного завещ</w:t>
      </w:r>
      <w:r>
        <w:rPr>
          <w:rStyle w:val="s0"/>
        </w:rPr>
        <w:t>ания не получена в течение года со дня вскрытия конверта и оглашения текста секретного завещания.</w:t>
      </w:r>
    </w:p>
    <w:p w:rsidR="00000000" w:rsidRDefault="00FE4A9F">
      <w:pPr>
        <w:ind w:firstLine="400"/>
        <w:jc w:val="both"/>
      </w:pPr>
      <w:r>
        <w:t> </w:t>
      </w:r>
    </w:p>
    <w:p w:rsidR="00000000" w:rsidRDefault="00FE4A9F">
      <w:pPr>
        <w:jc w:val="right"/>
      </w:pPr>
      <w:bookmarkStart w:id="5" w:name="SUB1"/>
      <w:bookmarkEnd w:id="5"/>
      <w:r>
        <w:rPr>
          <w:rStyle w:val="s0"/>
        </w:rPr>
        <w:t>Приложение 1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Акт о невозможности работы ЕНИС</w:t>
      </w:r>
    </w:p>
    <w:p w:rsidR="00000000" w:rsidRDefault="00FE4A9F">
      <w:pPr>
        <w:jc w:val="center"/>
      </w:pPr>
      <w:r>
        <w:rPr>
          <w:rStyle w:val="s0"/>
        </w:rPr>
        <w:t>_____________________________________________________________________</w:t>
      </w:r>
    </w:p>
    <w:p w:rsidR="00000000" w:rsidRDefault="00FE4A9F">
      <w:pPr>
        <w:jc w:val="center"/>
      </w:pPr>
      <w:r>
        <w:rPr>
          <w:rStyle w:val="s0"/>
        </w:rPr>
        <w:t>Ф.И.О. государственного нотариуса, наименование нотариальной конторы,</w:t>
      </w:r>
    </w:p>
    <w:p w:rsidR="00000000" w:rsidRDefault="00FE4A9F">
      <w:pPr>
        <w:jc w:val="center"/>
      </w:pPr>
      <w:r>
        <w:rPr>
          <w:rStyle w:val="s0"/>
        </w:rPr>
        <w:t>Ф.И.О частного нотариуса, дата и номер лицензии</w:t>
      </w:r>
    </w:p>
    <w:p w:rsidR="00000000" w:rsidRDefault="00FE4A9F">
      <w:pPr>
        <w:jc w:val="center"/>
      </w:pPr>
      <w:r>
        <w:rPr>
          <w:rStyle w:val="s0"/>
        </w:rPr>
        <w:t> </w:t>
      </w:r>
    </w:p>
    <w:tbl>
      <w:tblPr>
        <w:tblW w:w="3535" w:type="pct"/>
        <w:tblInd w:w="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8"/>
        <w:gridCol w:w="4176"/>
      </w:tblGrid>
      <w:tr w:rsidR="00000000">
        <w:tc>
          <w:tcPr>
            <w:tcW w:w="33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rPr>
                <w:rStyle w:val="s0"/>
              </w:rPr>
              <w:t>Дата___________________</w:t>
            </w:r>
          </w:p>
        </w:tc>
        <w:tc>
          <w:tcPr>
            <w:tcW w:w="16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rPr>
                <w:rStyle w:val="s0"/>
              </w:rPr>
              <w:t>_________________________________</w:t>
            </w:r>
          </w:p>
        </w:tc>
      </w:tr>
      <w:tr w:rsidR="00000000">
        <w:tc>
          <w:tcPr>
            <w:tcW w:w="33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rPr>
                <w:rStyle w:val="s0"/>
              </w:rPr>
              <w:t> </w:t>
            </w:r>
          </w:p>
        </w:tc>
        <w:tc>
          <w:tcPr>
            <w:tcW w:w="16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ind w:firstLine="1042"/>
            </w:pPr>
            <w:r>
              <w:rPr>
                <w:rStyle w:val="s0"/>
              </w:rPr>
              <w:t>(место составления)</w:t>
            </w:r>
          </w:p>
        </w:tc>
      </w:tr>
    </w:tbl>
    <w:p w:rsidR="00000000" w:rsidRDefault="00FE4A9F">
      <w:pPr>
        <w:jc w:val="center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Я, (частный или государственный) нотариус (Ф.И.О.), составил(-а) настоящий акт о невозможности работы ЕНИС по причине</w:t>
      </w:r>
    </w:p>
    <w:p w:rsidR="00000000" w:rsidRDefault="00FE4A9F">
      <w:pPr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FE4A9F">
      <w:pPr>
        <w:ind w:firstLine="4500"/>
      </w:pPr>
      <w:r>
        <w:rPr>
          <w:rStyle w:val="s0"/>
        </w:rPr>
        <w:t>(указать причину невозможности работы ЕНИС)</w:t>
      </w:r>
    </w:p>
    <w:p w:rsidR="00000000" w:rsidRDefault="00FE4A9F">
      <w:pPr>
        <w:ind w:firstLine="400"/>
        <w:jc w:val="both"/>
      </w:pPr>
      <w:r>
        <w:rPr>
          <w:rStyle w:val="s0"/>
        </w:rPr>
        <w:t>Начало остановки работы ЕНИС «___»________20__г. время «__» ч.____минут»</w:t>
      </w:r>
    </w:p>
    <w:p w:rsidR="00000000" w:rsidRDefault="00FE4A9F">
      <w:pPr>
        <w:ind w:firstLine="400"/>
        <w:jc w:val="both"/>
      </w:pPr>
      <w:r>
        <w:rPr>
          <w:rStyle w:val="s0"/>
        </w:rPr>
        <w:t>Начало работы ЕНИС «___»________20__г. время «__» ч._____минут»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Составлен</w:t>
      </w:r>
    </w:p>
    <w:p w:rsidR="00000000" w:rsidRDefault="00FE4A9F">
      <w:pPr>
        <w:ind w:firstLine="400"/>
        <w:jc w:val="both"/>
      </w:pPr>
      <w:r>
        <w:rPr>
          <w:rStyle w:val="s0"/>
        </w:rPr>
        <w:t>Нотариус:_____________________________________________________</w:t>
      </w:r>
      <w:r>
        <w:rPr>
          <w:rStyle w:val="s0"/>
        </w:rPr>
        <w:t>_______________________________________________</w:t>
      </w:r>
    </w:p>
    <w:p w:rsidR="00000000" w:rsidRDefault="00FE4A9F">
      <w:pPr>
        <w:ind w:firstLine="4500"/>
        <w:jc w:val="both"/>
      </w:pPr>
      <w:r>
        <w:rPr>
          <w:rStyle w:val="s0"/>
        </w:rPr>
        <w:t>(Ф.И.О., подпись частного или государственного нотариуса)</w:t>
      </w:r>
    </w:p>
    <w:p w:rsidR="00000000" w:rsidRDefault="00FE4A9F">
      <w:pPr>
        <w:ind w:firstLine="4500"/>
        <w:jc w:val="both"/>
      </w:pPr>
      <w:r>
        <w:rPr>
          <w:rStyle w:val="s0"/>
        </w:rPr>
        <w:t> </w:t>
      </w:r>
    </w:p>
    <w:p w:rsidR="00000000" w:rsidRDefault="00FE4A9F">
      <w:pPr>
        <w:ind w:firstLine="4500"/>
        <w:jc w:val="both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6" w:name="SUB2"/>
      <w:bookmarkEnd w:id="6"/>
      <w:r>
        <w:rPr>
          <w:rStyle w:val="s0"/>
        </w:rPr>
        <w:t>Приложение 2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Журнал регистрации входящих документов</w:t>
      </w:r>
    </w:p>
    <w:p w:rsidR="00000000" w:rsidRDefault="00FE4A9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518"/>
        <w:gridCol w:w="1848"/>
        <w:gridCol w:w="1427"/>
        <w:gridCol w:w="1418"/>
        <w:gridCol w:w="1353"/>
        <w:gridCol w:w="1440"/>
        <w:gridCol w:w="1487"/>
      </w:tblGrid>
      <w:tr w:rsidR="00000000">
        <w:tc>
          <w:tcPr>
            <w:tcW w:w="3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№№ п.п</w:t>
            </w:r>
          </w:p>
        </w:tc>
        <w:tc>
          <w:tcPr>
            <w:tcW w:w="5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Дата поступления</w:t>
            </w:r>
          </w:p>
        </w:tc>
        <w:tc>
          <w:tcPr>
            <w:tcW w:w="7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Корреспондент, дата и индекс входящего документа</w:t>
            </w:r>
          </w:p>
        </w:tc>
        <w:tc>
          <w:tcPr>
            <w:tcW w:w="7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Вид документа, заголовок или краткое содержание входящего документа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Резолюция или кому направлен документ на исполнение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Расписка в получении документа, дата</w:t>
            </w:r>
          </w:p>
        </w:tc>
        <w:tc>
          <w:tcPr>
            <w:tcW w:w="6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Отметка об исполнении документа</w:t>
            </w:r>
          </w:p>
        </w:tc>
        <w:tc>
          <w:tcPr>
            <w:tcW w:w="5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3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2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3</w:t>
            </w:r>
          </w:p>
        </w:tc>
        <w:tc>
          <w:tcPr>
            <w:tcW w:w="7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5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6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7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8</w:t>
            </w:r>
          </w:p>
        </w:tc>
      </w:tr>
      <w:tr w:rsidR="00000000">
        <w:tc>
          <w:tcPr>
            <w:tcW w:w="3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</w:tbl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7" w:name="SUB3"/>
      <w:bookmarkEnd w:id="7"/>
      <w:r>
        <w:rPr>
          <w:rStyle w:val="s0"/>
        </w:rPr>
        <w:t>Приложение 3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Журнал регистрации исходящих документов</w:t>
      </w:r>
    </w:p>
    <w:p w:rsidR="00000000" w:rsidRDefault="00FE4A9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9"/>
        <w:gridCol w:w="1777"/>
        <w:gridCol w:w="1788"/>
        <w:gridCol w:w="1545"/>
        <w:gridCol w:w="1645"/>
        <w:gridCol w:w="1487"/>
      </w:tblGrid>
      <w:tr w:rsidR="00000000">
        <w:tc>
          <w:tcPr>
            <w:tcW w:w="73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№№ п.п.</w:t>
            </w:r>
          </w:p>
        </w:tc>
        <w:tc>
          <w:tcPr>
            <w:tcW w:w="9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Дата и индекс исходящего (внутреннего) документа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Корреспондент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Заголовок или краткое содержание документа</w:t>
            </w:r>
          </w:p>
        </w:tc>
        <w:tc>
          <w:tcPr>
            <w:tcW w:w="9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Отметка об исполнении документа и направлении в дело</w:t>
            </w:r>
          </w:p>
        </w:tc>
        <w:tc>
          <w:tcPr>
            <w:tcW w:w="6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2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3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4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5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6</w:t>
            </w:r>
          </w:p>
        </w:tc>
      </w:tr>
      <w:tr w:rsidR="00000000">
        <w:tc>
          <w:tcPr>
            <w:tcW w:w="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</w:tbl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8" w:name="SUB4"/>
      <w:bookmarkEnd w:id="8"/>
      <w:r>
        <w:rPr>
          <w:rStyle w:val="s0"/>
        </w:rPr>
        <w:t>Приложение 4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Регистрационный штамп (образец)</w:t>
      </w:r>
    </w:p>
    <w:p w:rsidR="00000000" w:rsidRDefault="00FE4A9F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40"/>
      </w:tblGrid>
      <w:tr w:rsidR="00000000">
        <w:trPr>
          <w:trHeight w:val="1485"/>
        </w:trPr>
        <w:tc>
          <w:tcPr>
            <w:tcW w:w="20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Наименование государственной нотариальной конторы, или Ф.И.О. нотариуса, номер, дата его лицензии № исходящего «___»_____20___</w:t>
            </w:r>
          </w:p>
          <w:p w:rsidR="00000000" w:rsidRDefault="00FE4A9F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</w:tbl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both"/>
      </w:pPr>
      <w:bookmarkStart w:id="9" w:name="SUB5"/>
      <w:bookmarkEnd w:id="9"/>
      <w:r>
        <w:rPr>
          <w:rStyle w:val="s3"/>
        </w:rPr>
        <w:t xml:space="preserve">Приложение 5 изложено в редакции </w:t>
      </w:r>
      <w:hyperlink r:id="rId130" w:anchor="sub_id=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31" w:anchor="sub_id=5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51125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133" w:anchor="sub_id=5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right"/>
      </w:pPr>
      <w:r>
        <w:rPr>
          <w:rStyle w:val="s0"/>
        </w:rPr>
        <w:t>Приложение 5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</w:t>
      </w:r>
    </w:p>
    <w:p w:rsidR="00000000" w:rsidRDefault="00FE4A9F">
      <w:pPr>
        <w:jc w:val="right"/>
      </w:pPr>
      <w:r>
        <w:rPr>
          <w:rStyle w:val="s0"/>
        </w:rPr>
        <w:t>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ind w:firstLine="397"/>
        <w:jc w:val="right"/>
      </w:pPr>
      <w:r>
        <w:rPr>
          <w:rStyle w:val="s0"/>
        </w:rPr>
        <w:t> </w:t>
      </w:r>
    </w:p>
    <w:p w:rsidR="00000000" w:rsidRDefault="00FE4A9F">
      <w:pPr>
        <w:ind w:firstLine="397"/>
        <w:jc w:val="right"/>
      </w:pPr>
      <w:r>
        <w:rPr>
          <w:rStyle w:val="s0"/>
        </w:rPr>
        <w:t>форма</w:t>
      </w:r>
    </w:p>
    <w:p w:rsidR="00000000" w:rsidRDefault="00FE4A9F">
      <w:pPr>
        <w:ind w:firstLine="397"/>
        <w:jc w:val="right"/>
      </w:pPr>
      <w:r>
        <w:rPr>
          <w:rStyle w:val="s0"/>
        </w:rPr>
        <w:t> </w:t>
      </w:r>
    </w:p>
    <w:p w:rsidR="00000000" w:rsidRDefault="00FE4A9F">
      <w:pPr>
        <w:ind w:firstLine="397"/>
        <w:jc w:val="right"/>
      </w:pPr>
      <w:r>
        <w:rPr>
          <w:rStyle w:val="s0"/>
        </w:rPr>
        <w:t>«Утверждаю»</w:t>
      </w:r>
    </w:p>
    <w:p w:rsidR="00000000" w:rsidRDefault="00FE4A9F">
      <w:pPr>
        <w:ind w:firstLine="397"/>
        <w:jc w:val="right"/>
      </w:pPr>
      <w:r>
        <w:rPr>
          <w:rStyle w:val="s0"/>
        </w:rPr>
        <w:t>Руководитель</w:t>
      </w:r>
    </w:p>
    <w:p w:rsidR="00000000" w:rsidRDefault="00FE4A9F">
      <w:pPr>
        <w:ind w:firstLine="397"/>
        <w:jc w:val="right"/>
      </w:pPr>
      <w:r>
        <w:rPr>
          <w:rStyle w:val="s0"/>
        </w:rPr>
        <w:t>Департамента юстиции</w:t>
      </w:r>
    </w:p>
    <w:p w:rsidR="00000000" w:rsidRDefault="00FE4A9F">
      <w:pPr>
        <w:ind w:firstLine="397"/>
        <w:jc w:val="right"/>
      </w:pPr>
      <w:r>
        <w:rPr>
          <w:rStyle w:val="s0"/>
        </w:rPr>
        <w:t>(наименование области или города)</w:t>
      </w:r>
    </w:p>
    <w:p w:rsidR="00000000" w:rsidRDefault="00FE4A9F">
      <w:pPr>
        <w:ind w:firstLine="397"/>
        <w:jc w:val="right"/>
      </w:pPr>
      <w:r>
        <w:rPr>
          <w:rStyle w:val="s0"/>
        </w:rPr>
        <w:t>или фамилия, имя, отчество</w:t>
      </w:r>
    </w:p>
    <w:p w:rsidR="00000000" w:rsidRDefault="00FE4A9F">
      <w:pPr>
        <w:ind w:firstLine="397"/>
        <w:jc w:val="right"/>
      </w:pPr>
      <w:r>
        <w:rPr>
          <w:rStyle w:val="s0"/>
        </w:rPr>
        <w:t>(при его наличии) нотариуса,</w:t>
      </w:r>
    </w:p>
    <w:p w:rsidR="00000000" w:rsidRDefault="00FE4A9F">
      <w:pPr>
        <w:ind w:firstLine="397"/>
        <w:jc w:val="right"/>
      </w:pPr>
      <w:r>
        <w:rPr>
          <w:rStyle w:val="s0"/>
        </w:rPr>
        <w:t>дата, номер лицензии</w:t>
      </w:r>
    </w:p>
    <w:p w:rsidR="00000000" w:rsidRDefault="00FE4A9F">
      <w:pPr>
        <w:ind w:firstLine="397"/>
        <w:jc w:val="right"/>
      </w:pPr>
      <w:r>
        <w:rPr>
          <w:rStyle w:val="s0"/>
        </w:rPr>
        <w:t xml:space="preserve">__________________________ </w:t>
      </w:r>
    </w:p>
    <w:p w:rsidR="00000000" w:rsidRDefault="00FE4A9F">
      <w:pPr>
        <w:ind w:firstLine="397"/>
        <w:jc w:val="right"/>
      </w:pPr>
      <w:r>
        <w:rPr>
          <w:rStyle w:val="s0"/>
        </w:rPr>
        <w:t>фамилия, инициалы подпись</w:t>
      </w:r>
    </w:p>
    <w:p w:rsidR="00000000" w:rsidRDefault="00FE4A9F">
      <w:pPr>
        <w:ind w:firstLine="397"/>
        <w:jc w:val="right"/>
      </w:pPr>
      <w:r>
        <w:rPr>
          <w:rStyle w:val="s0"/>
        </w:rPr>
        <w:t>_________ «__»______20__год</w:t>
      </w:r>
    </w:p>
    <w:p w:rsidR="00000000" w:rsidRDefault="00FE4A9F">
      <w:pPr>
        <w:ind w:firstLine="397"/>
        <w:jc w:val="right"/>
      </w:pPr>
      <w:r>
        <w:rPr>
          <w:rStyle w:val="s0"/>
        </w:rPr>
        <w:t>___________№_____________</w:t>
      </w:r>
    </w:p>
    <w:p w:rsidR="00000000" w:rsidRDefault="00FE4A9F">
      <w:pPr>
        <w:ind w:firstLine="397"/>
        <w:jc w:val="right"/>
      </w:pPr>
      <w:r>
        <w:rPr>
          <w:rStyle w:val="s0"/>
        </w:rPr>
        <w:t>(дата) (индекс)</w:t>
      </w:r>
    </w:p>
    <w:p w:rsidR="00000000" w:rsidRDefault="00FE4A9F">
      <w:pPr>
        <w:ind w:firstLine="397"/>
        <w:jc w:val="right"/>
      </w:pPr>
      <w:r>
        <w:rPr>
          <w:rStyle w:val="s0"/>
        </w:rP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Примерная номенклатура дел</w:t>
      </w:r>
    </w:p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0"/>
        <w:gridCol w:w="3084"/>
        <w:gridCol w:w="1417"/>
        <w:gridCol w:w="1297"/>
        <w:gridCol w:w="2803"/>
      </w:tblGrid>
      <w:tr w:rsidR="00000000">
        <w:tc>
          <w:tcPr>
            <w:tcW w:w="5000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1. Делопроизводство, административно-хозяйственные вопросы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Индекс дела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Заголовок дела (тома, части)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Количество дел (томов, частей)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Срок хранения дела (тома, части) и номер пункта по перечню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1-1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Статистические отчеты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постоянно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1-2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Справки и акты о результатах проверки работы нотариальной конторы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1-3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Приказы и другие документы по личному составу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1-4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Переписка с органами юстиции и нотариальной палатой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1-5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Переписка с учреждениями, организациями и гражданами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5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1-6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Документы финансовой и хозяйственной деятельности нотариальной конторы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 xml:space="preserve">5 лет 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при условии завершения документальной ревизии финансово- хозяйственной деятельности. В случае возникновения споров, разногласий, следственных и судебных дел-сохраняются до вынесения окончательного решения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1-7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 xml:space="preserve">Заявления и предложения по организации </w:t>
            </w:r>
            <w:r>
              <w:rPr>
                <w:rStyle w:val="s0"/>
              </w:rPr>
              <w:t>работы нотариальной конторы и ответы на них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5 лет ЭПК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1-8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Номенклатура дел нотариальной конторы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постоянно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1-9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Описи документальных материалов, сданных в архив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постоянно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1-10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Журнал регистрации входящих документов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1-11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 xml:space="preserve">Журнал регистрации исходящих документов 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1-12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Переписка с физическими и юридическими лицами по вопросам совершения нотариальных действий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2. Дело совершивших нотариальных действий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Договоры об отчуждении земельных участков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Договоры об отчуждении и залоге жилых домов, квартир (документы, на основании которых они удостоверены)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Прочие договоры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25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Нотариально удостоверенные завещания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Свидетельство о принятии секретного завещания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Свидетельство о передаче на хранение секретного завещания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Протокол вскрытия и оглашения секретного завещания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Наследственные дела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Доверенности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3 года со дня истечения срока их давности (действия)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2-10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Согласий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25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2-11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Свидетельство о праве на собственности на долю в общем имуществе супругов (если такое свидетельство выдано пережившему супругу в связи с заведенным в нотариальной конторе наследственным делом, оно подшивается в наследственное дело)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2-12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Свидетельство об удостоверении фактов нахождения лиц в живых и в определенном месте, о принятии на хранение документов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3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2-13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Документы по удостоверению времени предъявления документов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3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2-14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Документы по передаче заявлений граждан, учреждений, предприятий и организаций другим гражданам, учреждениям, предприятиям и организациям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3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2-15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Документы по совершению депозитных операций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10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2-16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Акты о морских протестах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3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2-17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Документы, составленные в связи с обеспечением доказательств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2-18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Дела юридических лиц (копии устава, свидетельства о государственной регистрации, протокола, приказы)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10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2-19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Постановления об отказе в совершении нотариальных действий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2-20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Постановления о направлении документов на экспертизу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3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2-21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Реестры для регистрации нотариальных действий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постоянно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на бумажном и электронном носителе</w:t>
            </w: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2-22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Книга учета наследственных дел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2-23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Алфавитная книга учета наследственных дел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2-24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Алфавитная книга учета завещаний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75 лет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center"/>
            </w:pPr>
            <w:r>
              <w:rPr>
                <w:rStyle w:val="s0"/>
              </w:rPr>
              <w:t>2-25</w:t>
            </w:r>
          </w:p>
        </w:tc>
        <w:tc>
          <w:tcPr>
            <w:tcW w:w="1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Исполнительная надпись</w:t>
            </w:r>
          </w:p>
        </w:tc>
        <w:tc>
          <w:tcPr>
            <w:tcW w:w="5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3 года</w:t>
            </w:r>
          </w:p>
        </w:tc>
        <w:tc>
          <w:tcPr>
            <w:tcW w:w="1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FE4A9F">
      <w:pPr>
        <w:ind w:firstLine="397"/>
        <w:jc w:val="both"/>
      </w:pPr>
      <w:r>
        <w:rPr>
          <w:rStyle w:val="s0"/>
        </w:rPr>
        <w:t>Книги, указанные в подпунктах 2-21), 2-22), 2-23) и 2-24) прошнуровываются.</w:t>
      </w:r>
    </w:p>
    <w:p w:rsidR="00000000" w:rsidRDefault="00FE4A9F">
      <w:pPr>
        <w:ind w:firstLine="397"/>
        <w:jc w:val="both"/>
      </w:pPr>
      <w:r>
        <w:rPr>
          <w:rStyle w:val="s0"/>
        </w:rPr>
        <w:t>Количество листов заверяется подписью работника органа</w:t>
      </w:r>
    </w:p>
    <w:p w:rsidR="00000000" w:rsidRDefault="00FE4A9F">
      <w:pPr>
        <w:ind w:firstLine="397"/>
        <w:jc w:val="both"/>
      </w:pPr>
      <w:r>
        <w:rPr>
          <w:rStyle w:val="s0"/>
        </w:rPr>
        <w:t>юстиции или территориальной нотариальной палаты.</w:t>
      </w:r>
    </w:p>
    <w:p w:rsidR="00000000" w:rsidRDefault="00FE4A9F">
      <w:pPr>
        <w:ind w:firstLine="397"/>
        <w:jc w:val="both"/>
      </w:pPr>
      <w:r>
        <w:rPr>
          <w:rStyle w:val="s0"/>
        </w:rPr>
        <w:t>Наименование должности</w:t>
      </w:r>
    </w:p>
    <w:p w:rsidR="00000000" w:rsidRDefault="00FE4A9F">
      <w:pPr>
        <w:ind w:firstLine="397"/>
        <w:jc w:val="both"/>
      </w:pPr>
      <w:r>
        <w:rPr>
          <w:rStyle w:val="s0"/>
        </w:rPr>
        <w:t>руководителя __________________________</w:t>
      </w:r>
    </w:p>
    <w:p w:rsidR="00000000" w:rsidRDefault="00FE4A9F">
      <w:pPr>
        <w:ind w:firstLine="397"/>
        <w:jc w:val="both"/>
      </w:pPr>
      <w:r>
        <w:rPr>
          <w:rStyle w:val="s0"/>
        </w:rPr>
        <w:t>Расшифровка п</w:t>
      </w:r>
      <w:r>
        <w:rPr>
          <w:rStyle w:val="s0"/>
        </w:rPr>
        <w:t>одписи нотариуса</w:t>
      </w:r>
    </w:p>
    <w:p w:rsidR="00000000" w:rsidRDefault="00FE4A9F">
      <w:pPr>
        <w:ind w:firstLine="397"/>
        <w:jc w:val="both"/>
      </w:pPr>
      <w:r>
        <w:rPr>
          <w:rStyle w:val="s0"/>
        </w:rPr>
        <w:t>Дата</w:t>
      </w:r>
    </w:p>
    <w:p w:rsidR="00000000" w:rsidRDefault="00FE4A9F">
      <w:pPr>
        <w:ind w:firstLine="397"/>
        <w:jc w:val="both"/>
      </w:pPr>
      <w:r>
        <w:t> </w:t>
      </w:r>
    </w:p>
    <w:tbl>
      <w:tblPr>
        <w:tblW w:w="292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89"/>
      </w:tblGrid>
      <w:tr w:rsidR="00000000"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Согласована</w:t>
            </w:r>
          </w:p>
        </w:tc>
      </w:tr>
      <w:tr w:rsidR="00000000"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протоколом ЦЭК (ЭК) Департамента юстиции (наименование области или города) (дата и номер протокола)</w:t>
            </w:r>
          </w:p>
        </w:tc>
      </w:tr>
      <w:tr w:rsidR="00000000"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Согласована</w:t>
            </w:r>
          </w:p>
        </w:tc>
      </w:tr>
      <w:tr w:rsidR="00000000"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jc w:val="both"/>
            </w:pPr>
            <w:r>
              <w:rPr>
                <w:rStyle w:val="s0"/>
              </w:rPr>
              <w:t>протоколом ЭПК частного нотариального архива (дата и номер протокола)</w:t>
            </w:r>
          </w:p>
        </w:tc>
      </w:tr>
    </w:tbl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10" w:name="SUB6"/>
      <w:bookmarkEnd w:id="10"/>
      <w:r>
        <w:rPr>
          <w:rStyle w:val="s0"/>
        </w:rPr>
        <w:t>Приложение 6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Итоговая запись о категориях и количестве дел,</w:t>
      </w:r>
    </w:p>
    <w:p w:rsidR="00000000" w:rsidRDefault="00FE4A9F">
      <w:pPr>
        <w:jc w:val="center"/>
      </w:pPr>
      <w:r>
        <w:rPr>
          <w:rStyle w:val="s1"/>
        </w:rPr>
        <w:t>заведенных в _________ году</w:t>
      </w:r>
    </w:p>
    <w:p w:rsidR="00000000" w:rsidRDefault="00FE4A9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74"/>
        <w:gridCol w:w="1778"/>
        <w:gridCol w:w="1778"/>
        <w:gridCol w:w="2041"/>
      </w:tblGrid>
      <w:tr w:rsidR="00000000">
        <w:tc>
          <w:tcPr>
            <w:tcW w:w="207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По срокам хранения</w:t>
            </w:r>
          </w:p>
        </w:tc>
        <w:tc>
          <w:tcPr>
            <w:tcW w:w="92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Всего</w:t>
            </w:r>
          </w:p>
        </w:tc>
        <w:tc>
          <w:tcPr>
            <w:tcW w:w="199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E4A9F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E4A9F">
            <w:pPr>
              <w:rPr>
                <w:color w:val="auto"/>
              </w:rPr>
            </w:pP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переходящих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с отметкой «ЭПК»</w:t>
            </w:r>
          </w:p>
        </w:tc>
      </w:tr>
      <w:tr w:rsidR="00000000">
        <w:tc>
          <w:tcPr>
            <w:tcW w:w="20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</w:pPr>
            <w:r>
              <w:t>Постоянного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20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</w:pPr>
            <w:r>
              <w:t>Временного (свыше 10 лет)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20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</w:pPr>
            <w:r>
              <w:t>Временного (до 10 лет включительно)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20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</w:pPr>
            <w:r>
              <w:t>Итого: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</w:tbl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Ф.И.О. частного или государственного нотариуса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подпись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Дата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Итоговые сведения переданы в архив организации.</w:t>
      </w:r>
    </w:p>
    <w:p w:rsidR="00000000" w:rsidRDefault="00FE4A9F">
      <w:pPr>
        <w:ind w:firstLine="400"/>
        <w:jc w:val="both"/>
      </w:pPr>
      <w:r>
        <w:rPr>
          <w:rStyle w:val="s0"/>
        </w:rPr>
        <w:t>Ф.И.О., наименование должности работника, передавшего сведения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11" w:name="SUB7"/>
      <w:bookmarkEnd w:id="11"/>
      <w:r>
        <w:rPr>
          <w:rStyle w:val="s0"/>
        </w:rPr>
        <w:t>Приложение 7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Обложка дела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center"/>
      </w:pPr>
      <w:r>
        <w:rPr>
          <w:rStyle w:val="s0"/>
        </w:rPr>
        <w:t>____________________________________________________Фонд №_________</w:t>
      </w:r>
    </w:p>
    <w:p w:rsidR="00000000" w:rsidRDefault="00FE4A9F">
      <w:pPr>
        <w:jc w:val="center"/>
      </w:pPr>
      <w:r>
        <w:rPr>
          <w:rStyle w:val="s0"/>
        </w:rPr>
        <w:t>____________________________________________________ Опись №________</w:t>
      </w:r>
    </w:p>
    <w:p w:rsidR="00000000" w:rsidRDefault="00FE4A9F">
      <w:pPr>
        <w:jc w:val="center"/>
      </w:pPr>
      <w:r>
        <w:rPr>
          <w:rStyle w:val="s0"/>
        </w:rPr>
        <w:t>____________________________________________________ Дело №_________</w:t>
      </w:r>
    </w:p>
    <w:p w:rsidR="00000000" w:rsidRDefault="00FE4A9F">
      <w:pPr>
        <w:jc w:val="center"/>
      </w:pPr>
      <w:r>
        <w:rPr>
          <w:rStyle w:val="s0"/>
        </w:rPr>
        <w:t>____________________________________________________________________</w:t>
      </w:r>
    </w:p>
    <w:p w:rsidR="00000000" w:rsidRDefault="00FE4A9F">
      <w:pPr>
        <w:jc w:val="center"/>
      </w:pPr>
      <w:r>
        <w:rPr>
          <w:rStyle w:val="s0"/>
        </w:rPr>
        <w:t>(наименование государственной нотариальной конторы, Ф.И.О. частного</w:t>
      </w:r>
    </w:p>
    <w:p w:rsidR="00000000" w:rsidRDefault="00FE4A9F">
      <w:pPr>
        <w:jc w:val="center"/>
      </w:pPr>
      <w:r>
        <w:rPr>
          <w:rStyle w:val="s0"/>
        </w:rPr>
        <w:t>нотариуса, дата и номер его лицензии)</w:t>
      </w:r>
    </w:p>
    <w:p w:rsidR="00000000" w:rsidRDefault="00FE4A9F">
      <w:pPr>
        <w:jc w:val="center"/>
      </w:pPr>
      <w:r>
        <w:rPr>
          <w:rStyle w:val="s0"/>
        </w:rPr>
        <w:t>______________________________________________________том №_________</w:t>
      </w:r>
    </w:p>
    <w:p w:rsidR="00000000" w:rsidRDefault="00FE4A9F">
      <w:pPr>
        <w:jc w:val="center"/>
      </w:pPr>
      <w:r>
        <w:rPr>
          <w:rStyle w:val="s0"/>
        </w:rPr>
        <w:t>Дело № индекса_______________________________________________________</w:t>
      </w:r>
    </w:p>
    <w:p w:rsidR="00000000" w:rsidRDefault="00FE4A9F">
      <w:pPr>
        <w:jc w:val="center"/>
      </w:pPr>
      <w:r>
        <w:rPr>
          <w:rStyle w:val="s0"/>
        </w:rPr>
        <w:t>___________</w:t>
      </w:r>
      <w:r>
        <w:rPr>
          <w:rStyle w:val="s0"/>
        </w:rPr>
        <w:t>__________________________________________________________</w:t>
      </w:r>
    </w:p>
    <w:p w:rsidR="00000000" w:rsidRDefault="00FE4A9F">
      <w:pPr>
        <w:jc w:val="center"/>
      </w:pPr>
      <w:r>
        <w:rPr>
          <w:rStyle w:val="s0"/>
        </w:rPr>
        <w:t>_____________________________________________________________________</w:t>
      </w:r>
    </w:p>
    <w:p w:rsidR="00000000" w:rsidRDefault="00FE4A9F">
      <w:pPr>
        <w:jc w:val="center"/>
      </w:pPr>
      <w:r>
        <w:rPr>
          <w:rStyle w:val="s0"/>
        </w:rPr>
        <w:t>(заголовок дела)</w:t>
      </w:r>
    </w:p>
    <w:p w:rsidR="00000000" w:rsidRDefault="00FE4A9F">
      <w:pPr>
        <w:jc w:val="center"/>
      </w:pPr>
      <w:r>
        <w:rPr>
          <w:rStyle w:val="s0"/>
        </w:rPr>
        <w:t>«___»____20__год</w:t>
      </w:r>
    </w:p>
    <w:p w:rsidR="00000000" w:rsidRDefault="00FE4A9F">
      <w:pPr>
        <w:jc w:val="center"/>
      </w:pPr>
      <w:r>
        <w:rPr>
          <w:rStyle w:val="s0"/>
        </w:rPr>
        <w:t>на ______________________листах</w:t>
      </w:r>
    </w:p>
    <w:p w:rsidR="00000000" w:rsidRDefault="00FE4A9F">
      <w:pPr>
        <w:jc w:val="center"/>
      </w:pPr>
      <w:r>
        <w:rPr>
          <w:rStyle w:val="s0"/>
        </w:rPr>
        <w:t>Срок хранения___________лет</w:t>
      </w:r>
    </w:p>
    <w:p w:rsidR="00000000" w:rsidRDefault="00FE4A9F">
      <w:pPr>
        <w:jc w:val="center"/>
      </w:pPr>
      <w:r>
        <w:rPr>
          <w:rStyle w:val="s0"/>
        </w:rPr>
        <w:t>______________________Фонд №</w:t>
      </w:r>
    </w:p>
    <w:p w:rsidR="00000000" w:rsidRDefault="00FE4A9F">
      <w:pPr>
        <w:jc w:val="center"/>
      </w:pPr>
      <w:r>
        <w:rPr>
          <w:rStyle w:val="s0"/>
        </w:rPr>
        <w:t>____</w:t>
      </w:r>
      <w:r>
        <w:rPr>
          <w:rStyle w:val="s0"/>
        </w:rPr>
        <w:t>_________________ Опись №</w:t>
      </w:r>
    </w:p>
    <w:p w:rsidR="00000000" w:rsidRDefault="00FE4A9F">
      <w:pPr>
        <w:jc w:val="center"/>
      </w:pPr>
      <w:r>
        <w:rPr>
          <w:rStyle w:val="s0"/>
        </w:rPr>
        <w:t>______________________ Дело №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12" w:name="SUB8"/>
      <w:bookmarkEnd w:id="12"/>
      <w:r>
        <w:rPr>
          <w:rStyle w:val="s0"/>
        </w:rPr>
        <w:t>Приложение 8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ЛИСТ-ЗАВЕРИТЕЛЬ ДЕЛА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Фонд № _____ Опись № ________ Дело № _____</w:t>
      </w:r>
    </w:p>
    <w:p w:rsidR="00000000" w:rsidRDefault="00FE4A9F">
      <w:pPr>
        <w:ind w:firstLine="400"/>
        <w:jc w:val="both"/>
      </w:pPr>
      <w:r>
        <w:rPr>
          <w:rStyle w:val="s0"/>
        </w:rPr>
        <w:t>В дело подшито и пронумеровано ______________ лист (ов), в том числе:</w:t>
      </w:r>
    </w:p>
    <w:p w:rsidR="00000000" w:rsidRDefault="00FE4A9F">
      <w:pPr>
        <w:ind w:firstLine="400"/>
        <w:jc w:val="both"/>
      </w:pPr>
      <w:r>
        <w:rPr>
          <w:rStyle w:val="s0"/>
        </w:rPr>
        <w:t>литерные № № листов</w:t>
      </w:r>
    </w:p>
    <w:p w:rsidR="00000000" w:rsidRDefault="00FE4A9F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FE4A9F">
      <w:pPr>
        <w:ind w:firstLine="400"/>
        <w:jc w:val="both"/>
      </w:pPr>
      <w:r>
        <w:rPr>
          <w:rStyle w:val="s0"/>
        </w:rPr>
        <w:t>пропущенные № № листов</w:t>
      </w:r>
    </w:p>
    <w:p w:rsidR="00000000" w:rsidRDefault="00FE4A9F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FE4A9F">
      <w:pPr>
        <w:ind w:firstLine="400"/>
        <w:jc w:val="both"/>
      </w:pPr>
      <w:r>
        <w:rPr>
          <w:rStyle w:val="s0"/>
        </w:rPr>
        <w:t>пронумерованные</w:t>
      </w:r>
      <w:r>
        <w:rPr>
          <w:rStyle w:val="s0"/>
        </w:rPr>
        <w:t xml:space="preserve"> чистые листы</w:t>
      </w:r>
    </w:p>
    <w:p w:rsidR="00000000" w:rsidRDefault="00FE4A9F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FE4A9F">
      <w:pPr>
        <w:ind w:firstLine="400"/>
        <w:jc w:val="both"/>
      </w:pPr>
      <w:r>
        <w:rPr>
          <w:rStyle w:val="s0"/>
        </w:rPr>
        <w:t>листов внутренней описи</w:t>
      </w:r>
    </w:p>
    <w:p w:rsidR="00000000" w:rsidRDefault="00FE4A9F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FE4A9F">
      <w:pPr>
        <w:ind w:firstLine="400"/>
        <w:jc w:val="both"/>
      </w:pPr>
      <w:r>
        <w:rPr>
          <w:rStyle w:val="s0"/>
        </w:rPr>
        <w:t>Учтено документов в виде вложений и приложений, не подлежащих</w:t>
      </w:r>
    </w:p>
    <w:p w:rsidR="00000000" w:rsidRDefault="00FE4A9F">
      <w:pPr>
        <w:ind w:firstLine="400"/>
        <w:jc w:val="both"/>
      </w:pPr>
      <w:r>
        <w:rPr>
          <w:rStyle w:val="s0"/>
        </w:rPr>
        <w:t>нумерации __________________</w:t>
      </w:r>
      <w:r>
        <w:rPr>
          <w:rStyle w:val="s0"/>
        </w:rPr>
        <w:t>___________________________________</w:t>
      </w:r>
    </w:p>
    <w:p w:rsidR="00000000" w:rsidRDefault="00FE4A9F">
      <w:pPr>
        <w:ind w:firstLine="2520"/>
        <w:jc w:val="both"/>
      </w:pPr>
      <w:r>
        <w:rPr>
          <w:rStyle w:val="s0"/>
        </w:rPr>
        <w:t>(разновидности документов и их количество)</w:t>
      </w:r>
    </w:p>
    <w:p w:rsidR="00000000" w:rsidRDefault="00FE4A9F">
      <w:pPr>
        <w:ind w:firstLine="252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38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Особенности формирования, оформления, физического состояния и учета документов дела</w:t>
            </w:r>
          </w:p>
        </w:tc>
        <w:tc>
          <w:tcPr>
            <w:tcW w:w="11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№ № листов</w:t>
            </w:r>
          </w:p>
        </w:tc>
      </w:tr>
      <w:tr w:rsidR="00000000">
        <w:tc>
          <w:tcPr>
            <w:tcW w:w="38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1</w:t>
            </w:r>
          </w:p>
        </w:tc>
        <w:tc>
          <w:tcPr>
            <w:tcW w:w="11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2</w:t>
            </w:r>
          </w:p>
        </w:tc>
      </w:tr>
      <w:tr w:rsidR="00000000">
        <w:tc>
          <w:tcPr>
            <w:tcW w:w="38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1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</w:tbl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Наименование должности лица,</w:t>
      </w:r>
    </w:p>
    <w:p w:rsidR="00000000" w:rsidRDefault="00FE4A9F">
      <w:pPr>
        <w:ind w:firstLine="400"/>
        <w:jc w:val="both"/>
      </w:pPr>
      <w:r>
        <w:rPr>
          <w:rStyle w:val="s0"/>
        </w:rPr>
        <w:t>заполнившего лист-заверитель дела ___________________ подписи</w:t>
      </w:r>
    </w:p>
    <w:p w:rsidR="00000000" w:rsidRDefault="00FE4A9F">
      <w:pPr>
        <w:ind w:firstLine="4320"/>
        <w:jc w:val="both"/>
      </w:pPr>
      <w:r>
        <w:rPr>
          <w:rStyle w:val="s0"/>
        </w:rPr>
        <w:t>(личная подпись)</w:t>
      </w:r>
    </w:p>
    <w:p w:rsidR="00000000" w:rsidRDefault="00FE4A9F">
      <w:pPr>
        <w:ind w:firstLine="400"/>
        <w:jc w:val="both"/>
      </w:pPr>
      <w:r>
        <w:rPr>
          <w:rStyle w:val="s0"/>
        </w:rPr>
        <w:t>дата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Ф.И.О. частного или государственного нотариуса</w:t>
      </w:r>
    </w:p>
    <w:p w:rsidR="00000000" w:rsidRDefault="00FE4A9F">
      <w:pPr>
        <w:ind w:firstLine="400"/>
        <w:jc w:val="both"/>
      </w:pPr>
      <w:r>
        <w:rPr>
          <w:rStyle w:val="s0"/>
        </w:rPr>
        <w:t>подпись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13" w:name="SUB9"/>
      <w:bookmarkEnd w:id="13"/>
      <w:r>
        <w:rPr>
          <w:rStyle w:val="s0"/>
        </w:rPr>
        <w:t>Приложение 9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ВНУТРЕННЯЯ ОПИ</w:t>
      </w:r>
      <w:r>
        <w:rPr>
          <w:rStyle w:val="s1"/>
        </w:rPr>
        <w:t>СЬ</w:t>
      </w:r>
    </w:p>
    <w:p w:rsidR="00000000" w:rsidRDefault="00FE4A9F">
      <w:pPr>
        <w:jc w:val="center"/>
      </w:pPr>
      <w:r>
        <w:rPr>
          <w:rStyle w:val="s1"/>
        </w:rPr>
        <w:t>документов дела № ___</w:t>
      </w:r>
    </w:p>
    <w:p w:rsidR="00000000" w:rsidRDefault="00FE4A9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2651"/>
        <w:gridCol w:w="1293"/>
        <w:gridCol w:w="2417"/>
        <w:gridCol w:w="1049"/>
        <w:gridCol w:w="1487"/>
      </w:tblGrid>
      <w:tr w:rsidR="00000000">
        <w:tc>
          <w:tcPr>
            <w:tcW w:w="48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№№ п/п</w:t>
            </w:r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Делопроизводственный индекс</w:t>
            </w:r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Дата документа</w:t>
            </w:r>
          </w:p>
        </w:tc>
        <w:tc>
          <w:tcPr>
            <w:tcW w:w="14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Заголовок документа</w:t>
            </w:r>
          </w:p>
        </w:tc>
        <w:tc>
          <w:tcPr>
            <w:tcW w:w="7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Номера листов дела</w:t>
            </w:r>
          </w:p>
        </w:tc>
        <w:tc>
          <w:tcPr>
            <w:tcW w:w="5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1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2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3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4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5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6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</w:tbl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Итого ____________________________________ листов документов</w:t>
      </w:r>
    </w:p>
    <w:p w:rsidR="00000000" w:rsidRDefault="00FE4A9F">
      <w:pPr>
        <w:ind w:firstLine="1800"/>
        <w:jc w:val="both"/>
      </w:pPr>
      <w:r>
        <w:rPr>
          <w:rStyle w:val="s0"/>
        </w:rPr>
        <w:t>(цифрами и прописью)</w:t>
      </w:r>
    </w:p>
    <w:p w:rsidR="00000000" w:rsidRDefault="00FE4A9F">
      <w:pPr>
        <w:ind w:firstLine="400"/>
        <w:jc w:val="both"/>
      </w:pPr>
      <w:r>
        <w:rPr>
          <w:rStyle w:val="s0"/>
        </w:rPr>
        <w:t>Количество листов внутренней описи _________________________</w:t>
      </w:r>
    </w:p>
    <w:p w:rsidR="00000000" w:rsidRDefault="00FE4A9F">
      <w:pPr>
        <w:ind w:firstLine="4680"/>
        <w:jc w:val="both"/>
      </w:pPr>
      <w:r>
        <w:rPr>
          <w:rStyle w:val="s0"/>
        </w:rPr>
        <w:t>(цифрами и прописью)</w:t>
      </w:r>
    </w:p>
    <w:p w:rsidR="00000000" w:rsidRDefault="00FE4A9F">
      <w:pPr>
        <w:ind w:firstLine="400"/>
        <w:jc w:val="both"/>
      </w:pPr>
      <w:r>
        <w:rPr>
          <w:rStyle w:val="s0"/>
        </w:rPr>
        <w:t>Итого __________________________________________ документов</w:t>
      </w:r>
    </w:p>
    <w:p w:rsidR="00000000" w:rsidRDefault="00FE4A9F">
      <w:pPr>
        <w:ind w:firstLine="1620"/>
        <w:jc w:val="both"/>
      </w:pPr>
      <w:r>
        <w:rPr>
          <w:rStyle w:val="s0"/>
        </w:rPr>
        <w:t>(количество цифрами и прописью)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Ф.И.О. частного или государственного нотариуса</w:t>
      </w:r>
    </w:p>
    <w:p w:rsidR="00000000" w:rsidRDefault="00FE4A9F">
      <w:pPr>
        <w:ind w:firstLine="400"/>
        <w:jc w:val="both"/>
      </w:pPr>
      <w:r>
        <w:rPr>
          <w:rStyle w:val="s0"/>
        </w:rPr>
        <w:t>подпись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14" w:name="SUB10"/>
      <w:bookmarkEnd w:id="14"/>
      <w:r>
        <w:rPr>
          <w:rStyle w:val="s0"/>
        </w:rPr>
        <w:t>Приложение 10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center"/>
      </w:pPr>
      <w:r>
        <w:rPr>
          <w:rStyle w:val="s1"/>
        </w:rPr>
        <w:t>Опись</w:t>
      </w:r>
    </w:p>
    <w:p w:rsidR="00000000" w:rsidRDefault="00FE4A9F">
      <w:pPr>
        <w:jc w:val="center"/>
      </w:pPr>
      <w:r>
        <w:rPr>
          <w:rStyle w:val="s1"/>
        </w:rPr>
        <w:t>дел постоянного хранения</w:t>
      </w:r>
    </w:p>
    <w:p w:rsidR="00000000" w:rsidRDefault="00FE4A9F">
      <w:pPr>
        <w:jc w:val="center"/>
      </w:pPr>
      <w:r>
        <w:rPr>
          <w:rStyle w:val="s1"/>
        </w:rPr>
        <w:t>(титульный лист описи)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center"/>
      </w:pPr>
      <w:r>
        <w:rPr>
          <w:rStyle w:val="s0"/>
        </w:rPr>
        <w:t>За _____________________годы</w:t>
      </w:r>
    </w:p>
    <w:p w:rsidR="00000000" w:rsidRDefault="00FE4A9F">
      <w:pPr>
        <w:jc w:val="center"/>
      </w:pPr>
      <w:r>
        <w:rPr>
          <w:rStyle w:val="s0"/>
        </w:rPr>
        <w:t>___________________________________________________</w:t>
      </w:r>
    </w:p>
    <w:p w:rsidR="00000000" w:rsidRDefault="00FE4A9F">
      <w:pPr>
        <w:jc w:val="center"/>
      </w:pPr>
      <w:r>
        <w:rPr>
          <w:rStyle w:val="s0"/>
        </w:rPr>
        <w:t>наименование государственной нотариальной конторы или</w:t>
      </w:r>
    </w:p>
    <w:p w:rsidR="00000000" w:rsidRDefault="00FE4A9F">
      <w:pPr>
        <w:jc w:val="center"/>
      </w:pPr>
      <w:r>
        <w:rPr>
          <w:rStyle w:val="s0"/>
        </w:rPr>
        <w:t>Ф.И.О. частного нотариуса, дата и номер его лицензии</w:t>
      </w:r>
    </w:p>
    <w:p w:rsidR="00000000" w:rsidRDefault="00FE4A9F">
      <w:pPr>
        <w:jc w:val="center"/>
      </w:pPr>
      <w:r>
        <w:rPr>
          <w:rStyle w:val="s0"/>
        </w:rPr>
        <w:t>Фонд № ______________________________________</w:t>
      </w:r>
    </w:p>
    <w:p w:rsidR="00000000" w:rsidRDefault="00FE4A9F">
      <w:pPr>
        <w:jc w:val="center"/>
      </w:pPr>
      <w:r>
        <w:rPr>
          <w:rStyle w:val="s0"/>
        </w:rPr>
        <w:t>(заполняется в гос.архиве)</w:t>
      </w:r>
    </w:p>
    <w:p w:rsidR="00000000" w:rsidRDefault="00FE4A9F">
      <w:pPr>
        <w:jc w:val="center"/>
      </w:pPr>
      <w:r>
        <w:rPr>
          <w:rStyle w:val="s0"/>
        </w:rPr>
        <w:t>«Утверждено»</w:t>
      </w:r>
    </w:p>
    <w:p w:rsidR="00000000" w:rsidRDefault="00FE4A9F">
      <w:pPr>
        <w:jc w:val="center"/>
      </w:pPr>
      <w:r>
        <w:rPr>
          <w:rStyle w:val="s0"/>
        </w:rPr>
        <w:t>Протокол ЭПК_________________________________</w:t>
      </w:r>
    </w:p>
    <w:p w:rsidR="00000000" w:rsidRDefault="00FE4A9F">
      <w:pPr>
        <w:jc w:val="center"/>
      </w:pPr>
      <w:r>
        <w:rPr>
          <w:rStyle w:val="s0"/>
        </w:rPr>
        <w:t>(наименование архивного учреждения)</w:t>
      </w:r>
    </w:p>
    <w:p w:rsidR="00000000" w:rsidRDefault="00FE4A9F">
      <w:pPr>
        <w:jc w:val="center"/>
      </w:pPr>
      <w:r>
        <w:rPr>
          <w:rStyle w:val="s0"/>
        </w:rPr>
        <w:t>____________________№____________</w:t>
      </w:r>
    </w:p>
    <w:p w:rsidR="00000000" w:rsidRDefault="00FE4A9F">
      <w:pPr>
        <w:ind w:firstLine="7920"/>
      </w:pPr>
      <w:r>
        <w:rPr>
          <w:rStyle w:val="s0"/>
        </w:rPr>
        <w:t>(дата)</w:t>
      </w:r>
    </w:p>
    <w:p w:rsidR="00000000" w:rsidRDefault="00FE4A9F">
      <w:pPr>
        <w:jc w:val="center"/>
      </w:pPr>
      <w:r>
        <w:rPr>
          <w:rStyle w:val="s0"/>
        </w:rPr>
        <w:t>_______________________________________________________________</w:t>
      </w:r>
    </w:p>
    <w:p w:rsidR="00000000" w:rsidRDefault="00FE4A9F">
      <w:pPr>
        <w:jc w:val="center"/>
      </w:pPr>
      <w:r>
        <w:rPr>
          <w:rStyle w:val="s0"/>
        </w:rPr>
        <w:t>наименование государственной нотариальной конторы,</w:t>
      </w:r>
    </w:p>
    <w:p w:rsidR="00000000" w:rsidRDefault="00FE4A9F">
      <w:pPr>
        <w:jc w:val="center"/>
      </w:pPr>
      <w:r>
        <w:rPr>
          <w:rStyle w:val="s0"/>
        </w:rPr>
        <w:t>дата и номер лицен</w:t>
      </w:r>
      <w:r>
        <w:rPr>
          <w:rStyle w:val="s0"/>
        </w:rPr>
        <w:t>зии нотариуса, занимающегося частной практикой</w:t>
      </w:r>
    </w:p>
    <w:p w:rsidR="00000000" w:rsidRDefault="00FE4A9F">
      <w:pPr>
        <w:jc w:val="center"/>
      </w:pPr>
      <w:r>
        <w:rPr>
          <w:rStyle w:val="s0"/>
        </w:rPr>
        <w:t>Опись № __________</w:t>
      </w:r>
    </w:p>
    <w:p w:rsidR="00000000" w:rsidRDefault="00FE4A9F">
      <w:pPr>
        <w:jc w:val="center"/>
      </w:pPr>
      <w:r>
        <w:rPr>
          <w:rStyle w:val="s0"/>
        </w:rPr>
        <w:t>Дела постоянного хранения за ______год</w:t>
      </w:r>
    </w:p>
    <w:p w:rsidR="00000000" w:rsidRDefault="00FE4A9F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5"/>
        <w:gridCol w:w="1329"/>
        <w:gridCol w:w="1627"/>
        <w:gridCol w:w="1501"/>
        <w:gridCol w:w="1165"/>
        <w:gridCol w:w="1417"/>
        <w:gridCol w:w="1487"/>
      </w:tblGrid>
      <w:tr w:rsidR="00000000">
        <w:tc>
          <w:tcPr>
            <w:tcW w:w="5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№ п/п</w:t>
            </w:r>
          </w:p>
        </w:tc>
        <w:tc>
          <w:tcPr>
            <w:tcW w:w="7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Индекс дел</w:t>
            </w:r>
          </w:p>
        </w:tc>
        <w:tc>
          <w:tcPr>
            <w:tcW w:w="8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Заголовки дел (тома, части)</w:t>
            </w:r>
          </w:p>
        </w:tc>
        <w:tc>
          <w:tcPr>
            <w:tcW w:w="8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Крайние даты (тома, части)</w:t>
            </w:r>
          </w:p>
        </w:tc>
        <w:tc>
          <w:tcPr>
            <w:tcW w:w="5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Срок хранения дела (тома, части)</w:t>
            </w:r>
          </w:p>
        </w:tc>
        <w:tc>
          <w:tcPr>
            <w:tcW w:w="5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Количество листов (тома, части)</w:t>
            </w:r>
          </w:p>
        </w:tc>
        <w:tc>
          <w:tcPr>
            <w:tcW w:w="8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5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1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2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3</w:t>
            </w:r>
          </w:p>
        </w:tc>
        <w:tc>
          <w:tcPr>
            <w:tcW w:w="8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5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6</w:t>
            </w:r>
          </w:p>
        </w:tc>
        <w:tc>
          <w:tcPr>
            <w:tcW w:w="8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7</w:t>
            </w:r>
          </w:p>
        </w:tc>
      </w:tr>
    </w:tbl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В данный раздел включено ___________________ дел</w:t>
      </w:r>
    </w:p>
    <w:p w:rsidR="00000000" w:rsidRDefault="00FE4A9F">
      <w:pPr>
        <w:ind w:firstLine="3780"/>
        <w:jc w:val="both"/>
      </w:pPr>
      <w:r>
        <w:rPr>
          <w:rStyle w:val="s0"/>
        </w:rPr>
        <w:t>(цифрами)</w:t>
      </w:r>
    </w:p>
    <w:p w:rsidR="00000000" w:rsidRDefault="00FE4A9F">
      <w:pPr>
        <w:ind w:firstLine="400"/>
        <w:jc w:val="both"/>
      </w:pPr>
      <w:r>
        <w:rPr>
          <w:rStyle w:val="s0"/>
        </w:rPr>
        <w:t>с №_______________ по №_______________________</w:t>
      </w:r>
    </w:p>
    <w:p w:rsidR="00000000" w:rsidRDefault="00FE4A9F">
      <w:pPr>
        <w:ind w:firstLine="400"/>
        <w:jc w:val="both"/>
      </w:pPr>
      <w:r>
        <w:rPr>
          <w:rStyle w:val="s0"/>
        </w:rPr>
        <w:t>______________________________________________</w:t>
      </w:r>
    </w:p>
    <w:p w:rsidR="00000000" w:rsidRDefault="00FE4A9F">
      <w:pPr>
        <w:ind w:firstLine="720"/>
        <w:jc w:val="both"/>
      </w:pPr>
      <w:r>
        <w:rPr>
          <w:rStyle w:val="s0"/>
        </w:rPr>
        <w:t>(должность, фамилия, инициалы составителя)</w:t>
      </w:r>
    </w:p>
    <w:p w:rsidR="00000000" w:rsidRDefault="00FE4A9F">
      <w:pPr>
        <w:ind w:firstLine="400"/>
        <w:jc w:val="both"/>
      </w:pPr>
      <w:r>
        <w:rPr>
          <w:rStyle w:val="s0"/>
        </w:rPr>
        <w:t>Итоговую запись к разделу описи за ___ год заверяю:</w:t>
      </w:r>
    </w:p>
    <w:p w:rsidR="00000000" w:rsidRDefault="00FE4A9F">
      <w:pPr>
        <w:ind w:firstLine="400"/>
        <w:jc w:val="both"/>
      </w:pPr>
      <w:r>
        <w:rPr>
          <w:rStyle w:val="s0"/>
        </w:rPr>
        <w:t>Подпись _______________________________________</w:t>
      </w:r>
    </w:p>
    <w:p w:rsidR="00000000" w:rsidRDefault="00FE4A9F">
      <w:pPr>
        <w:ind w:firstLine="1800"/>
        <w:jc w:val="both"/>
      </w:pPr>
      <w:r>
        <w:rPr>
          <w:rStyle w:val="s0"/>
        </w:rPr>
        <w:t xml:space="preserve">(должность, Ф.И.О. ответственного </w:t>
      </w:r>
    </w:p>
    <w:p w:rsidR="00000000" w:rsidRDefault="00FE4A9F">
      <w:pPr>
        <w:ind w:firstLine="2520"/>
        <w:jc w:val="both"/>
      </w:pPr>
      <w:r>
        <w:rPr>
          <w:rStyle w:val="s0"/>
        </w:rPr>
        <w:t>за делопроизводство)</w:t>
      </w:r>
    </w:p>
    <w:p w:rsidR="00000000" w:rsidRDefault="00FE4A9F">
      <w:pPr>
        <w:ind w:firstLine="252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«Согласовано»</w:t>
      </w:r>
    </w:p>
    <w:p w:rsidR="00000000" w:rsidRDefault="00FE4A9F">
      <w:pPr>
        <w:ind w:firstLine="400"/>
        <w:jc w:val="both"/>
      </w:pPr>
      <w:r>
        <w:rPr>
          <w:rStyle w:val="s0"/>
        </w:rPr>
        <w:t>Председатель экспертной комиссии ________(подпись, дата)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bookmarkStart w:id="15" w:name="SUB11"/>
      <w:bookmarkEnd w:id="15"/>
      <w:r>
        <w:rPr>
          <w:rStyle w:val="s3"/>
        </w:rPr>
        <w:t xml:space="preserve">Приложение 11 изложено в редакции </w:t>
      </w:r>
      <w:hyperlink r:id="rId134" w:anchor="sub_id=51125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12.12.19 г. № 596 (</w:t>
      </w:r>
      <w:hyperlink r:id="rId135" w:anchor="sub_id=11" w:history="1">
        <w:r>
          <w:rPr>
            <w:rStyle w:val="a6"/>
            <w:i/>
            <w:iCs/>
          </w:rPr>
          <w:t>см. стар.</w:t>
        </w:r>
        <w:r>
          <w:rPr>
            <w:rStyle w:val="a6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FE4A9F">
      <w:pPr>
        <w:jc w:val="right"/>
      </w:pPr>
      <w:r>
        <w:rPr>
          <w:rStyle w:val="s0"/>
        </w:rPr>
        <w:t>Приложение 11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ind w:firstLine="397"/>
        <w:jc w:val="right"/>
      </w:pPr>
      <w:r>
        <w:rPr>
          <w:rStyle w:val="s0"/>
        </w:rPr>
        <w:t>форма</w:t>
      </w:r>
    </w:p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 xml:space="preserve">АКТ </w:t>
      </w:r>
    </w:p>
    <w:p w:rsidR="00000000" w:rsidRDefault="00FE4A9F">
      <w:pPr>
        <w:jc w:val="center"/>
      </w:pPr>
      <w:r>
        <w:rPr>
          <w:rStyle w:val="s1"/>
        </w:rPr>
        <w:t>приема-передаче документов</w:t>
      </w:r>
    </w:p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Мы, нижеподписавшиеся, составили настоящий акт о передаче документов частного нотариуса</w:t>
      </w:r>
    </w:p>
    <w:p w:rsidR="00000000" w:rsidRDefault="00FE4A9F">
      <w:pPr>
        <w:ind w:firstLine="397"/>
        <w:jc w:val="both"/>
      </w:pPr>
      <w:r>
        <w:rPr>
          <w:rStyle w:val="s0"/>
        </w:rPr>
        <w:t>___________________________</w:t>
      </w:r>
      <w:r>
        <w:rPr>
          <w:rStyle w:val="s0"/>
        </w:rPr>
        <w:t>________________________________________</w:t>
      </w:r>
    </w:p>
    <w:p w:rsidR="00000000" w:rsidRDefault="00FE4A9F">
      <w:pPr>
        <w:ind w:firstLine="397"/>
        <w:jc w:val="both"/>
      </w:pPr>
      <w:r>
        <w:rPr>
          <w:rStyle w:val="s0"/>
          <w:vertAlign w:val="superscript"/>
        </w:rPr>
        <w:t>                 (фамилия, имя, отчество (при его наличии)</w:t>
      </w:r>
      <w:r>
        <w:rPr>
          <w:rStyle w:val="s0"/>
        </w:rPr>
        <w:t xml:space="preserve"> </w:t>
      </w:r>
      <w:r>
        <w:rPr>
          <w:rStyle w:val="s0"/>
          <w:vertAlign w:val="superscript"/>
        </w:rPr>
        <w:t>частного нотариуса, который передает документы)</w:t>
      </w:r>
    </w:p>
    <w:p w:rsidR="00000000" w:rsidRDefault="00FE4A9F">
      <w:pPr>
        <w:ind w:firstLine="397"/>
        <w:jc w:val="both"/>
      </w:pPr>
      <w:r>
        <w:rPr>
          <w:rStyle w:val="s0"/>
        </w:rPr>
        <w:t>частному нотариусу ________________________________________________</w:t>
      </w:r>
    </w:p>
    <w:p w:rsidR="00000000" w:rsidRDefault="00FE4A9F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    (фамилия,</w:t>
      </w:r>
      <w:r>
        <w:rPr>
          <w:rStyle w:val="s0"/>
          <w:vertAlign w:val="superscript"/>
        </w:rPr>
        <w:t xml:space="preserve"> имя, отчество (при его наличии) частного нотариуса, который принимает документы)</w:t>
      </w:r>
    </w:p>
    <w:p w:rsidR="00000000" w:rsidRDefault="00FE4A9F">
      <w:pPr>
        <w:ind w:firstLine="397"/>
        <w:jc w:val="both"/>
      </w:pPr>
      <w:r>
        <w:rPr>
          <w:rStyle w:val="s0"/>
        </w:rPr>
        <w:t> в присутствии</w:t>
      </w:r>
    </w:p>
    <w:p w:rsidR="00000000" w:rsidRDefault="00FE4A9F">
      <w:pPr>
        <w:ind w:firstLine="397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FE4A9F">
      <w:pPr>
        <w:ind w:firstLine="397"/>
        <w:jc w:val="both"/>
      </w:pPr>
      <w:r>
        <w:rPr>
          <w:rStyle w:val="s0"/>
          <w:vertAlign w:val="superscript"/>
        </w:rPr>
        <w:t xml:space="preserve">         (фамилия, имя, отчество (при его наличии) работника юстиции и  нотариальной палаты, </w:t>
      </w:r>
      <w:r>
        <w:rPr>
          <w:rStyle w:val="s0"/>
          <w:vertAlign w:val="superscript"/>
        </w:rPr>
        <w:t>должность)</w:t>
      </w:r>
    </w:p>
    <w:p w:rsidR="00000000" w:rsidRDefault="00FE4A9F">
      <w:pPr>
        <w:ind w:firstLine="397"/>
        <w:jc w:val="both"/>
      </w:pPr>
      <w:r>
        <w:rPr>
          <w:rStyle w:val="s0"/>
        </w:rPr>
        <w:t>1. _______________________________________________________________</w:t>
      </w:r>
    </w:p>
    <w:p w:rsidR="00000000" w:rsidRDefault="00FE4A9F">
      <w:pPr>
        <w:ind w:firstLine="397"/>
        <w:jc w:val="both"/>
      </w:pPr>
      <w:r>
        <w:rPr>
          <w:rStyle w:val="s0"/>
        </w:rPr>
        <w:t>2. _______________________________________________________________</w:t>
      </w:r>
    </w:p>
    <w:p w:rsidR="00000000" w:rsidRDefault="00FE4A9F">
      <w:pPr>
        <w:ind w:firstLine="397"/>
        <w:jc w:val="both"/>
      </w:pPr>
      <w:r>
        <w:rPr>
          <w:rStyle w:val="s0"/>
        </w:rPr>
        <w:t>Итого к ________________________________ документов.</w:t>
      </w:r>
    </w:p>
    <w:p w:rsidR="00000000" w:rsidRDefault="00FE4A9F">
      <w:pPr>
        <w:ind w:firstLine="397"/>
        <w:jc w:val="both"/>
      </w:pPr>
      <w:r>
        <w:rPr>
          <w:rStyle w:val="s0"/>
          <w:vertAlign w:val="superscript"/>
        </w:rPr>
        <w:t>                       (количество цифрами и прописью)</w:t>
      </w:r>
    </w:p>
    <w:p w:rsidR="00000000" w:rsidRDefault="00FE4A9F">
      <w:pPr>
        <w:ind w:firstLine="397"/>
        <w:jc w:val="both"/>
      </w:pPr>
      <w:r>
        <w:rPr>
          <w:rStyle w:val="s0"/>
        </w:rPr>
        <w:t>Передал:</w:t>
      </w:r>
    </w:p>
    <w:p w:rsidR="00000000" w:rsidRDefault="00FE4A9F">
      <w:pPr>
        <w:ind w:firstLine="397"/>
        <w:jc w:val="both"/>
      </w:pPr>
      <w:r>
        <w:rPr>
          <w:rStyle w:val="s0"/>
        </w:rPr>
        <w:t>фамилия, имя, отчество (при его наличии) частного нотариуса</w:t>
      </w:r>
    </w:p>
    <w:p w:rsidR="00000000" w:rsidRDefault="00FE4A9F">
      <w:pPr>
        <w:ind w:firstLine="397"/>
        <w:jc w:val="both"/>
      </w:pPr>
      <w:r>
        <w:rPr>
          <w:rStyle w:val="s0"/>
        </w:rPr>
        <w:t>подпись</w:t>
      </w:r>
    </w:p>
    <w:p w:rsidR="00000000" w:rsidRDefault="00FE4A9F">
      <w:pPr>
        <w:ind w:firstLine="397"/>
        <w:jc w:val="both"/>
      </w:pPr>
      <w:r>
        <w:rPr>
          <w:rStyle w:val="s0"/>
        </w:rPr>
        <w:t>Принял:</w:t>
      </w:r>
    </w:p>
    <w:p w:rsidR="00000000" w:rsidRDefault="00FE4A9F">
      <w:pPr>
        <w:ind w:firstLine="397"/>
        <w:jc w:val="both"/>
      </w:pPr>
      <w:r>
        <w:rPr>
          <w:rStyle w:val="s0"/>
        </w:rPr>
        <w:t>фамилия, имя, отчество (при его наличии) частного нотариуса</w:t>
      </w:r>
    </w:p>
    <w:p w:rsidR="00000000" w:rsidRDefault="00FE4A9F">
      <w:pPr>
        <w:ind w:firstLine="397"/>
        <w:jc w:val="both"/>
      </w:pPr>
      <w:r>
        <w:rPr>
          <w:rStyle w:val="s0"/>
        </w:rPr>
        <w:t>подпись</w:t>
      </w:r>
    </w:p>
    <w:p w:rsidR="00000000" w:rsidRDefault="00FE4A9F">
      <w:pPr>
        <w:ind w:firstLine="397"/>
        <w:jc w:val="both"/>
      </w:pPr>
      <w:r>
        <w:rPr>
          <w:rStyle w:val="s0"/>
        </w:rPr>
        <w:t>В присутствии:</w:t>
      </w:r>
    </w:p>
    <w:p w:rsidR="00000000" w:rsidRDefault="00FE4A9F">
      <w:pPr>
        <w:ind w:firstLine="397"/>
        <w:jc w:val="both"/>
      </w:pPr>
      <w:r>
        <w:rPr>
          <w:rStyle w:val="s0"/>
        </w:rPr>
        <w:t>фамилия, имя, отчество (при его наличии) работника территориального органа юстиции</w:t>
      </w:r>
    </w:p>
    <w:p w:rsidR="00000000" w:rsidRDefault="00FE4A9F">
      <w:pPr>
        <w:ind w:firstLine="397"/>
        <w:jc w:val="both"/>
      </w:pPr>
      <w:r>
        <w:rPr>
          <w:rStyle w:val="s0"/>
        </w:rPr>
        <w:t>подпись</w:t>
      </w:r>
    </w:p>
    <w:p w:rsidR="00000000" w:rsidRDefault="00FE4A9F">
      <w:pPr>
        <w:ind w:firstLine="397"/>
        <w:jc w:val="both"/>
      </w:pPr>
      <w:r>
        <w:rPr>
          <w:rStyle w:val="s0"/>
        </w:rPr>
        <w:t>и работника территориальной нотариальной палаты</w:t>
      </w:r>
    </w:p>
    <w:p w:rsidR="00000000" w:rsidRDefault="00FE4A9F">
      <w:pPr>
        <w:ind w:firstLine="397"/>
        <w:jc w:val="both"/>
      </w:pPr>
      <w:r>
        <w:rPr>
          <w:rStyle w:val="s0"/>
        </w:rPr>
        <w:t>подпись</w:t>
      </w:r>
    </w:p>
    <w:p w:rsidR="00000000" w:rsidRDefault="00FE4A9F">
      <w:pPr>
        <w:jc w:val="center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16" w:name="SUB12"/>
      <w:bookmarkEnd w:id="16"/>
      <w:r>
        <w:rPr>
          <w:rStyle w:val="s0"/>
        </w:rPr>
        <w:t>Приложение 12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pStyle w:val="a3"/>
        <w:jc w:val="right"/>
      </w:pPr>
      <w:r>
        <w:t> </w:t>
      </w:r>
    </w:p>
    <w:p w:rsidR="00000000" w:rsidRDefault="00FE4A9F">
      <w:pPr>
        <w:jc w:val="right"/>
      </w:pPr>
      <w:r>
        <w:rPr>
          <w:rStyle w:val="s0"/>
        </w:rPr>
        <w:t>«УТВЕРЖДАЮ»</w:t>
      </w:r>
    </w:p>
    <w:p w:rsidR="00000000" w:rsidRDefault="00FE4A9F">
      <w:pPr>
        <w:jc w:val="right"/>
      </w:pPr>
      <w:r>
        <w:rPr>
          <w:rStyle w:val="s0"/>
        </w:rPr>
        <w:t>Начальник Департамента юстиции</w:t>
      </w:r>
    </w:p>
    <w:p w:rsidR="00000000" w:rsidRDefault="00FE4A9F">
      <w:pPr>
        <w:jc w:val="right"/>
      </w:pPr>
      <w:r>
        <w:rPr>
          <w:rStyle w:val="s0"/>
        </w:rPr>
        <w:t>(наименование области или города)</w:t>
      </w:r>
    </w:p>
    <w:p w:rsidR="00000000" w:rsidRDefault="00FE4A9F">
      <w:pPr>
        <w:jc w:val="right"/>
      </w:pPr>
      <w:r>
        <w:rPr>
          <w:rStyle w:val="s0"/>
        </w:rPr>
        <w:t>_____________</w:t>
      </w:r>
      <w:r>
        <w:rPr>
          <w:rStyle w:val="s0"/>
        </w:rPr>
        <w:t>_ фамилия, инициалы</w:t>
      </w:r>
    </w:p>
    <w:p w:rsidR="00000000" w:rsidRDefault="00FE4A9F">
      <w:pPr>
        <w:jc w:val="right"/>
      </w:pPr>
      <w:r>
        <w:rPr>
          <w:rStyle w:val="s0"/>
        </w:rPr>
        <w:t>подпись</w:t>
      </w:r>
    </w:p>
    <w:p w:rsidR="00000000" w:rsidRDefault="00FE4A9F">
      <w:pPr>
        <w:jc w:val="right"/>
      </w:pPr>
      <w:r>
        <w:rPr>
          <w:rStyle w:val="s0"/>
        </w:rPr>
        <w:t>или Ф.И.О нотариуса,</w:t>
      </w:r>
    </w:p>
    <w:p w:rsidR="00000000" w:rsidRDefault="00FE4A9F">
      <w:pPr>
        <w:jc w:val="right"/>
      </w:pPr>
      <w:r>
        <w:rPr>
          <w:rStyle w:val="s0"/>
        </w:rPr>
        <w:t>дата, номер лицензии</w:t>
      </w:r>
    </w:p>
    <w:p w:rsidR="00000000" w:rsidRDefault="00FE4A9F">
      <w:pPr>
        <w:jc w:val="right"/>
      </w:pPr>
      <w:r>
        <w:rPr>
          <w:rStyle w:val="s0"/>
        </w:rPr>
        <w:t>_______________ «__»______20__год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 xml:space="preserve">Акт </w:t>
      </w:r>
    </w:p>
    <w:p w:rsidR="00000000" w:rsidRDefault="00FE4A9F">
      <w:pPr>
        <w:jc w:val="center"/>
      </w:pPr>
      <w:r>
        <w:rPr>
          <w:rStyle w:val="s1"/>
        </w:rPr>
        <w:t>о выделении к уничтожению документов и дел</w:t>
      </w:r>
    </w:p>
    <w:p w:rsidR="00000000" w:rsidRDefault="00FE4A9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ind w:firstLine="400"/>
              <w:jc w:val="both"/>
            </w:pPr>
            <w:r>
              <w:rPr>
                <w:rStyle w:val="s0"/>
              </w:rPr>
              <w:t>Дата ________________________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rPr>
                <w:rStyle w:val="s0"/>
              </w:rPr>
              <w:t>Индекс ________________</w:t>
            </w:r>
          </w:p>
        </w:tc>
      </w:tr>
    </w:tbl>
    <w:p w:rsidR="00000000" w:rsidRDefault="00FE4A9F">
      <w:pPr>
        <w:ind w:firstLine="400"/>
        <w:jc w:val="both"/>
      </w:pPr>
      <w:r>
        <w:rPr>
          <w:rStyle w:val="s0"/>
        </w:rPr>
        <w:t>_____________________________</w:t>
      </w:r>
    </w:p>
    <w:p w:rsidR="00000000" w:rsidRDefault="00FE4A9F">
      <w:pPr>
        <w:ind w:firstLine="1080"/>
        <w:jc w:val="both"/>
      </w:pPr>
      <w:r>
        <w:rPr>
          <w:rStyle w:val="s0"/>
        </w:rPr>
        <w:t>(место составления)</w:t>
      </w:r>
    </w:p>
    <w:p w:rsidR="00000000" w:rsidRDefault="00FE4A9F">
      <w:pPr>
        <w:ind w:firstLine="400"/>
        <w:jc w:val="both"/>
      </w:pPr>
      <w:r>
        <w:rPr>
          <w:rStyle w:val="s0"/>
        </w:rPr>
        <w:t>О выделении к уничтожению документов и дел</w:t>
      </w:r>
    </w:p>
    <w:p w:rsidR="00000000" w:rsidRDefault="00FE4A9F">
      <w:pPr>
        <w:ind w:firstLine="400"/>
        <w:jc w:val="both"/>
      </w:pPr>
      <w:r>
        <w:rPr>
          <w:rStyle w:val="s0"/>
        </w:rPr>
        <w:t>Основание: приказ № ____________________ от________________________(дата)</w:t>
      </w:r>
    </w:p>
    <w:p w:rsidR="00000000" w:rsidRDefault="00FE4A9F">
      <w:pPr>
        <w:ind w:firstLine="400"/>
        <w:jc w:val="both"/>
      </w:pPr>
      <w:r>
        <w:rPr>
          <w:rStyle w:val="s0"/>
        </w:rPr>
        <w:t>Составлен: экспертной комиссией</w:t>
      </w:r>
    </w:p>
    <w:p w:rsidR="00000000" w:rsidRDefault="00FE4A9F">
      <w:pPr>
        <w:ind w:firstLine="400"/>
        <w:jc w:val="both"/>
      </w:pPr>
      <w:r>
        <w:rPr>
          <w:rStyle w:val="s0"/>
        </w:rPr>
        <w:t>Председатель комиссии:________________________________(должность, Ф.И.О.)</w:t>
      </w:r>
    </w:p>
    <w:p w:rsidR="00000000" w:rsidRDefault="00FE4A9F">
      <w:pPr>
        <w:ind w:firstLine="400"/>
        <w:jc w:val="both"/>
      </w:pPr>
      <w:r>
        <w:rPr>
          <w:rStyle w:val="s0"/>
        </w:rPr>
        <w:t>Члены комисси</w:t>
      </w:r>
      <w:r>
        <w:rPr>
          <w:rStyle w:val="s0"/>
        </w:rPr>
        <w:t>и:______________________________________(должность, Ф.И.О.)</w:t>
      </w:r>
    </w:p>
    <w:p w:rsidR="00000000" w:rsidRDefault="00FE4A9F">
      <w:pPr>
        <w:ind w:firstLine="400"/>
        <w:jc w:val="both"/>
      </w:pPr>
      <w:r>
        <w:rPr>
          <w:rStyle w:val="s0"/>
        </w:rPr>
        <w:t>Присутствовали: ______________________________________(должность, Ф.И.О.)</w:t>
      </w:r>
    </w:p>
    <w:p w:rsidR="00000000" w:rsidRDefault="00FE4A9F">
      <w:pPr>
        <w:ind w:firstLine="400"/>
        <w:jc w:val="both"/>
      </w:pPr>
      <w:r>
        <w:rPr>
          <w:rStyle w:val="s0"/>
        </w:rPr>
        <w:t>Комиссия, руководствуясь перечнем ____________________(название перечня) отобрала к уничтожению как не имеющие научно-исторической ценности и утратившие практическое значение следующие документы и дела.</w:t>
      </w:r>
    </w:p>
    <w:p w:rsidR="00000000" w:rsidRDefault="00FE4A9F">
      <w:r>
        <w:rPr>
          <w:rStyle w:val="s0"/>
        </w:rPr>
        <w:t>_____________________________________________________</w:t>
      </w:r>
      <w:r>
        <w:rPr>
          <w:rStyle w:val="s0"/>
        </w:rPr>
        <w:t>___________________________________________________________</w:t>
      </w:r>
    </w:p>
    <w:p w:rsidR="00000000" w:rsidRDefault="00FE4A9F">
      <w:pPr>
        <w:ind w:firstLine="540"/>
      </w:pPr>
      <w:r>
        <w:rPr>
          <w:rStyle w:val="s0"/>
        </w:rPr>
        <w:t xml:space="preserve">(наименование нотариальной конторы, Ф.И.О. частного нотариуса, в деятельности которых отложились документы, </w:t>
      </w:r>
    </w:p>
    <w:p w:rsidR="00000000" w:rsidRDefault="00FE4A9F">
      <w:pPr>
        <w:ind w:firstLine="4860"/>
      </w:pPr>
      <w:r>
        <w:rPr>
          <w:rStyle w:val="s0"/>
        </w:rPr>
        <w:t>не подлежащие дальнейшему хранению)</w:t>
      </w:r>
    </w:p>
    <w:p w:rsidR="00000000" w:rsidRDefault="00FE4A9F">
      <w:pPr>
        <w:ind w:firstLine="486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4"/>
        <w:gridCol w:w="1564"/>
        <w:gridCol w:w="1751"/>
        <w:gridCol w:w="1564"/>
        <w:gridCol w:w="1564"/>
        <w:gridCol w:w="1564"/>
      </w:tblGrid>
      <w:tr w:rsidR="00000000">
        <w:tc>
          <w:tcPr>
            <w:tcW w:w="8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№ п/п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Годы документов и дел</w:t>
            </w:r>
          </w:p>
        </w:tc>
        <w:tc>
          <w:tcPr>
            <w:tcW w:w="9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Заголовки документов и дел, индекс по номенклатуре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Пояснения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Количеств документов и дел (томов)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Номера статей по перечню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1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2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4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5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6</w:t>
            </w:r>
          </w:p>
        </w:tc>
      </w:tr>
    </w:tbl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Всего дел ____________________(цифрами и прописью)</w:t>
      </w:r>
    </w:p>
    <w:p w:rsidR="00000000" w:rsidRDefault="00FE4A9F">
      <w:pPr>
        <w:ind w:firstLine="400"/>
        <w:jc w:val="both"/>
      </w:pPr>
      <w:r>
        <w:rPr>
          <w:rStyle w:val="s0"/>
        </w:rPr>
        <w:t>Председатель экспертной комиссии _________________(Ф.И.О.)____________ подпись</w:t>
      </w:r>
    </w:p>
    <w:p w:rsidR="00000000" w:rsidRDefault="00FE4A9F">
      <w:pPr>
        <w:ind w:firstLine="400"/>
        <w:jc w:val="both"/>
      </w:pPr>
      <w:r>
        <w:rPr>
          <w:rStyle w:val="s0"/>
        </w:rPr>
        <w:t>Члены: подписи__________________________________(Ф.И.О.)</w:t>
      </w:r>
    </w:p>
    <w:p w:rsidR="00000000" w:rsidRDefault="00FE4A9F">
      <w:pPr>
        <w:ind w:firstLine="400"/>
        <w:jc w:val="both"/>
      </w:pPr>
      <w:r>
        <w:rPr>
          <w:rStyle w:val="s0"/>
        </w:rPr>
        <w:t>Документы измельчены и уничтожены путем сожжения.</w:t>
      </w:r>
    </w:p>
    <w:p w:rsidR="00000000" w:rsidRDefault="00FE4A9F">
      <w:pPr>
        <w:ind w:firstLine="400"/>
        <w:jc w:val="both"/>
      </w:pPr>
      <w:r>
        <w:rPr>
          <w:rStyle w:val="s0"/>
        </w:rPr>
        <w:t>Председатель экспертной комиссии _______________(подпись, дата)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Дата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Одобрен Экспертной комиссией в составе:</w:t>
      </w:r>
    </w:p>
    <w:p w:rsidR="00000000" w:rsidRDefault="00FE4A9F">
      <w:pPr>
        <w:ind w:firstLine="400"/>
        <w:jc w:val="both"/>
      </w:pPr>
      <w:r>
        <w:rPr>
          <w:rStyle w:val="s0"/>
        </w:rPr>
        <w:t>член комиссии          Подпись             Расшифровка подписи</w:t>
      </w:r>
    </w:p>
    <w:p w:rsidR="00000000" w:rsidRDefault="00FE4A9F">
      <w:pPr>
        <w:ind w:firstLine="400"/>
        <w:jc w:val="both"/>
      </w:pPr>
      <w:r>
        <w:rPr>
          <w:rStyle w:val="s0"/>
        </w:rPr>
        <w:t>член комиссии          Подпись             Расшифровка подписи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Дата</w:t>
      </w:r>
    </w:p>
    <w:p w:rsidR="00000000" w:rsidRDefault="00FE4A9F">
      <w:pPr>
        <w:ind w:firstLine="400"/>
        <w:jc w:val="both"/>
      </w:pPr>
      <w:r>
        <w:rPr>
          <w:rStyle w:val="s0"/>
        </w:rPr>
        <w:t>Частный нотариус или государственный нотариус</w:t>
      </w:r>
    </w:p>
    <w:p w:rsidR="00000000" w:rsidRDefault="00FE4A9F">
      <w:pPr>
        <w:ind w:firstLine="400"/>
        <w:jc w:val="both"/>
      </w:pPr>
      <w:r>
        <w:rPr>
          <w:rStyle w:val="s0"/>
        </w:rPr>
        <w:t>___________________</w:t>
      </w:r>
    </w:p>
    <w:p w:rsidR="00000000" w:rsidRDefault="00FE4A9F">
      <w:pPr>
        <w:ind w:firstLine="540"/>
        <w:jc w:val="both"/>
      </w:pPr>
      <w:r>
        <w:rPr>
          <w:rStyle w:val="s0"/>
        </w:rPr>
        <w:t>(Ф.И.О. подпис</w:t>
      </w:r>
      <w:r>
        <w:rPr>
          <w:rStyle w:val="s0"/>
        </w:rPr>
        <w:t>ь)</w:t>
      </w:r>
    </w:p>
    <w:p w:rsidR="00000000" w:rsidRDefault="00FE4A9F">
      <w:pPr>
        <w:ind w:firstLine="540"/>
        <w:jc w:val="both"/>
      </w:pPr>
      <w:r>
        <w:rPr>
          <w:rStyle w:val="s0"/>
        </w:rPr>
        <w:t> </w:t>
      </w:r>
    </w:p>
    <w:p w:rsidR="00000000" w:rsidRDefault="00FE4A9F">
      <w:pPr>
        <w:ind w:firstLine="540"/>
        <w:jc w:val="both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17" w:name="SUB13"/>
      <w:bookmarkEnd w:id="17"/>
      <w:r>
        <w:rPr>
          <w:rStyle w:val="s0"/>
        </w:rPr>
        <w:t>Приложение 13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 xml:space="preserve">Справка </w:t>
      </w:r>
    </w:p>
    <w:p w:rsidR="00000000" w:rsidRDefault="00FE4A9F">
      <w:pPr>
        <w:jc w:val="center"/>
      </w:pPr>
      <w:r>
        <w:rPr>
          <w:rStyle w:val="s1"/>
        </w:rPr>
        <w:t>о выявленных поправках, исправлениях, оговорках в реестре регистрации нотариальных действий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pStyle w:val="a3"/>
        <w:ind w:firstLine="400"/>
        <w:jc w:val="both"/>
      </w:pPr>
      <w:r>
        <w:rPr>
          <w:sz w:val="20"/>
          <w:szCs w:val="20"/>
        </w:rPr>
        <w:t>Я</w:t>
      </w:r>
      <w:r>
        <w:rPr>
          <w:rStyle w:val="s0"/>
        </w:rPr>
        <w:t>, частный (государственный) нотариус (Ф.И.О.), составил (-а) настоящую справку по (выявленным поправкам, исправлениям, оговоркам) в реестре регистрации нотариальных действий за №__, следующего характера: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  <w:u w:val="single"/>
        </w:rPr>
        <w:t>Указывается номер реестра, дата совершения нотари</w:t>
      </w:r>
      <w:r>
        <w:rPr>
          <w:rStyle w:val="s0"/>
          <w:u w:val="single"/>
        </w:rPr>
        <w:t>ального действия (выявленные поправки, исправления, оговорки)</w:t>
      </w:r>
      <w:r>
        <w:rPr>
          <w:rStyle w:val="s0"/>
        </w:rPr>
        <w:t>.</w:t>
      </w:r>
    </w:p>
    <w:p w:rsidR="00000000" w:rsidRDefault="00FE4A9F">
      <w:pPr>
        <w:ind w:firstLine="400"/>
        <w:jc w:val="both"/>
      </w:pPr>
      <w:r>
        <w:rPr>
          <w:rStyle w:val="s0"/>
        </w:rPr>
        <w:t>2. ______________________________________________________________________________________________________</w:t>
      </w:r>
    </w:p>
    <w:p w:rsidR="00000000" w:rsidRDefault="00FE4A9F">
      <w:pPr>
        <w:ind w:firstLine="400"/>
        <w:jc w:val="both"/>
      </w:pPr>
      <w:r>
        <w:rPr>
          <w:rStyle w:val="s0"/>
        </w:rPr>
        <w:t>_______________________________________________________________________________________</w:t>
      </w:r>
      <w:r>
        <w:rPr>
          <w:rStyle w:val="s0"/>
        </w:rPr>
        <w:t>_________________</w:t>
      </w:r>
    </w:p>
    <w:p w:rsidR="00000000" w:rsidRDefault="00FE4A9F">
      <w:pPr>
        <w:ind w:firstLine="400"/>
        <w:jc w:val="both"/>
      </w:pPr>
      <w:r>
        <w:rPr>
          <w:rStyle w:val="s0"/>
        </w:rPr>
        <w:t>Ф.И.О. частного или государственного нотариуса</w:t>
      </w:r>
    </w:p>
    <w:p w:rsidR="00000000" w:rsidRDefault="00FE4A9F">
      <w:pPr>
        <w:ind w:firstLine="400"/>
        <w:jc w:val="both"/>
      </w:pPr>
      <w:r>
        <w:rPr>
          <w:rStyle w:val="s0"/>
        </w:rPr>
        <w:t>Подпись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18" w:name="SUB14"/>
      <w:bookmarkEnd w:id="18"/>
      <w:r>
        <w:rPr>
          <w:rStyle w:val="s0"/>
        </w:rPr>
        <w:t>Приложение 14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center"/>
      </w:pPr>
      <w:r>
        <w:rPr>
          <w:rStyle w:val="s1"/>
        </w:rPr>
        <w:t>Реестр №___________</w:t>
      </w:r>
    </w:p>
    <w:p w:rsidR="00000000" w:rsidRDefault="00FE4A9F">
      <w:pPr>
        <w:jc w:val="center"/>
      </w:pPr>
      <w:r>
        <w:rPr>
          <w:rStyle w:val="s1"/>
        </w:rPr>
        <w:t>регистрации нотариальных действий нотариуса _____________</w:t>
      </w:r>
    </w:p>
    <w:p w:rsidR="00000000" w:rsidRDefault="00FE4A9F">
      <w:pPr>
        <w:jc w:val="center"/>
      </w:pPr>
      <w:r>
        <w:rPr>
          <w:rStyle w:val="s1"/>
        </w:rPr>
        <w:t>на __</w:t>
      </w:r>
      <w:r>
        <w:rPr>
          <w:rStyle w:val="s1"/>
        </w:rPr>
        <w:t>______________год</w:t>
      </w:r>
    </w:p>
    <w:p w:rsidR="00000000" w:rsidRDefault="00FE4A9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7"/>
        <w:gridCol w:w="1727"/>
        <w:gridCol w:w="1684"/>
        <w:gridCol w:w="2049"/>
        <w:gridCol w:w="1727"/>
        <w:gridCol w:w="1947"/>
        <w:gridCol w:w="1705"/>
      </w:tblGrid>
      <w:tr w:rsidR="00000000">
        <w:tc>
          <w:tcPr>
            <w:tcW w:w="62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Номер нотариального действия</w:t>
            </w:r>
          </w:p>
        </w:tc>
        <w:tc>
          <w:tcPr>
            <w:tcW w:w="6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Дата совершения нотариального действия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Ф.И.О., наименование юридического лица, для которых совершено нотариальное действие их ИИН, БИН</w:t>
            </w:r>
          </w:p>
        </w:tc>
        <w:tc>
          <w:tcPr>
            <w:tcW w:w="7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Реквизиты документа, удостоверяющего личность, явившегося для совершения нотариального действия</w:t>
            </w:r>
          </w:p>
        </w:tc>
        <w:tc>
          <w:tcPr>
            <w:tcW w:w="6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Содержание нотариального действия</w:t>
            </w:r>
          </w:p>
        </w:tc>
        <w:tc>
          <w:tcPr>
            <w:tcW w:w="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Взыскано государственной пошлины (тарифа) или отметка об освобождении от уплаты</w:t>
            </w:r>
          </w:p>
        </w:tc>
        <w:tc>
          <w:tcPr>
            <w:tcW w:w="8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Подпись в получении нотариально оформлен</w:t>
            </w:r>
            <w:r>
              <w:t>ного документа</w:t>
            </w:r>
          </w:p>
        </w:tc>
      </w:tr>
      <w:tr w:rsidR="00000000">
        <w:tc>
          <w:tcPr>
            <w:tcW w:w="6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1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2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3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4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5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6</w:t>
            </w:r>
          </w:p>
        </w:tc>
        <w:tc>
          <w:tcPr>
            <w:tcW w:w="8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7</w:t>
            </w:r>
          </w:p>
        </w:tc>
      </w:tr>
      <w:tr w:rsidR="00000000">
        <w:tc>
          <w:tcPr>
            <w:tcW w:w="6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</w:tbl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19" w:name="SUB15"/>
      <w:bookmarkEnd w:id="19"/>
      <w:r>
        <w:rPr>
          <w:rStyle w:val="s0"/>
        </w:rPr>
        <w:t>Приложение 15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Электронный реестр ЕНИС</w:t>
      </w:r>
    </w:p>
    <w:p w:rsidR="00000000" w:rsidRDefault="00FE4A9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6"/>
        <w:gridCol w:w="1727"/>
        <w:gridCol w:w="1727"/>
        <w:gridCol w:w="1684"/>
        <w:gridCol w:w="1959"/>
        <w:gridCol w:w="1947"/>
        <w:gridCol w:w="2033"/>
        <w:gridCol w:w="1727"/>
        <w:gridCol w:w="1487"/>
      </w:tblGrid>
      <w:tr w:rsidR="00000000">
        <w:tc>
          <w:tcPr>
            <w:tcW w:w="77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Номер нотариуса, присвоенный в ЕНИС и порядковый номер реестра ЕНИС</w:t>
            </w:r>
          </w:p>
        </w:tc>
        <w:tc>
          <w:tcPr>
            <w:tcW w:w="4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Дата регистрации нотариального действия</w:t>
            </w:r>
          </w:p>
        </w:tc>
        <w:tc>
          <w:tcPr>
            <w:tcW w:w="4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Дата фактического совершения нотариального действия</w:t>
            </w:r>
          </w:p>
        </w:tc>
        <w:tc>
          <w:tcPr>
            <w:tcW w:w="6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Ф.И.О., наименование юридического лица, для которых совершено нотариальное действие</w:t>
            </w:r>
          </w:p>
        </w:tc>
        <w:tc>
          <w:tcPr>
            <w:tcW w:w="4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Доку</w:t>
            </w:r>
            <w:r>
              <w:t>менты, удостоверяющие личность</w:t>
            </w:r>
          </w:p>
        </w:tc>
        <w:tc>
          <w:tcPr>
            <w:tcW w:w="5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Взыскано государственной пошлины (тарифа) или отметка об освобождении от уплаты</w:t>
            </w:r>
          </w:p>
        </w:tc>
        <w:tc>
          <w:tcPr>
            <w:tcW w:w="6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Статус (документ, подтвержденный, не подтвержденный, отмененный)</w:t>
            </w:r>
          </w:p>
        </w:tc>
        <w:tc>
          <w:tcPr>
            <w:tcW w:w="4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Содержание нотариального действия</w:t>
            </w:r>
          </w:p>
        </w:tc>
        <w:tc>
          <w:tcPr>
            <w:tcW w:w="4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7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1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2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3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4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6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7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9</w:t>
            </w:r>
          </w:p>
        </w:tc>
      </w:tr>
    </w:tbl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Примечание. Частный или государственный нотариус в: графе 2 - указывает дату регистрации нотариального действия согласно рееестра регистрации нотариальных действий нотариуса;</w:t>
      </w:r>
    </w:p>
    <w:p w:rsidR="00000000" w:rsidRDefault="00FE4A9F">
      <w:pPr>
        <w:ind w:firstLine="400"/>
        <w:jc w:val="both"/>
      </w:pPr>
      <w:r>
        <w:rPr>
          <w:rStyle w:val="s0"/>
        </w:rPr>
        <w:t>графе 3 - указывает дату заполнения электронного реестра ЕНИС.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Приложение 16. Исключено в соответствии с </w:t>
      </w:r>
      <w:hyperlink r:id="rId136" w:anchor="sub_id=55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Министра юстиции РК от 29.03.19 г. № 150 </w:t>
      </w:r>
      <w:r>
        <w:rPr>
          <w:rStyle w:val="s3"/>
        </w:rPr>
        <w:t>(</w:t>
      </w:r>
      <w:hyperlink r:id="rId137" w:anchor="sub_id=16" w:history="1">
        <w:r>
          <w:rPr>
            <w:rStyle w:val="a6"/>
            <w:i/>
            <w:iCs/>
          </w:rPr>
          <w:t>см.</w:t>
        </w:r>
        <w:r>
          <w:rPr>
            <w:rStyle w:val="a6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FE4A9F">
      <w:pPr>
        <w:jc w:val="right"/>
      </w:pPr>
      <w:r>
        <w:t> </w:t>
      </w:r>
    </w:p>
    <w:p w:rsidR="00000000" w:rsidRDefault="00FE4A9F">
      <w:pPr>
        <w:ind w:firstLine="400"/>
        <w:jc w:val="both"/>
      </w:pPr>
      <w:r>
        <w:t> </w:t>
      </w:r>
    </w:p>
    <w:p w:rsidR="00000000" w:rsidRDefault="00FE4A9F">
      <w:pPr>
        <w:jc w:val="both"/>
      </w:pPr>
      <w:bookmarkStart w:id="20" w:name="SUB161"/>
      <w:bookmarkEnd w:id="20"/>
      <w:r>
        <w:rPr>
          <w:rStyle w:val="s3"/>
          <w:b/>
          <w:bCs/>
        </w:rPr>
        <w:t xml:space="preserve">Правила дополнены приложением 16-1 в соответствии с </w:t>
      </w:r>
      <w:hyperlink r:id="rId138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  <w:b/>
          <w:bCs/>
        </w:rPr>
        <w:t xml:space="preserve"> Министра юстиции РК от 31.08.12 г. № 309 </w:t>
      </w:r>
    </w:p>
    <w:p w:rsidR="00000000" w:rsidRDefault="00FE4A9F">
      <w:pPr>
        <w:ind w:firstLine="400"/>
        <w:jc w:val="right"/>
      </w:pPr>
      <w:r>
        <w:rPr>
          <w:rStyle w:val="s0"/>
        </w:rPr>
        <w:t xml:space="preserve">Приложение 16-1 </w:t>
      </w:r>
    </w:p>
    <w:p w:rsidR="00000000" w:rsidRDefault="00FE4A9F">
      <w:pPr>
        <w:ind w:firstLine="400"/>
        <w:jc w:val="right"/>
      </w:pPr>
      <w:r>
        <w:rPr>
          <w:rStyle w:val="s0"/>
        </w:rPr>
        <w:t xml:space="preserve">к </w:t>
      </w:r>
      <w:hyperlink w:anchor="sub1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</w:t>
      </w:r>
      <w:r>
        <w:rPr>
          <w:rStyle w:val="s0"/>
        </w:rPr>
        <w:t>у</w:t>
      </w:r>
    </w:p>
    <w:p w:rsidR="00000000" w:rsidRDefault="00FE4A9F">
      <w:pPr>
        <w:ind w:firstLine="400"/>
        <w:jc w:val="right"/>
      </w:pPr>
      <w:r>
        <w:rPr>
          <w:rStyle w:val="s0"/>
        </w:rPr>
        <w:t xml:space="preserve">делопроизводству </w:t>
      </w:r>
    </w:p>
    <w:p w:rsidR="00000000" w:rsidRDefault="00FE4A9F">
      <w:pPr>
        <w:ind w:firstLine="400"/>
        <w:jc w:val="right"/>
      </w:pPr>
      <w:r>
        <w:rPr>
          <w:rStyle w:val="s0"/>
        </w:rPr>
        <w:t> </w:t>
      </w:r>
    </w:p>
    <w:p w:rsidR="00000000" w:rsidRDefault="00FE4A9F">
      <w:pPr>
        <w:ind w:firstLine="400"/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Эскиз печати частного нотариуса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ind w:firstLine="400"/>
        <w:jc w:val="center"/>
      </w:pPr>
      <w:r>
        <w:rPr>
          <w:noProof/>
        </w:rPr>
        <w:drawing>
          <wp:inline distT="0" distB="0" distL="0" distR="0">
            <wp:extent cx="3457575" cy="69818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498365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7575" cy="698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center"/>
      </w:pPr>
      <w:r>
        <w:rPr>
          <w:rStyle w:val="s1"/>
        </w:rPr>
        <w:t>Описание печати частного нотариуса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1. Печать частного нотариуса (далее - печать) изготавливается на специальном оборудовании, должен соответствовать всем требованиям, предъявляемым к ее изготовлению и характеризоваться высоким качеством изготовления, защищенностью от подделок, долговечность</w:t>
      </w:r>
      <w:r>
        <w:rPr>
          <w:rStyle w:val="s0"/>
        </w:rPr>
        <w:t>ю и стойкостью к красителям.</w:t>
      </w:r>
    </w:p>
    <w:p w:rsidR="00000000" w:rsidRDefault="00FE4A9F">
      <w:pPr>
        <w:ind w:firstLine="400"/>
        <w:jc w:val="both"/>
      </w:pPr>
      <w:r>
        <w:rPr>
          <w:rStyle w:val="s0"/>
        </w:rPr>
        <w:t>2. Диаметр печати должен быть 44 миллиметров (далее - мм).</w:t>
      </w:r>
    </w:p>
    <w:p w:rsidR="00000000" w:rsidRDefault="00FE4A9F">
      <w:pPr>
        <w:ind w:firstLine="400"/>
        <w:jc w:val="both"/>
      </w:pPr>
      <w:r>
        <w:rPr>
          <w:rStyle w:val="s0"/>
        </w:rPr>
        <w:t>3. Текст печати частного нотариуса состоит из слов «частный нотариус», фамилии, имени, отчества нотариуса, а также номер и дата выдачи лицензии. Содержание всех надписе</w:t>
      </w:r>
      <w:r>
        <w:rPr>
          <w:rStyle w:val="s0"/>
        </w:rPr>
        <w:t>й в печати частного нотариуса производится на государственном и русском языках.</w:t>
      </w:r>
    </w:p>
    <w:p w:rsidR="00000000" w:rsidRDefault="00FE4A9F">
      <w:pPr>
        <w:ind w:firstLine="400"/>
        <w:jc w:val="both"/>
      </w:pPr>
      <w:r>
        <w:rPr>
          <w:rStyle w:val="s0"/>
        </w:rPr>
        <w:t>4. В тексте печати должны быть изображены три ободка и Государственный Герб Республики Казахстан.</w:t>
      </w:r>
    </w:p>
    <w:p w:rsidR="00000000" w:rsidRDefault="00FE4A9F">
      <w:pPr>
        <w:ind w:firstLine="400"/>
        <w:jc w:val="both"/>
      </w:pPr>
      <w:r>
        <w:rPr>
          <w:rStyle w:val="s0"/>
        </w:rPr>
        <w:t>5. Первый ободок толщиной 3 мм создается круговым микрошрифтом и состоит из сл</w:t>
      </w:r>
      <w:r>
        <w:rPr>
          <w:rStyle w:val="s0"/>
        </w:rPr>
        <w:t>ов «Қазақстан Республикасы».</w:t>
      </w:r>
    </w:p>
    <w:p w:rsidR="00000000" w:rsidRDefault="00FE4A9F">
      <w:pPr>
        <w:ind w:firstLine="400"/>
        <w:jc w:val="both"/>
      </w:pPr>
      <w:r>
        <w:rPr>
          <w:rStyle w:val="s0"/>
        </w:rPr>
        <w:t>6. Толщина линии второго ободка составляет 5 мм. Внутри второго ободка должен располагаться текст, следующего содержания «Лицензия № 0000000 выдана ________ года Министерством юстиции Республики Казахстан».</w:t>
      </w:r>
    </w:p>
    <w:p w:rsidR="00000000" w:rsidRDefault="00FE4A9F">
      <w:pPr>
        <w:ind w:firstLine="400"/>
        <w:jc w:val="both"/>
      </w:pPr>
      <w:r>
        <w:rPr>
          <w:rStyle w:val="s0"/>
        </w:rPr>
        <w:t xml:space="preserve">7. Толщина третьего </w:t>
      </w:r>
      <w:r>
        <w:rPr>
          <w:rStyle w:val="s0"/>
        </w:rPr>
        <w:t>ободка составляет 2,5 мм, внутри третьего ободка текст должен состоять из слов «частный нотариус», а также из фамилии, имени, отчества частного нотариуса.</w:t>
      </w:r>
    </w:p>
    <w:p w:rsidR="00000000" w:rsidRDefault="00FE4A9F">
      <w:pPr>
        <w:ind w:firstLine="400"/>
        <w:jc w:val="both"/>
      </w:pPr>
      <w:r>
        <w:rPr>
          <w:rStyle w:val="s0"/>
        </w:rPr>
        <w:t>8. Контуры надписи «Қазақстан Республикасы» должны заполняться черным растром.</w:t>
      </w:r>
    </w:p>
    <w:p w:rsidR="00000000" w:rsidRDefault="00FE4A9F">
      <w:pPr>
        <w:ind w:firstLine="400"/>
        <w:jc w:val="both"/>
      </w:pPr>
      <w:r>
        <w:rPr>
          <w:rStyle w:val="s0"/>
        </w:rPr>
        <w:t>9. Форма растровых точ</w:t>
      </w:r>
      <w:r>
        <w:rPr>
          <w:rStyle w:val="s0"/>
        </w:rPr>
        <w:t>ек может быть различной: круглой, элиптической, квадратной и т.д.</w:t>
      </w:r>
    </w:p>
    <w:p w:rsidR="00000000" w:rsidRDefault="00FE4A9F">
      <w:pPr>
        <w:ind w:firstLine="400"/>
        <w:jc w:val="both"/>
      </w:pPr>
      <w:r>
        <w:rPr>
          <w:rStyle w:val="s0"/>
        </w:rPr>
        <w:t>10. В центре печати располагается зеркальное изображение Государственного Герба Республики Казахстан диаметром 24 мм.</w:t>
      </w:r>
    </w:p>
    <w:p w:rsidR="00000000" w:rsidRDefault="00FE4A9F">
      <w:pPr>
        <w:ind w:firstLine="400"/>
        <w:jc w:val="both"/>
      </w:pPr>
      <w:r>
        <w:t> </w:t>
      </w:r>
    </w:p>
    <w:p w:rsidR="00000000" w:rsidRDefault="00FE4A9F">
      <w:pPr>
        <w:jc w:val="right"/>
      </w:pPr>
      <w:bookmarkStart w:id="21" w:name="SUB17"/>
      <w:bookmarkEnd w:id="21"/>
      <w:r>
        <w:rPr>
          <w:rStyle w:val="s0"/>
        </w:rPr>
        <w:t>Приложение 17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</w:t>
      </w:r>
      <w:r>
        <w:rPr>
          <w:rStyle w:val="s0"/>
        </w:rPr>
        <w:t xml:space="preserve">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Журнал выдачи печати</w:t>
      </w:r>
    </w:p>
    <w:p w:rsidR="00000000" w:rsidRDefault="00FE4A9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97"/>
        <w:gridCol w:w="2196"/>
        <w:gridCol w:w="1558"/>
        <w:gridCol w:w="1623"/>
        <w:gridCol w:w="1657"/>
      </w:tblGrid>
      <w:tr w:rsidR="00000000"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№. п/п</w:t>
            </w:r>
          </w:p>
        </w:tc>
        <w:tc>
          <w:tcPr>
            <w:tcW w:w="11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Дата выдачи</w:t>
            </w:r>
          </w:p>
        </w:tc>
        <w:tc>
          <w:tcPr>
            <w:tcW w:w="7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Ф.И.О частного (государственного) нотариуса</w:t>
            </w:r>
          </w:p>
        </w:tc>
        <w:tc>
          <w:tcPr>
            <w:tcW w:w="9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Оттиск печати</w:t>
            </w:r>
          </w:p>
        </w:tc>
        <w:tc>
          <w:tcPr>
            <w:tcW w:w="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Подпись в получении</w:t>
            </w:r>
          </w:p>
        </w:tc>
        <w:tc>
          <w:tcPr>
            <w:tcW w:w="8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Сведения об уничтожении, утери печати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1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2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3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4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5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6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</w:tbl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22" w:name="SUB18"/>
      <w:bookmarkEnd w:id="22"/>
      <w:r>
        <w:rPr>
          <w:rStyle w:val="s0"/>
        </w:rPr>
        <w:t>Приложение 18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Журнал выдачи бланков</w:t>
      </w:r>
    </w:p>
    <w:p w:rsidR="00000000" w:rsidRDefault="00FE4A9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2072"/>
        <w:gridCol w:w="2196"/>
        <w:gridCol w:w="1598"/>
        <w:gridCol w:w="1665"/>
        <w:gridCol w:w="1487"/>
      </w:tblGrid>
      <w:tr w:rsidR="00000000">
        <w:tc>
          <w:tcPr>
            <w:tcW w:w="3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№. п/п</w:t>
            </w:r>
          </w:p>
        </w:tc>
        <w:tc>
          <w:tcPr>
            <w:tcW w:w="11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Дата выдачи</w:t>
            </w:r>
          </w:p>
        </w:tc>
        <w:tc>
          <w:tcPr>
            <w:tcW w:w="7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Ф.И.О частного (государственного) нотариуса</w:t>
            </w:r>
          </w:p>
        </w:tc>
        <w:tc>
          <w:tcPr>
            <w:tcW w:w="9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Количество бланков с указанием, их номера</w:t>
            </w:r>
          </w:p>
        </w:tc>
        <w:tc>
          <w:tcPr>
            <w:tcW w:w="9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Расписка в получении</w:t>
            </w:r>
          </w:p>
        </w:tc>
        <w:tc>
          <w:tcPr>
            <w:tcW w:w="8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3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1</w:t>
            </w:r>
          </w:p>
        </w:tc>
        <w:tc>
          <w:tcPr>
            <w:tcW w:w="11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2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3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4</w:t>
            </w:r>
          </w:p>
        </w:tc>
        <w:tc>
          <w:tcPr>
            <w:tcW w:w="9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5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6</w:t>
            </w:r>
          </w:p>
        </w:tc>
      </w:tr>
      <w:tr w:rsidR="00000000">
        <w:tc>
          <w:tcPr>
            <w:tcW w:w="3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1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9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</w:tbl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23" w:name="SUB19"/>
      <w:bookmarkEnd w:id="23"/>
      <w:r>
        <w:rPr>
          <w:rStyle w:val="s0"/>
        </w:rPr>
        <w:t>Приложение 19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АКТ</w:t>
      </w:r>
    </w:p>
    <w:p w:rsidR="00000000" w:rsidRDefault="00FE4A9F">
      <w:pPr>
        <w:jc w:val="center"/>
      </w:pPr>
      <w:r>
        <w:rPr>
          <w:rStyle w:val="s1"/>
        </w:rPr>
        <w:t>о передаче бланков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Мы, нижеподписавшиеся, составили настоящий акт о сдаче бланков частного (государственного) нотариуса:</w:t>
      </w:r>
    </w:p>
    <w:p w:rsidR="00000000" w:rsidRDefault="00FE4A9F">
      <w:pPr>
        <w:ind w:firstLine="400"/>
        <w:jc w:val="both"/>
      </w:pPr>
      <w:r>
        <w:rPr>
          <w:rStyle w:val="s0"/>
        </w:rPr>
        <w:t>№ номера бланков, ФИО частного (государственного) нотариуса, на чье имя выданы бланки.</w:t>
      </w:r>
    </w:p>
    <w:p w:rsidR="00000000" w:rsidRDefault="00FE4A9F">
      <w:pPr>
        <w:ind w:firstLine="400"/>
        <w:jc w:val="both"/>
      </w:pPr>
      <w:r>
        <w:rPr>
          <w:rStyle w:val="s0"/>
        </w:rPr>
        <w:t>Итого к ___________________________________________________________</w:t>
      </w:r>
      <w:r>
        <w:rPr>
          <w:rStyle w:val="s0"/>
        </w:rPr>
        <w:t>___________________ бланков</w:t>
      </w:r>
    </w:p>
    <w:p w:rsidR="00000000" w:rsidRDefault="00FE4A9F">
      <w:pPr>
        <w:ind w:firstLine="3420"/>
        <w:jc w:val="both"/>
      </w:pPr>
      <w:r>
        <w:rPr>
          <w:rStyle w:val="s0"/>
        </w:rPr>
        <w:t>(количество цифрами и прописью)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Подпись:_______________________________________________________</w:t>
      </w:r>
    </w:p>
    <w:p w:rsidR="00000000" w:rsidRDefault="00FE4A9F">
      <w:pPr>
        <w:ind w:firstLine="2340"/>
        <w:jc w:val="both"/>
      </w:pPr>
      <w:r>
        <w:rPr>
          <w:rStyle w:val="s0"/>
        </w:rPr>
        <w:t>(подпись, должность, лица принявшего бланки)</w:t>
      </w:r>
    </w:p>
    <w:p w:rsidR="00000000" w:rsidRDefault="00FE4A9F">
      <w:pPr>
        <w:ind w:firstLine="400"/>
        <w:jc w:val="both"/>
      </w:pPr>
      <w:r>
        <w:rPr>
          <w:rStyle w:val="s0"/>
        </w:rPr>
        <w:t>Ф.И.О. частного (государственного) нотариуса</w:t>
      </w:r>
    </w:p>
    <w:p w:rsidR="00000000" w:rsidRDefault="00FE4A9F">
      <w:pPr>
        <w:ind w:firstLine="400"/>
        <w:jc w:val="both"/>
      </w:pPr>
      <w:r>
        <w:rPr>
          <w:rStyle w:val="s0"/>
        </w:rPr>
        <w:t>подпись</w:t>
      </w:r>
    </w:p>
    <w:p w:rsidR="00000000" w:rsidRDefault="00FE4A9F">
      <w:pPr>
        <w:ind w:firstLine="400"/>
        <w:jc w:val="both"/>
      </w:pPr>
      <w:r>
        <w:rPr>
          <w:rStyle w:val="s0"/>
        </w:rPr>
        <w:t>Ф.И.О. работника</w:t>
      </w:r>
    </w:p>
    <w:p w:rsidR="00000000" w:rsidRDefault="00FE4A9F">
      <w:pPr>
        <w:ind w:firstLine="400"/>
        <w:jc w:val="both"/>
      </w:pPr>
      <w:r>
        <w:rPr>
          <w:rStyle w:val="s0"/>
        </w:rPr>
        <w:t>территориального органа юстиции</w:t>
      </w:r>
    </w:p>
    <w:p w:rsidR="00000000" w:rsidRDefault="00FE4A9F">
      <w:pPr>
        <w:ind w:firstLine="400"/>
        <w:jc w:val="both"/>
      </w:pPr>
      <w:r>
        <w:rPr>
          <w:rStyle w:val="s0"/>
        </w:rPr>
        <w:t>подпись</w:t>
      </w:r>
    </w:p>
    <w:p w:rsidR="00000000" w:rsidRDefault="00FE4A9F">
      <w:pPr>
        <w:ind w:firstLine="400"/>
        <w:jc w:val="both"/>
      </w:pPr>
      <w:r>
        <w:rPr>
          <w:rStyle w:val="s0"/>
        </w:rPr>
        <w:t>или работника</w:t>
      </w:r>
    </w:p>
    <w:p w:rsidR="00000000" w:rsidRDefault="00FE4A9F">
      <w:pPr>
        <w:ind w:firstLine="400"/>
        <w:jc w:val="both"/>
      </w:pPr>
      <w:r>
        <w:rPr>
          <w:rStyle w:val="s0"/>
        </w:rPr>
        <w:t>территориальной нотариальной палаты</w:t>
      </w:r>
    </w:p>
    <w:p w:rsidR="00000000" w:rsidRDefault="00FE4A9F">
      <w:pPr>
        <w:ind w:firstLine="400"/>
        <w:jc w:val="both"/>
      </w:pPr>
      <w:r>
        <w:rPr>
          <w:rStyle w:val="s0"/>
        </w:rPr>
        <w:t>подпись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bookmarkStart w:id="24" w:name="SUB20"/>
      <w:bookmarkEnd w:id="24"/>
      <w:r>
        <w:rPr>
          <w:rStyle w:val="s3"/>
        </w:rPr>
        <w:t xml:space="preserve">Приложение 20 изложено в редакции </w:t>
      </w:r>
      <w:hyperlink r:id="rId140" w:anchor="sub_id=2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</w:t>
      </w:r>
      <w:r>
        <w:rPr>
          <w:rStyle w:val="s3"/>
        </w:rPr>
        <w:t>г. № 150 (</w:t>
      </w:r>
      <w:hyperlink r:id="rId141" w:anchor="sub_id=2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right"/>
      </w:pPr>
      <w:r>
        <w:rPr>
          <w:rStyle w:val="s0"/>
        </w:rPr>
        <w:t>Приложение 20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r>
        <w:rPr>
          <w:rStyle w:val="s0"/>
        </w:rPr>
        <w:t>«Утверждаю»</w:t>
      </w:r>
    </w:p>
    <w:p w:rsidR="00000000" w:rsidRDefault="00FE4A9F">
      <w:r>
        <w:rPr>
          <w:rStyle w:val="s0"/>
        </w:rPr>
        <w:t>Начальник Департамента юстиции</w:t>
      </w:r>
    </w:p>
    <w:p w:rsidR="00000000" w:rsidRDefault="00FE4A9F">
      <w:r>
        <w:rPr>
          <w:rStyle w:val="s0"/>
        </w:rPr>
        <w:t>(наименов</w:t>
      </w:r>
      <w:r>
        <w:rPr>
          <w:rStyle w:val="s0"/>
        </w:rPr>
        <w:t>ание области или города)</w:t>
      </w:r>
    </w:p>
    <w:p w:rsidR="00000000" w:rsidRDefault="00FE4A9F">
      <w:r>
        <w:rPr>
          <w:rStyle w:val="s0"/>
        </w:rPr>
        <w:t>или Председатель территориальной</w:t>
      </w:r>
    </w:p>
    <w:p w:rsidR="00000000" w:rsidRDefault="00FE4A9F">
      <w:r>
        <w:rPr>
          <w:rStyle w:val="s0"/>
        </w:rPr>
        <w:t>нотариальной палаты</w:t>
      </w:r>
    </w:p>
    <w:p w:rsidR="00000000" w:rsidRDefault="00FE4A9F">
      <w:r>
        <w:rPr>
          <w:rStyle w:val="s0"/>
        </w:rPr>
        <w:t>________________ области (города)</w:t>
      </w:r>
    </w:p>
    <w:p w:rsidR="00000000" w:rsidRDefault="00FE4A9F">
      <w:r>
        <w:rPr>
          <w:rStyle w:val="s0"/>
        </w:rPr>
        <w:t>_______________ инициалы и фамилия подпись</w:t>
      </w:r>
    </w:p>
    <w:p w:rsidR="00000000" w:rsidRDefault="00FE4A9F">
      <w:r>
        <w:rPr>
          <w:rStyle w:val="s0"/>
        </w:rPr>
        <w:t>«__» ___________ 20__ г.</w:t>
      </w:r>
    </w:p>
    <w:p w:rsidR="00000000" w:rsidRDefault="00FE4A9F">
      <w:r>
        <w:rPr>
          <w:rStyle w:val="s0"/>
        </w:rPr>
        <w:t>Фамилия и инициалы частного</w:t>
      </w:r>
    </w:p>
    <w:p w:rsidR="00000000" w:rsidRDefault="00FE4A9F">
      <w:r>
        <w:rPr>
          <w:rStyle w:val="s0"/>
        </w:rPr>
        <w:t>нотариуса или наименование государственной</w:t>
      </w:r>
    </w:p>
    <w:p w:rsidR="00000000" w:rsidRDefault="00FE4A9F">
      <w:r>
        <w:rPr>
          <w:rStyle w:val="s0"/>
        </w:rPr>
        <w:t>нотариальной конторы</w:t>
      </w:r>
    </w:p>
    <w:p w:rsidR="00000000" w:rsidRDefault="00FE4A9F">
      <w:r>
        <w:rPr>
          <w:rStyle w:val="s0"/>
        </w:rPr>
        <w:t> </w:t>
      </w:r>
    </w:p>
    <w:p w:rsidR="00000000" w:rsidRDefault="00FE4A9F">
      <w:pPr>
        <w:jc w:val="center"/>
        <w:textAlignment w:val="baseline"/>
      </w:pPr>
      <w:r>
        <w:rPr>
          <w:rStyle w:val="s1"/>
        </w:rPr>
        <w:t>Акт об уничтожении испорченных бланков</w:t>
      </w:r>
    </w:p>
    <w:p w:rsidR="00000000" w:rsidRDefault="00FE4A9F">
      <w:pPr>
        <w:jc w:val="center"/>
        <w:textAlignment w:val="baseline"/>
      </w:pPr>
      <w: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В связи с порчей бланков, произвести их уничтожение как утратившие практическое значение:</w:t>
      </w:r>
    </w:p>
    <w:p w:rsidR="00000000" w:rsidRDefault="00FE4A9F">
      <w:pPr>
        <w:ind w:firstLine="397"/>
        <w:jc w:val="both"/>
      </w:pPr>
      <w:r>
        <w:rPr>
          <w:rStyle w:val="s0"/>
        </w:rPr>
        <w:t>Основание: приказ руководителя департамента юстиции от (дата) № ______ «О проведении проверки...» (или</w:t>
      </w:r>
      <w:r>
        <w:rPr>
          <w:rStyle w:val="s0"/>
        </w:rPr>
        <w:t xml:space="preserve"> иной документ: план работы, поручение вышестоящего органа и другие основании).</w:t>
      </w:r>
    </w:p>
    <w:p w:rsidR="00000000" w:rsidRDefault="00FE4A9F">
      <w:pPr>
        <w:ind w:firstLine="397"/>
        <w:jc w:val="both"/>
      </w:pPr>
      <w:r>
        <w:rPr>
          <w:rStyle w:val="s0"/>
        </w:rPr>
        <w:t>Составлен комиссией в составе:</w:t>
      </w:r>
    </w:p>
    <w:p w:rsidR="00000000" w:rsidRDefault="00FE4A9F">
      <w:pPr>
        <w:ind w:firstLine="397"/>
        <w:jc w:val="both"/>
      </w:pPr>
      <w:r>
        <w:rPr>
          <w:rStyle w:val="s0"/>
        </w:rPr>
        <w:t>Председатель комиссии ______________________________________________</w:t>
      </w:r>
    </w:p>
    <w:p w:rsidR="00000000" w:rsidRDefault="00FE4A9F">
      <w:pPr>
        <w:ind w:firstLine="397"/>
        <w:jc w:val="both"/>
      </w:pPr>
      <w:r>
        <w:rPr>
          <w:rStyle w:val="s0"/>
        </w:rPr>
        <w:t>фамилия, имя, отчество (при его наличии), должность</w:t>
      </w:r>
    </w:p>
    <w:p w:rsidR="00000000" w:rsidRDefault="00FE4A9F">
      <w:pPr>
        <w:ind w:firstLine="397"/>
        <w:jc w:val="both"/>
      </w:pPr>
      <w:r>
        <w:rPr>
          <w:rStyle w:val="s0"/>
        </w:rPr>
        <w:t>Члены комиссии: 1.______</w:t>
      </w:r>
      <w:r>
        <w:rPr>
          <w:rStyle w:val="s0"/>
        </w:rPr>
        <w:t>____________________________________________</w:t>
      </w:r>
    </w:p>
    <w:p w:rsidR="00000000" w:rsidRDefault="00FE4A9F">
      <w:pPr>
        <w:ind w:firstLine="397"/>
        <w:jc w:val="both"/>
      </w:pPr>
      <w:r>
        <w:rPr>
          <w:rStyle w:val="s0"/>
        </w:rPr>
        <w:t>фамилия, имя, отчество (при его наличии) должность</w:t>
      </w:r>
    </w:p>
    <w:p w:rsidR="00000000" w:rsidRDefault="00FE4A9F">
      <w:pPr>
        <w:ind w:firstLine="397"/>
        <w:jc w:val="both"/>
      </w:pPr>
      <w:r>
        <w:rPr>
          <w:rStyle w:val="s0"/>
        </w:rPr>
        <w:t>2. _________________________________________________________________</w:t>
      </w:r>
    </w:p>
    <w:p w:rsidR="00000000" w:rsidRDefault="00FE4A9F">
      <w:pPr>
        <w:ind w:firstLine="397"/>
        <w:jc w:val="both"/>
      </w:pPr>
      <w:r>
        <w:rPr>
          <w:rStyle w:val="s0"/>
        </w:rPr>
        <w:t>фамилия, имя, отчество (при его наличии) должность</w:t>
      </w:r>
    </w:p>
    <w:p w:rsidR="00000000" w:rsidRDefault="00FE4A9F">
      <w:pPr>
        <w:ind w:firstLine="397"/>
        <w:jc w:val="both"/>
      </w:pPr>
      <w:r>
        <w:rPr>
          <w:rStyle w:val="s0"/>
        </w:rPr>
        <w:t>________________________________________</w:t>
      </w:r>
      <w:r>
        <w:rPr>
          <w:rStyle w:val="s0"/>
        </w:rPr>
        <w:t>___________________________</w:t>
      </w:r>
    </w:p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Отобраны к уничтожению испорченные экземпляры следующих видов печатно-бланочной продукции, подлежащей защите:</w:t>
      </w:r>
    </w:p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9"/>
        <w:gridCol w:w="3702"/>
        <w:gridCol w:w="4755"/>
        <w:gridCol w:w="3732"/>
        <w:gridCol w:w="2082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№№</w:t>
            </w:r>
          </w:p>
          <w:p w:rsidR="00000000" w:rsidRDefault="00FE4A9F">
            <w:pPr>
              <w:jc w:val="center"/>
              <w:textAlignment w:val="baseline"/>
            </w:pPr>
            <w:r>
              <w:t>п.п.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Наименование вида</w:t>
            </w:r>
          </w:p>
          <w:p w:rsidR="00000000" w:rsidRDefault="00FE4A9F">
            <w:pPr>
              <w:jc w:val="center"/>
              <w:textAlignment w:val="baseline"/>
            </w:pPr>
            <w:r>
              <w:t>печатно-бланочной</w:t>
            </w:r>
          </w:p>
          <w:p w:rsidR="00000000" w:rsidRDefault="00FE4A9F">
            <w:pPr>
              <w:jc w:val="center"/>
              <w:textAlignment w:val="baseline"/>
            </w:pPr>
            <w:r>
              <w:t>продукции, подлежащей</w:t>
            </w:r>
          </w:p>
          <w:p w:rsidR="00000000" w:rsidRDefault="00FE4A9F">
            <w:pPr>
              <w:jc w:val="center"/>
              <w:textAlignment w:val="baseline"/>
            </w:pPr>
            <w:r>
              <w:t>защите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Серия и номера</w:t>
            </w:r>
          </w:p>
          <w:p w:rsidR="00000000" w:rsidRDefault="00FE4A9F">
            <w:pPr>
              <w:jc w:val="center"/>
              <w:textAlignment w:val="baseline"/>
            </w:pPr>
            <w:r>
              <w:t>экземпляров печатно-бланочной</w:t>
            </w:r>
          </w:p>
          <w:p w:rsidR="00000000" w:rsidRDefault="00FE4A9F">
            <w:pPr>
              <w:jc w:val="center"/>
              <w:textAlignment w:val="baseline"/>
            </w:pPr>
            <w:r>
              <w:t>продукции, подлежащей</w:t>
            </w:r>
          </w:p>
          <w:p w:rsidR="00000000" w:rsidRDefault="00FE4A9F">
            <w:pPr>
              <w:jc w:val="center"/>
              <w:textAlignment w:val="baseline"/>
            </w:pPr>
            <w:r>
              <w:t>защите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Количество экземпляров</w:t>
            </w:r>
          </w:p>
          <w:p w:rsidR="00000000" w:rsidRDefault="00FE4A9F">
            <w:pPr>
              <w:jc w:val="center"/>
              <w:textAlignment w:val="baseline"/>
            </w:pPr>
            <w:r>
              <w:t>испорченных печатно-</w:t>
            </w:r>
          </w:p>
          <w:p w:rsidR="00000000" w:rsidRDefault="00FE4A9F">
            <w:pPr>
              <w:jc w:val="center"/>
              <w:textAlignment w:val="baseline"/>
            </w:pPr>
            <w:r>
              <w:t>бланочной продукции,</w:t>
            </w:r>
          </w:p>
          <w:p w:rsidR="00000000" w:rsidRDefault="00FE4A9F">
            <w:pPr>
              <w:jc w:val="center"/>
              <w:textAlignment w:val="baseline"/>
            </w:pPr>
            <w:r>
              <w:t>подлежащей защите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Примечание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Итого __________________ испорченных экземпляров печатно-бланочной</w:t>
      </w:r>
    </w:p>
    <w:p w:rsidR="00000000" w:rsidRDefault="00FE4A9F">
      <w:pPr>
        <w:ind w:firstLine="397"/>
        <w:jc w:val="both"/>
      </w:pPr>
      <w:r>
        <w:rPr>
          <w:rStyle w:val="s0"/>
        </w:rPr>
        <w:t>         (цифрами и прописью)</w:t>
      </w:r>
    </w:p>
    <w:p w:rsidR="00000000" w:rsidRDefault="00FE4A9F">
      <w:pPr>
        <w:ind w:firstLine="397"/>
        <w:jc w:val="both"/>
      </w:pPr>
      <w:r>
        <w:rPr>
          <w:rStyle w:val="s0"/>
        </w:rPr>
        <w:t>продукции, подлежащей защите.</w:t>
      </w:r>
    </w:p>
    <w:p w:rsidR="00000000" w:rsidRDefault="00FE4A9F">
      <w:pPr>
        <w:ind w:firstLine="397"/>
        <w:jc w:val="both"/>
      </w:pPr>
      <w:r>
        <w:rPr>
          <w:rStyle w:val="s0"/>
        </w:rPr>
        <w:t>Составлен в ____ экземпляре (ах):</w:t>
      </w:r>
    </w:p>
    <w:p w:rsidR="00000000" w:rsidRDefault="00FE4A9F">
      <w:pPr>
        <w:ind w:firstLine="397"/>
        <w:jc w:val="both"/>
      </w:pPr>
      <w:r>
        <w:rPr>
          <w:rStyle w:val="s0"/>
        </w:rPr>
        <w:t>1-й экземпляр: в деле №</w:t>
      </w:r>
    </w:p>
    <w:p w:rsidR="00000000" w:rsidRDefault="00FE4A9F">
      <w:pPr>
        <w:ind w:firstLine="397"/>
        <w:jc w:val="both"/>
      </w:pPr>
      <w:r>
        <w:rPr>
          <w:rStyle w:val="s0"/>
        </w:rPr>
        <w:t>2 экземпляр: (адресат)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Председатель комиссии _____________ Расшифровка </w:t>
      </w:r>
      <w:r>
        <w:rPr>
          <w:rStyle w:val="s0"/>
        </w:rPr>
        <w:t>подписи</w:t>
      </w:r>
    </w:p>
    <w:p w:rsidR="00000000" w:rsidRDefault="00FE4A9F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(подпись)</w:t>
      </w:r>
    </w:p>
    <w:p w:rsidR="00000000" w:rsidRDefault="00FE4A9F">
      <w:pPr>
        <w:ind w:firstLine="397"/>
        <w:jc w:val="both"/>
      </w:pPr>
      <w:r>
        <w:rPr>
          <w:rStyle w:val="s0"/>
        </w:rPr>
        <w:t>Члены комиссии _____________ Расшифровка подписи</w:t>
      </w:r>
    </w:p>
    <w:p w:rsidR="00000000" w:rsidRDefault="00FE4A9F">
      <w:pPr>
        <w:ind w:firstLine="397"/>
        <w:jc w:val="both"/>
      </w:pPr>
      <w:r>
        <w:rPr>
          <w:rStyle w:val="s0"/>
        </w:rPr>
        <w:t>                                  (подпись)</w:t>
      </w:r>
    </w:p>
    <w:p w:rsidR="00000000" w:rsidRDefault="00FE4A9F">
      <w:pPr>
        <w:jc w:val="center"/>
      </w:pPr>
      <w:r>
        <w:t> </w:t>
      </w:r>
    </w:p>
    <w:p w:rsidR="00000000" w:rsidRDefault="00FE4A9F">
      <w:pPr>
        <w:jc w:val="both"/>
      </w:pPr>
      <w:bookmarkStart w:id="25" w:name="SUB21"/>
      <w:bookmarkEnd w:id="25"/>
      <w:r>
        <w:rPr>
          <w:rStyle w:val="s3"/>
        </w:rPr>
        <w:t xml:space="preserve">Приложение 21 изложено в редакции </w:t>
      </w:r>
      <w:hyperlink r:id="rId142" w:anchor="sub_id=2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43" w:anchor="sub_id=2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right"/>
      </w:pPr>
      <w:r>
        <w:rPr>
          <w:rStyle w:val="s0"/>
        </w:rPr>
        <w:t>Приложение 21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center"/>
      </w:pPr>
      <w:r>
        <w:rPr>
          <w:rStyle w:val="s1"/>
        </w:rPr>
        <w:t> </w:t>
      </w:r>
    </w:p>
    <w:p w:rsidR="00000000" w:rsidRDefault="00FE4A9F">
      <w:pPr>
        <w:jc w:val="center"/>
      </w:pPr>
      <w:r>
        <w:rPr>
          <w:rStyle w:val="s1"/>
        </w:rPr>
        <w:t>Книга учета наследственных дел</w:t>
      </w:r>
    </w:p>
    <w:p w:rsidR="00000000" w:rsidRDefault="00FE4A9F">
      <w:pPr>
        <w:jc w:val="right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96"/>
        <w:gridCol w:w="2053"/>
        <w:gridCol w:w="1638"/>
        <w:gridCol w:w="1817"/>
        <w:gridCol w:w="1817"/>
        <w:gridCol w:w="1332"/>
        <w:gridCol w:w="1547"/>
        <w:gridCol w:w="1785"/>
        <w:gridCol w:w="1280"/>
        <w:gridCol w:w="1607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textAlignment w:val="baseline"/>
            </w:pPr>
            <w:r>
              <w:t>№п/п</w:t>
            </w:r>
          </w:p>
          <w:p w:rsidR="00000000" w:rsidRDefault="00FE4A9F">
            <w:pPr>
              <w:textAlignment w:val="baseline"/>
            </w:pPr>
            <w:r>
              <w:t>поступившего документа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Номер</w:t>
            </w:r>
          </w:p>
          <w:p w:rsidR="00000000" w:rsidRDefault="00FE4A9F">
            <w:pPr>
              <w:jc w:val="center"/>
              <w:textAlignment w:val="baseline"/>
            </w:pPr>
            <w:r>
              <w:t>наследственного дела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textAlignment w:val="baseline"/>
            </w:pPr>
            <w:r>
              <w:t>Дата поступления документа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фамилия, имя, отчество (при его наличии). наследодателя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Дата смерти наследодателя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фамилия, имя, отчество (при его наличии) заявителя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Краткое содержание документа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Дата выдачи и реестровый номер свидетельства о праве на наследство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Дата списания дела в архив, номер дела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Примечание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10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FE4A9F">
      <w:pPr>
        <w:ind w:firstLine="709"/>
        <w:textAlignment w:val="baseline"/>
      </w:pPr>
      <w: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Образец заполнения граф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96"/>
        <w:gridCol w:w="2053"/>
        <w:gridCol w:w="1638"/>
        <w:gridCol w:w="1817"/>
        <w:gridCol w:w="1817"/>
        <w:gridCol w:w="1332"/>
        <w:gridCol w:w="1547"/>
        <w:gridCol w:w="1785"/>
        <w:gridCol w:w="1280"/>
        <w:gridCol w:w="1607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№п/п поступившего документа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Номер наследственного дела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Дата поступления документа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Ф.И.О.</w:t>
            </w:r>
          </w:p>
          <w:p w:rsidR="00000000" w:rsidRDefault="00FE4A9F">
            <w:pPr>
              <w:jc w:val="center"/>
              <w:textAlignment w:val="baseline"/>
            </w:pPr>
            <w:r>
              <w:t>наследодателя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Дата смерти наследодателя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Ф.И.О.</w:t>
            </w:r>
          </w:p>
          <w:p w:rsidR="00000000" w:rsidRDefault="00FE4A9F">
            <w:pPr>
              <w:jc w:val="center"/>
              <w:textAlignment w:val="baseline"/>
            </w:pPr>
            <w:r>
              <w:t>заявителя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Краткое содержание документа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Дата выдачи и реестровый номер свидетельства оправе на наследство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Дата списания дела в архив, номер дела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Примечание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10</w:t>
            </w:r>
          </w:p>
        </w:tc>
      </w:tr>
    </w:tbl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Пояснение.</w:t>
      </w:r>
    </w:p>
    <w:p w:rsidR="00000000" w:rsidRDefault="00FE4A9F">
      <w:pPr>
        <w:ind w:firstLine="397"/>
        <w:jc w:val="both"/>
      </w:pPr>
      <w:r>
        <w:rPr>
          <w:rStyle w:val="s0"/>
        </w:rPr>
        <w:t>В графе 1 записываются порядковые номера всех заявлений, поступивших к наследственным делам.</w:t>
      </w:r>
    </w:p>
    <w:p w:rsidR="00000000" w:rsidRDefault="00FE4A9F">
      <w:pPr>
        <w:ind w:firstLine="397"/>
        <w:jc w:val="both"/>
      </w:pPr>
      <w:r>
        <w:rPr>
          <w:rStyle w:val="s0"/>
        </w:rPr>
        <w:t>В графе 2 регистрируется только первое, поступившее по конкретному наследственному делу заявление, послужившее основанием для начала производства по делу. Регистра</w:t>
      </w:r>
      <w:r>
        <w:rPr>
          <w:rStyle w:val="s0"/>
        </w:rPr>
        <w:t>ция производится путем проставления порядкового номера, который одновременно является порядковым (регистрационным) номером наследственного дела.</w:t>
      </w:r>
    </w:p>
    <w:p w:rsidR="00000000" w:rsidRDefault="00FE4A9F">
      <w:pPr>
        <w:ind w:firstLine="397"/>
        <w:jc w:val="both"/>
      </w:pPr>
      <w:r>
        <w:rPr>
          <w:rStyle w:val="s0"/>
        </w:rPr>
        <w:t>В графе 6 указываются данные о наследнике: фамилия, имя, отчество (при его наличии). Если документ, послуживший</w:t>
      </w:r>
      <w:r>
        <w:rPr>
          <w:rStyle w:val="s0"/>
        </w:rPr>
        <w:t xml:space="preserve"> основанием для начала производства по наследственному делу, получен нотариусом через представителя, в этой графе помимо фамилии, имени, отчества (при наличии) наследника указываются фамилия, имя, отчество (при наличии) законного или уполномоченного предст</w:t>
      </w:r>
      <w:r>
        <w:rPr>
          <w:rStyle w:val="s0"/>
        </w:rPr>
        <w:t>авителя, непосредственно предоставившего документы нотариусу от имени наследника.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both"/>
      </w:pPr>
      <w:bookmarkStart w:id="26" w:name="SUB22"/>
      <w:bookmarkEnd w:id="26"/>
      <w:r>
        <w:rPr>
          <w:rStyle w:val="s3"/>
        </w:rPr>
        <w:t xml:space="preserve">Приложение 22 изложено в редакции </w:t>
      </w:r>
      <w:hyperlink r:id="rId144" w:anchor="sub_id=2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юстиции РК от 29.03.19 г. № 150 (</w:t>
      </w:r>
      <w:hyperlink r:id="rId145" w:anchor="sub_id=2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right"/>
      </w:pPr>
      <w:r>
        <w:rPr>
          <w:rStyle w:val="s0"/>
        </w:rPr>
        <w:t>Приложение 22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  <w:textAlignment w:val="baseline"/>
      </w:pPr>
      <w:r>
        <w:rPr>
          <w:rStyle w:val="s1"/>
        </w:rPr>
        <w:t>Алфавитная книга учета наследственных дел</w:t>
      </w:r>
    </w:p>
    <w:p w:rsidR="00000000" w:rsidRDefault="00FE4A9F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0"/>
        <w:gridCol w:w="6150"/>
        <w:gridCol w:w="2023"/>
        <w:gridCol w:w="4235"/>
        <w:gridCol w:w="2032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№</w:t>
            </w:r>
          </w:p>
          <w:p w:rsidR="00000000" w:rsidRDefault="00FE4A9F">
            <w:pPr>
              <w:jc w:val="center"/>
              <w:textAlignment w:val="baseline"/>
            </w:pPr>
            <w:r>
              <w:t>п/п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фамилия, имя, отчество (при его наличии).</w:t>
            </w:r>
          </w:p>
          <w:p w:rsidR="00000000" w:rsidRDefault="00FE4A9F">
            <w:pPr>
              <w:jc w:val="center"/>
              <w:textAlignment w:val="baseline"/>
            </w:pPr>
            <w:r>
              <w:t>умершего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дата смерти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номер наследственного дела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примечание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  <w:textAlignment w:val="baseline"/>
            </w:pPr>
            <w:r>
              <w:t>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jc w:val="center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E4A9F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______________А</w:t>
      </w:r>
    </w:p>
    <w:p w:rsidR="00000000" w:rsidRDefault="00FE4A9F">
      <w:pPr>
        <w:ind w:firstLine="397"/>
        <w:jc w:val="both"/>
      </w:pPr>
      <w:r>
        <w:rPr>
          <w:rStyle w:val="s0"/>
        </w:rPr>
        <w:t>______________Б</w:t>
      </w:r>
    </w:p>
    <w:p w:rsidR="00000000" w:rsidRDefault="00FE4A9F">
      <w:pPr>
        <w:ind w:firstLine="397"/>
        <w:jc w:val="both"/>
      </w:pPr>
      <w:r>
        <w:rPr>
          <w:rStyle w:val="s0"/>
        </w:rPr>
        <w:t>______________В</w:t>
      </w:r>
    </w:p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jc w:val="right"/>
      </w:pPr>
      <w:bookmarkStart w:id="27" w:name="SUB23"/>
      <w:bookmarkEnd w:id="27"/>
      <w:r>
        <w:rPr>
          <w:rStyle w:val="s0"/>
        </w:rPr>
        <w:t>Приложение 23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по нотариальному 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>Алфавитная книга учета завещаний</w:t>
      </w:r>
    </w:p>
    <w:p w:rsidR="00000000" w:rsidRDefault="00FE4A9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0"/>
        <w:gridCol w:w="2397"/>
        <w:gridCol w:w="2397"/>
        <w:gridCol w:w="2397"/>
      </w:tblGrid>
      <w:tr w:rsidR="00000000">
        <w:tc>
          <w:tcPr>
            <w:tcW w:w="12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Ф.И.О. завещателя</w:t>
            </w:r>
          </w:p>
        </w:tc>
        <w:tc>
          <w:tcPr>
            <w:tcW w:w="12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Дата удостоверения завещания</w:t>
            </w:r>
          </w:p>
        </w:tc>
        <w:tc>
          <w:tcPr>
            <w:tcW w:w="12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Номер по реестру</w:t>
            </w:r>
          </w:p>
        </w:tc>
        <w:tc>
          <w:tcPr>
            <w:tcW w:w="12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Отметка об отмене завещания</w:t>
            </w:r>
          </w:p>
        </w:tc>
      </w:tr>
      <w:tr w:rsidR="00000000">
        <w:tc>
          <w:tcPr>
            <w:tcW w:w="12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1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2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3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pPr>
              <w:pStyle w:val="a3"/>
              <w:jc w:val="center"/>
            </w:pPr>
            <w:r>
              <w:t>4</w:t>
            </w:r>
          </w:p>
        </w:tc>
      </w:tr>
      <w:tr w:rsidR="00000000">
        <w:tc>
          <w:tcPr>
            <w:tcW w:w="12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E4A9F">
            <w:r>
              <w:t> </w:t>
            </w:r>
          </w:p>
        </w:tc>
      </w:tr>
    </w:tbl>
    <w:p w:rsidR="00000000" w:rsidRDefault="00FE4A9F">
      <w:r>
        <w:rPr>
          <w:rStyle w:val="s0"/>
        </w:rPr>
        <w:t> </w:t>
      </w:r>
    </w:p>
    <w:p w:rsidR="00000000" w:rsidRDefault="00FE4A9F">
      <w:pPr>
        <w:ind w:firstLine="1800"/>
        <w:jc w:val="both"/>
      </w:pPr>
      <w:r>
        <w:rPr>
          <w:rStyle w:val="s0"/>
        </w:rPr>
        <w:t> А</w:t>
      </w:r>
    </w:p>
    <w:p w:rsidR="00000000" w:rsidRDefault="00FE4A9F">
      <w:pPr>
        <w:ind w:firstLine="400"/>
        <w:jc w:val="both"/>
      </w:pPr>
      <w:r>
        <w:rPr>
          <w:rStyle w:val="s0"/>
        </w:rPr>
        <w:t>____________ Б</w:t>
      </w:r>
    </w:p>
    <w:p w:rsidR="00000000" w:rsidRDefault="00FE4A9F">
      <w:pPr>
        <w:ind w:firstLine="400"/>
        <w:jc w:val="both"/>
      </w:pPr>
      <w:r>
        <w:rPr>
          <w:rStyle w:val="s0"/>
        </w:rPr>
        <w:t>____________ В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bookmarkStart w:id="28" w:name="SUB24"/>
      <w:bookmarkEnd w:id="28"/>
      <w:r>
        <w:rPr>
          <w:rStyle w:val="s3"/>
        </w:rPr>
        <w:t xml:space="preserve">Правила дополнены приложением 24 в соответствии с </w:t>
      </w:r>
      <w:hyperlink r:id="rId146" w:anchor="sub_id=20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 </w:t>
      </w:r>
    </w:p>
    <w:p w:rsidR="00000000" w:rsidRDefault="00FE4A9F">
      <w:pPr>
        <w:jc w:val="right"/>
      </w:pPr>
      <w:r>
        <w:rPr>
          <w:rStyle w:val="s0"/>
        </w:rPr>
        <w:t>Приложение 24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 дело</w:t>
      </w:r>
      <w:r>
        <w:rPr>
          <w:rStyle w:val="s0"/>
        </w:rPr>
        <w:t>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Форма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center"/>
        <w:textAlignment w:val="baseline"/>
      </w:pPr>
      <w:r>
        <w:rPr>
          <w:rStyle w:val="s1"/>
        </w:rPr>
        <w:t>Справка об изъятии документа</w:t>
      </w:r>
    </w:p>
    <w:p w:rsidR="00000000" w:rsidRDefault="00FE4A9F">
      <w:pPr>
        <w:jc w:val="center"/>
        <w:textAlignment w:val="baseline"/>
      </w:pPr>
      <w:r>
        <w:rPr>
          <w:rStyle w:val="s1"/>
        </w:rP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В связи с назначенным на «__» __________ 20__ года вскрытием секретного завещания, совершенного</w:t>
      </w:r>
    </w:p>
    <w:p w:rsidR="00000000" w:rsidRDefault="00FE4A9F">
      <w:pPr>
        <w:ind w:firstLine="397"/>
        <w:jc w:val="both"/>
      </w:pPr>
      <w:r>
        <w:rPr>
          <w:rStyle w:val="s0"/>
        </w:rPr>
        <w:t>______________________________________________________________,</w:t>
      </w:r>
    </w:p>
    <w:p w:rsidR="00000000" w:rsidRDefault="00FE4A9F">
      <w:pPr>
        <w:ind w:firstLine="397"/>
        <w:jc w:val="both"/>
      </w:pPr>
      <w:r>
        <w:rPr>
          <w:rStyle w:val="s0"/>
        </w:rPr>
        <w:t>                    </w:t>
      </w:r>
      <w:r>
        <w:rPr>
          <w:rStyle w:val="s0"/>
        </w:rPr>
        <w:t>(фамилия, имя, отчество (при наличии) завещателя)</w:t>
      </w:r>
    </w:p>
    <w:p w:rsidR="00000000" w:rsidRDefault="00FE4A9F">
      <w:pPr>
        <w:ind w:firstLine="397"/>
        <w:jc w:val="both"/>
      </w:pPr>
      <w:r>
        <w:rPr>
          <w:rStyle w:val="s0"/>
        </w:rPr>
        <w:t>из дела «Секретные завещания» мною, нотариусом</w:t>
      </w:r>
    </w:p>
    <w:p w:rsidR="00000000" w:rsidRDefault="00FE4A9F">
      <w:pPr>
        <w:ind w:firstLine="397"/>
        <w:jc w:val="both"/>
      </w:pPr>
      <w:r>
        <w:rPr>
          <w:rStyle w:val="s0"/>
        </w:rPr>
        <w:t>______________________________________________________________,</w:t>
      </w:r>
    </w:p>
    <w:p w:rsidR="00000000" w:rsidRDefault="00FE4A9F">
      <w:pPr>
        <w:ind w:firstLine="397"/>
        <w:jc w:val="both"/>
      </w:pPr>
      <w:r>
        <w:rPr>
          <w:rStyle w:val="s0"/>
        </w:rPr>
        <w:t>                     (фамилия, имя, отчество (при наличии) нотариуса)</w:t>
      </w:r>
    </w:p>
    <w:p w:rsidR="00000000" w:rsidRDefault="00FE4A9F">
      <w:pPr>
        <w:ind w:firstLine="397"/>
        <w:jc w:val="both"/>
      </w:pPr>
      <w:r>
        <w:rPr>
          <w:rStyle w:val="s0"/>
        </w:rPr>
        <w:t>изъяты листы дела</w:t>
      </w:r>
    </w:p>
    <w:p w:rsidR="00000000" w:rsidRDefault="00FE4A9F">
      <w:pPr>
        <w:ind w:firstLine="397"/>
        <w:jc w:val="both"/>
      </w:pPr>
      <w:r>
        <w:rPr>
          <w:rStyle w:val="s0"/>
        </w:rPr>
        <w:t>_______</w:t>
      </w:r>
      <w:r>
        <w:rPr>
          <w:rStyle w:val="s0"/>
        </w:rPr>
        <w:t>_______________________________________________________.</w:t>
      </w:r>
    </w:p>
    <w:p w:rsidR="00000000" w:rsidRDefault="00FE4A9F">
      <w:pPr>
        <w:ind w:firstLine="397"/>
        <w:jc w:val="both"/>
      </w:pPr>
      <w:r>
        <w:rPr>
          <w:rStyle w:val="s0"/>
        </w:rPr>
        <w:t>                             (указываются номера изъятых листов)</w:t>
      </w:r>
    </w:p>
    <w:p w:rsidR="00000000" w:rsidRDefault="00FE4A9F">
      <w:pPr>
        <w:ind w:firstLine="397"/>
        <w:jc w:val="both"/>
      </w:pPr>
      <w:r>
        <w:rPr>
          <w:rStyle w:val="s0"/>
        </w:rPr>
        <w:t>Дата                          Подпись</w:t>
      </w:r>
    </w:p>
    <w:p w:rsidR="00000000" w:rsidRDefault="00FE4A9F">
      <w:pPr>
        <w:ind w:firstLine="400"/>
        <w:jc w:val="both"/>
      </w:pPr>
      <w:r>
        <w:rPr>
          <w:rStyle w:val="s0"/>
        </w:rPr>
        <w:t> </w:t>
      </w:r>
    </w:p>
    <w:p w:rsidR="00000000" w:rsidRDefault="00FE4A9F">
      <w:pPr>
        <w:jc w:val="both"/>
      </w:pPr>
      <w:bookmarkStart w:id="29" w:name="SUB25"/>
      <w:bookmarkEnd w:id="29"/>
      <w:r>
        <w:rPr>
          <w:rStyle w:val="s3"/>
        </w:rPr>
        <w:t xml:space="preserve">Правила дополнены приложением 25 в соответствии с </w:t>
      </w:r>
      <w:hyperlink r:id="rId147" w:anchor="sub_id=20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РК от 29.03.19 г. № 150; изложено в редакции </w:t>
      </w:r>
      <w:hyperlink r:id="rId148" w:anchor="sub_id=51125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юстиц</w:t>
      </w:r>
      <w:r>
        <w:rPr>
          <w:rStyle w:val="s3"/>
        </w:rPr>
        <w:t>ии РК от 12.12.19 г. № 596 (</w:t>
      </w:r>
      <w:hyperlink r:id="rId149" w:anchor="sub_id=25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E4A9F">
      <w:pPr>
        <w:jc w:val="right"/>
      </w:pPr>
      <w:r>
        <w:rPr>
          <w:rStyle w:val="s0"/>
        </w:rPr>
        <w:t>Приложение 25</w:t>
      </w:r>
    </w:p>
    <w:p w:rsidR="00000000" w:rsidRDefault="00FE4A9F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Правилам</w:t>
        </w:r>
      </w:hyperlink>
      <w:r>
        <w:rPr>
          <w:rStyle w:val="s0"/>
        </w:rPr>
        <w:t xml:space="preserve"> по нотариальному</w:t>
      </w:r>
    </w:p>
    <w:p w:rsidR="00000000" w:rsidRDefault="00FE4A9F">
      <w:pPr>
        <w:jc w:val="right"/>
      </w:pPr>
      <w:r>
        <w:rPr>
          <w:rStyle w:val="s0"/>
        </w:rPr>
        <w:t>делопроизводству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jc w:val="right"/>
      </w:pPr>
      <w:r>
        <w:rPr>
          <w:rStyle w:val="s0"/>
        </w:rPr>
        <w:t> </w:t>
      </w:r>
    </w:p>
    <w:p w:rsidR="00000000" w:rsidRDefault="00FE4A9F">
      <w:pPr>
        <w:ind w:firstLine="397"/>
        <w:jc w:val="right"/>
      </w:pPr>
      <w:r>
        <w:rPr>
          <w:rStyle w:val="s0"/>
        </w:rPr>
        <w:t>форма</w:t>
      </w:r>
    </w:p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jc w:val="center"/>
      </w:pPr>
      <w:r>
        <w:rPr>
          <w:rStyle w:val="s1"/>
        </w:rPr>
        <w:t xml:space="preserve">Извещение о вскрытии секретного </w:t>
      </w:r>
      <w:r>
        <w:rPr>
          <w:rStyle w:val="s1"/>
        </w:rPr>
        <w:t>завещания</w:t>
      </w:r>
    </w:p>
    <w:p w:rsidR="00000000" w:rsidRDefault="00FE4A9F">
      <w:pPr>
        <w:jc w:val="center"/>
      </w:pPr>
      <w:r>
        <w:t> </w:t>
      </w:r>
    </w:p>
    <w:p w:rsidR="00000000" w:rsidRDefault="00FE4A9F">
      <w:pPr>
        <w:ind w:firstLine="397"/>
        <w:jc w:val="right"/>
      </w:pPr>
      <w:r>
        <w:rPr>
          <w:rStyle w:val="s0"/>
        </w:rPr>
        <w:t>Куда</w:t>
      </w:r>
    </w:p>
    <w:p w:rsidR="00000000" w:rsidRDefault="00FE4A9F">
      <w:pPr>
        <w:ind w:firstLine="397"/>
        <w:jc w:val="right"/>
      </w:pPr>
      <w:r>
        <w:rPr>
          <w:rStyle w:val="s0"/>
        </w:rPr>
        <w:t>Кому</w:t>
      </w:r>
    </w:p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Я, _______________________________________________________________________________</w:t>
      </w:r>
    </w:p>
    <w:p w:rsidR="00000000" w:rsidRDefault="00FE4A9F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                                        (фамилия, имя и отчество (при его наличии)),</w:t>
      </w:r>
    </w:p>
    <w:p w:rsidR="00000000" w:rsidRDefault="00FE4A9F">
      <w:pPr>
        <w:ind w:firstLine="397"/>
        <w:jc w:val="both"/>
      </w:pPr>
      <w:r>
        <w:rPr>
          <w:rStyle w:val="s0"/>
        </w:rPr>
        <w:t>нотариус_________________________________________________________________________</w:t>
      </w:r>
    </w:p>
    <w:p w:rsidR="00000000" w:rsidRDefault="00FE4A9F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               (наименование государственной нотариальной конторы или нотариального округа</w:t>
      </w:r>
    </w:p>
    <w:p w:rsidR="00000000" w:rsidRDefault="00FE4A9F">
      <w:pPr>
        <w:ind w:firstLine="397"/>
        <w:jc w:val="both"/>
      </w:pPr>
      <w:r>
        <w:rPr>
          <w:rStyle w:val="s0"/>
        </w:rPr>
        <w:t>________________________________________________________</w:t>
      </w:r>
      <w:r>
        <w:rPr>
          <w:rStyle w:val="s0"/>
        </w:rPr>
        <w:t>_________________________</w:t>
      </w:r>
    </w:p>
    <w:p w:rsidR="00000000" w:rsidRDefault="00FE4A9F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 частного нотариуса, номер, дата выдачи и орган, выдавший государственную лицензию частного нотариуса)</w:t>
      </w:r>
    </w:p>
    <w:p w:rsidR="00000000" w:rsidRDefault="00FE4A9F">
      <w:pPr>
        <w:ind w:firstLine="397"/>
        <w:jc w:val="both"/>
      </w:pPr>
      <w:r>
        <w:rPr>
          <w:rStyle w:val="s0"/>
        </w:rPr>
        <w:t> сообщаю Вам, что «__ « ___________ 20__ года представлено свидетельство о смерти</w:t>
      </w:r>
    </w:p>
    <w:p w:rsidR="00000000" w:rsidRDefault="00FE4A9F">
      <w:pPr>
        <w:ind w:firstLine="397"/>
        <w:jc w:val="both"/>
      </w:pPr>
      <w:r>
        <w:rPr>
          <w:rStyle w:val="s0"/>
        </w:rPr>
        <w:t>__________________</w:t>
      </w:r>
      <w:r>
        <w:rPr>
          <w:rStyle w:val="s0"/>
        </w:rPr>
        <w:t>_______________________________________________________________</w:t>
      </w:r>
    </w:p>
    <w:p w:rsidR="00000000" w:rsidRDefault="00FE4A9F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         (указывается фамилия, имя, отчество (при наличии) лица, совершившего секретное завещание)</w:t>
      </w:r>
    </w:p>
    <w:p w:rsidR="00000000" w:rsidRDefault="00FE4A9F">
      <w:pPr>
        <w:ind w:firstLine="397"/>
        <w:jc w:val="both"/>
      </w:pPr>
      <w:r>
        <w:rPr>
          <w:rStyle w:val="s0"/>
        </w:rPr>
        <w:t>совершившего секретное завещание.</w:t>
      </w:r>
    </w:p>
    <w:p w:rsidR="00000000" w:rsidRDefault="00FE4A9F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150" w:anchor="sub_id=10510401" w:history="1">
        <w:r>
          <w:rPr>
            <w:rStyle w:val="a6"/>
          </w:rPr>
          <w:t>пунктом 4-1 статьи 1051</w:t>
        </w:r>
      </w:hyperlink>
      <w:r>
        <w:rPr>
          <w:rStyle w:val="s0"/>
        </w:rPr>
        <w:t xml:space="preserve"> Гражданского Кодекса Республики Казахстан по представлении свидетельства о смерти лица, совершившего секретное завещание, нотариус не позднее чем через десять дне</w:t>
      </w:r>
      <w:r>
        <w:rPr>
          <w:rStyle w:val="s0"/>
        </w:rPr>
        <w:t>й со дня представления свидетельства вскрывает конверт с секретным завещанием.</w:t>
      </w:r>
    </w:p>
    <w:p w:rsidR="00000000" w:rsidRDefault="00FE4A9F">
      <w:pPr>
        <w:ind w:firstLine="397"/>
        <w:jc w:val="both"/>
      </w:pPr>
      <w:r>
        <w:rPr>
          <w:rStyle w:val="s0"/>
        </w:rPr>
        <w:t>Извещаю Вас о том, что в ___ часов ___ минут __________________ 20__ года по адресу</w:t>
      </w:r>
    </w:p>
    <w:p w:rsidR="00000000" w:rsidRDefault="00FE4A9F">
      <w:pPr>
        <w:ind w:firstLine="397"/>
        <w:jc w:val="both"/>
      </w:pPr>
      <w:r>
        <w:rPr>
          <w:rStyle w:val="s0"/>
        </w:rPr>
        <w:t>_________________________________________________________________________________</w:t>
      </w:r>
    </w:p>
    <w:p w:rsidR="00000000" w:rsidRDefault="00FE4A9F">
      <w:pPr>
        <w:ind w:firstLine="397"/>
        <w:jc w:val="both"/>
      </w:pPr>
      <w:r>
        <w:rPr>
          <w:rStyle w:val="s0"/>
        </w:rPr>
        <w:t>состоится в</w:t>
      </w:r>
      <w:r>
        <w:rPr>
          <w:rStyle w:val="s0"/>
        </w:rPr>
        <w:t>скрытие и оглашение секретного завещания</w:t>
      </w:r>
    </w:p>
    <w:p w:rsidR="00000000" w:rsidRDefault="00FE4A9F">
      <w:pPr>
        <w:ind w:firstLine="397"/>
        <w:jc w:val="both"/>
      </w:pPr>
      <w:r>
        <w:rPr>
          <w:rStyle w:val="s0"/>
        </w:rPr>
        <w:t>_________________________________________________________________________________.</w:t>
      </w:r>
    </w:p>
    <w:p w:rsidR="00000000" w:rsidRDefault="00FE4A9F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  (указывается фамилия, имя, отчество (при наличии) лица, совершившего секретное завещание)</w:t>
      </w:r>
    </w:p>
    <w:p w:rsidR="00000000" w:rsidRDefault="00FE4A9F">
      <w:pPr>
        <w:ind w:firstLine="397"/>
        <w:jc w:val="both"/>
      </w:pPr>
      <w:r>
        <w:rPr>
          <w:rStyle w:val="s0"/>
        </w:rPr>
        <w:t>Предлагаю Вам прибыть на вскрытие и оглашение секретного завещания в качестве наследника по закону.</w:t>
      </w:r>
    </w:p>
    <w:p w:rsidR="00000000" w:rsidRDefault="00FE4A9F">
      <w:pPr>
        <w:ind w:firstLine="397"/>
        <w:jc w:val="both"/>
      </w:pPr>
      <w:r>
        <w:rPr>
          <w:rStyle w:val="s0"/>
        </w:rPr>
        <w:t>Предъявление нотариусу документов, удостоверяющих личность и подтверждающих Вашу принадлежность к наследникам завещателя по закону, является обязательным.</w:t>
      </w:r>
    </w:p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Дата</w:t>
      </w:r>
    </w:p>
    <w:p w:rsidR="00000000" w:rsidRDefault="00FE4A9F">
      <w:pPr>
        <w:ind w:firstLine="397"/>
        <w:jc w:val="both"/>
      </w:pPr>
      <w:r>
        <w:rPr>
          <w:rStyle w:val="s0"/>
        </w:rPr>
        <w:t>Подпись</w:t>
      </w:r>
    </w:p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p w:rsidR="00000000" w:rsidRDefault="00FE4A9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1"/>
      <w:headerReference w:type="default" r:id="rId152"/>
      <w:footerReference w:type="even" r:id="rId153"/>
      <w:footerReference w:type="default" r:id="rId154"/>
      <w:headerReference w:type="first" r:id="rId155"/>
      <w:footerReference w:type="first" r:id="rId1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A9F" w:rsidRDefault="00FE4A9F" w:rsidP="00FE4A9F">
      <w:r>
        <w:separator/>
      </w:r>
    </w:p>
  </w:endnote>
  <w:endnote w:type="continuationSeparator" w:id="0">
    <w:p w:rsidR="00FE4A9F" w:rsidRDefault="00FE4A9F" w:rsidP="00FE4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A9F" w:rsidRDefault="00FE4A9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A9F" w:rsidRDefault="00FE4A9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A9F" w:rsidRDefault="00FE4A9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A9F" w:rsidRDefault="00FE4A9F" w:rsidP="00FE4A9F">
      <w:r>
        <w:separator/>
      </w:r>
    </w:p>
  </w:footnote>
  <w:footnote w:type="continuationSeparator" w:id="0">
    <w:p w:rsidR="00FE4A9F" w:rsidRDefault="00FE4A9F" w:rsidP="00FE4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A9F" w:rsidRDefault="00FE4A9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A9F" w:rsidRDefault="00FE4A9F" w:rsidP="00FE4A9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4A9F" w:rsidRPr="00FE4A9F" w:rsidRDefault="00FE4A9F" w:rsidP="00FE4A9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ЮСТИЦИИ РЕСПУБЛИКИ КАЗАХСТАН ОТ 31 ЯН...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A9F" w:rsidRDefault="00FE4A9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4A9F"/>
    <w:rsid w:val="00FE4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FE4A9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E4A9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E4A9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E4A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FE4A9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E4A9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E4A9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E4A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149940" TargetMode="External"/><Relationship Id="rId21" Type="http://schemas.openxmlformats.org/officeDocument/2006/relationships/hyperlink" Target="http://online.zakon.kz/Document/?doc_id=32800857" TargetMode="External"/><Relationship Id="rId42" Type="http://schemas.openxmlformats.org/officeDocument/2006/relationships/hyperlink" Target="http://online.zakon.kz/Document/?doc_id=33600134" TargetMode="External"/><Relationship Id="rId63" Type="http://schemas.openxmlformats.org/officeDocument/2006/relationships/hyperlink" Target="http://online.zakon.kz/Document/?doc_id=33600134" TargetMode="External"/><Relationship Id="rId84" Type="http://schemas.openxmlformats.org/officeDocument/2006/relationships/hyperlink" Target="http://online.zakon.kz/Document/?doc_id=31983052" TargetMode="External"/><Relationship Id="rId138" Type="http://schemas.openxmlformats.org/officeDocument/2006/relationships/hyperlink" Target="http://online.zakon.kz/Document/?doc_id=31251783" TargetMode="External"/><Relationship Id="rId107" Type="http://schemas.openxmlformats.org/officeDocument/2006/relationships/hyperlink" Target="http://online.zakon.kz/Document/?doc_id=31983052" TargetMode="External"/><Relationship Id="rId11" Type="http://schemas.openxmlformats.org/officeDocument/2006/relationships/hyperlink" Target="http://online.zakon.kz/Document/?doc_id=31075369" TargetMode="External"/><Relationship Id="rId32" Type="http://schemas.openxmlformats.org/officeDocument/2006/relationships/hyperlink" Target="http://online.zakon.kz/Document/?doc_id=33600134" TargetMode="External"/><Relationship Id="rId53" Type="http://schemas.openxmlformats.org/officeDocument/2006/relationships/hyperlink" Target="http://online.zakon.kz/Document/?doc_id=32800857" TargetMode="External"/><Relationship Id="rId74" Type="http://schemas.openxmlformats.org/officeDocument/2006/relationships/hyperlink" Target="http://online.zakon.kz/Document/?doc_id=31983052" TargetMode="External"/><Relationship Id="rId128" Type="http://schemas.openxmlformats.org/officeDocument/2006/relationships/hyperlink" Target="http://online.zakon.kz/Document/?doc_id=33600134" TargetMode="External"/><Relationship Id="rId149" Type="http://schemas.openxmlformats.org/officeDocument/2006/relationships/hyperlink" Target="http://online.zakon.kz/Document/?doc_id=3514994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983052" TargetMode="External"/><Relationship Id="rId22" Type="http://schemas.openxmlformats.org/officeDocument/2006/relationships/hyperlink" Target="http://online.zakon.kz/Document/?doc_id=35149940" TargetMode="External"/><Relationship Id="rId43" Type="http://schemas.openxmlformats.org/officeDocument/2006/relationships/hyperlink" Target="http://online.zakon.kz/Document/?doc_id=31983052" TargetMode="External"/><Relationship Id="rId64" Type="http://schemas.openxmlformats.org/officeDocument/2006/relationships/hyperlink" Target="http://online.zakon.kz/Document/?doc_id=31983052" TargetMode="External"/><Relationship Id="rId118" Type="http://schemas.openxmlformats.org/officeDocument/2006/relationships/hyperlink" Target="http://online.zakon.kz/Document/?doc_id=33600134" TargetMode="External"/><Relationship Id="rId139" Type="http://schemas.openxmlformats.org/officeDocument/2006/relationships/image" Target="media/image1.jpeg"/><Relationship Id="rId80" Type="http://schemas.openxmlformats.org/officeDocument/2006/relationships/hyperlink" Target="http://online.zakon.kz/Document/?doc_id=35149940" TargetMode="External"/><Relationship Id="rId85" Type="http://schemas.openxmlformats.org/officeDocument/2006/relationships/hyperlink" Target="http://online.zakon.kz/Document/?doc_id=32800857" TargetMode="External"/><Relationship Id="rId150" Type="http://schemas.openxmlformats.org/officeDocument/2006/relationships/hyperlink" Target="http://online.zakon.kz/Document/?doc_id=1013880" TargetMode="External"/><Relationship Id="rId155" Type="http://schemas.openxmlformats.org/officeDocument/2006/relationships/header" Target="header3.xml"/><Relationship Id="rId12" Type="http://schemas.openxmlformats.org/officeDocument/2006/relationships/hyperlink" Target="http://online.zakon.kz/Document/?doc_id=31146042" TargetMode="External"/><Relationship Id="rId17" Type="http://schemas.openxmlformats.org/officeDocument/2006/relationships/hyperlink" Target="http://online.zakon.kz/Document/?doc_id=1008034" TargetMode="External"/><Relationship Id="rId33" Type="http://schemas.openxmlformats.org/officeDocument/2006/relationships/hyperlink" Target="http://online.zakon.kz/Document/?doc_id=31983052" TargetMode="External"/><Relationship Id="rId38" Type="http://schemas.openxmlformats.org/officeDocument/2006/relationships/hyperlink" Target="http://online.zakon.kz/Document/?doc_id=31983052" TargetMode="External"/><Relationship Id="rId59" Type="http://schemas.openxmlformats.org/officeDocument/2006/relationships/hyperlink" Target="http://online.zakon.kz/Document/?doc_id=31983052" TargetMode="External"/><Relationship Id="rId103" Type="http://schemas.openxmlformats.org/officeDocument/2006/relationships/hyperlink" Target="http://online.zakon.kz/Document/?doc_id=31983052" TargetMode="External"/><Relationship Id="rId108" Type="http://schemas.openxmlformats.org/officeDocument/2006/relationships/hyperlink" Target="http://online.zakon.kz/Document/?doc_id=33600134" TargetMode="External"/><Relationship Id="rId124" Type="http://schemas.openxmlformats.org/officeDocument/2006/relationships/hyperlink" Target="http://online.zakon.kz/Document/?doc_id=35149940" TargetMode="External"/><Relationship Id="rId129" Type="http://schemas.openxmlformats.org/officeDocument/2006/relationships/hyperlink" Target="http://online.zakon.kz/Document/?doc_id=33600134" TargetMode="External"/><Relationship Id="rId54" Type="http://schemas.openxmlformats.org/officeDocument/2006/relationships/hyperlink" Target="http://online.zakon.kz/Document/?doc_id=35149940" TargetMode="External"/><Relationship Id="rId70" Type="http://schemas.openxmlformats.org/officeDocument/2006/relationships/hyperlink" Target="http://online.zakon.kz/Document/?doc_id=31983052" TargetMode="External"/><Relationship Id="rId75" Type="http://schemas.openxmlformats.org/officeDocument/2006/relationships/hyperlink" Target="http://online.zakon.kz/Document/?doc_id=1008028" TargetMode="External"/><Relationship Id="rId91" Type="http://schemas.openxmlformats.org/officeDocument/2006/relationships/hyperlink" Target="http://online.zakon.kz/Document/?doc_id=31983052" TargetMode="External"/><Relationship Id="rId96" Type="http://schemas.openxmlformats.org/officeDocument/2006/relationships/hyperlink" Target="http://online.zakon.kz/Document/?doc_id=33600134" TargetMode="External"/><Relationship Id="rId140" Type="http://schemas.openxmlformats.org/officeDocument/2006/relationships/hyperlink" Target="http://online.zakon.kz/Document/?doc_id=33600134" TargetMode="External"/><Relationship Id="rId145" Type="http://schemas.openxmlformats.org/officeDocument/2006/relationships/hyperlink" Target="http://online.zakon.kz/Document/?doc_id=319830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800857" TargetMode="External"/><Relationship Id="rId28" Type="http://schemas.openxmlformats.org/officeDocument/2006/relationships/hyperlink" Target="http://online.zakon.kz/Document/?doc_id=33600134" TargetMode="External"/><Relationship Id="rId49" Type="http://schemas.openxmlformats.org/officeDocument/2006/relationships/hyperlink" Target="http://online.zakon.kz/Document/?doc_id=33600134" TargetMode="External"/><Relationship Id="rId114" Type="http://schemas.openxmlformats.org/officeDocument/2006/relationships/hyperlink" Target="http://online.zakon.kz/Document/?doc_id=33600134" TargetMode="External"/><Relationship Id="rId119" Type="http://schemas.openxmlformats.org/officeDocument/2006/relationships/hyperlink" Target="http://online.zakon.kz/Document/?doc_id=33600134" TargetMode="External"/><Relationship Id="rId44" Type="http://schemas.openxmlformats.org/officeDocument/2006/relationships/hyperlink" Target="http://online.zakon.kz/Document/?doc_id=33600134" TargetMode="External"/><Relationship Id="rId60" Type="http://schemas.openxmlformats.org/officeDocument/2006/relationships/hyperlink" Target="http://online.zakon.kz/Document/?doc_id=33600134" TargetMode="External"/><Relationship Id="rId65" Type="http://schemas.openxmlformats.org/officeDocument/2006/relationships/hyperlink" Target="http://online.zakon.kz/Document/?doc_id=33600134" TargetMode="External"/><Relationship Id="rId81" Type="http://schemas.openxmlformats.org/officeDocument/2006/relationships/hyperlink" Target="http://online.zakon.kz/Document/?doc_id=33600134" TargetMode="External"/><Relationship Id="rId86" Type="http://schemas.openxmlformats.org/officeDocument/2006/relationships/hyperlink" Target="http://online.zakon.kz/Document/?doc_id=35149940" TargetMode="External"/><Relationship Id="rId130" Type="http://schemas.openxmlformats.org/officeDocument/2006/relationships/hyperlink" Target="http://online.zakon.kz/Document/?doc_id=33600134" TargetMode="External"/><Relationship Id="rId135" Type="http://schemas.openxmlformats.org/officeDocument/2006/relationships/hyperlink" Target="http://online.zakon.kz/Document/?doc_id=35149940" TargetMode="External"/><Relationship Id="rId151" Type="http://schemas.openxmlformats.org/officeDocument/2006/relationships/header" Target="header1.xml"/><Relationship Id="rId156" Type="http://schemas.openxmlformats.org/officeDocument/2006/relationships/footer" Target="footer3.xml"/><Relationship Id="rId13" Type="http://schemas.openxmlformats.org/officeDocument/2006/relationships/hyperlink" Target="http://online.zakon.kz/Document/?doc_id=33600134" TargetMode="External"/><Relationship Id="rId18" Type="http://schemas.openxmlformats.org/officeDocument/2006/relationships/hyperlink" Target="http://online.zakon.kz/Document/?doc_id=1008028" TargetMode="External"/><Relationship Id="rId39" Type="http://schemas.openxmlformats.org/officeDocument/2006/relationships/hyperlink" Target="http://online.zakon.kz/Document/?doc_id=33600134" TargetMode="External"/><Relationship Id="rId109" Type="http://schemas.openxmlformats.org/officeDocument/2006/relationships/hyperlink" Target="http://online.zakon.kz/Document/?doc_id=31983052" TargetMode="External"/><Relationship Id="rId34" Type="http://schemas.openxmlformats.org/officeDocument/2006/relationships/hyperlink" Target="http://online.zakon.kz/Document/?doc_id=33600134" TargetMode="External"/><Relationship Id="rId50" Type="http://schemas.openxmlformats.org/officeDocument/2006/relationships/hyperlink" Target="http://online.zakon.kz/Document/?doc_id=31983052" TargetMode="External"/><Relationship Id="rId55" Type="http://schemas.openxmlformats.org/officeDocument/2006/relationships/hyperlink" Target="http://online.zakon.kz/Document/?doc_id=33600134" TargetMode="External"/><Relationship Id="rId76" Type="http://schemas.openxmlformats.org/officeDocument/2006/relationships/hyperlink" Target="http://online.zakon.kz/Document/?doc_id=1008034" TargetMode="External"/><Relationship Id="rId97" Type="http://schemas.openxmlformats.org/officeDocument/2006/relationships/hyperlink" Target="http://online.zakon.kz/Document/?doc_id=31983052" TargetMode="External"/><Relationship Id="rId104" Type="http://schemas.openxmlformats.org/officeDocument/2006/relationships/hyperlink" Target="http://online.zakon.kz/Document/?doc_id=33600134" TargetMode="External"/><Relationship Id="rId120" Type="http://schemas.openxmlformats.org/officeDocument/2006/relationships/hyperlink" Target="http://online.zakon.kz/Document/?doc_id=32800857" TargetMode="External"/><Relationship Id="rId125" Type="http://schemas.openxmlformats.org/officeDocument/2006/relationships/hyperlink" Target="http://online.zakon.kz/Document/?doc_id=33600134" TargetMode="External"/><Relationship Id="rId141" Type="http://schemas.openxmlformats.org/officeDocument/2006/relationships/hyperlink" Target="http://online.zakon.kz/Document/?doc_id=31983052" TargetMode="External"/><Relationship Id="rId146" Type="http://schemas.openxmlformats.org/officeDocument/2006/relationships/hyperlink" Target="http://online.zakon.kz/Document/?doc_id=33600134" TargetMode="External"/><Relationship Id="rId7" Type="http://schemas.openxmlformats.org/officeDocument/2006/relationships/hyperlink" Target="http://online.zakon.kz/Document/?doc_id=31146042" TargetMode="External"/><Relationship Id="rId71" Type="http://schemas.openxmlformats.org/officeDocument/2006/relationships/hyperlink" Target="http://online.zakon.kz/Document/?doc_id=32800857" TargetMode="External"/><Relationship Id="rId92" Type="http://schemas.openxmlformats.org/officeDocument/2006/relationships/hyperlink" Target="http://online.zakon.kz/Document/?doc_id=3360013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983052" TargetMode="External"/><Relationship Id="rId24" Type="http://schemas.openxmlformats.org/officeDocument/2006/relationships/hyperlink" Target="http://online.zakon.kz/Document/?doc_id=35149940" TargetMode="External"/><Relationship Id="rId40" Type="http://schemas.openxmlformats.org/officeDocument/2006/relationships/hyperlink" Target="http://online.zakon.kz/Document/?doc_id=31983052" TargetMode="External"/><Relationship Id="rId45" Type="http://schemas.openxmlformats.org/officeDocument/2006/relationships/hyperlink" Target="http://online.zakon.kz/Document/?doc_id=31983052" TargetMode="External"/><Relationship Id="rId66" Type="http://schemas.openxmlformats.org/officeDocument/2006/relationships/hyperlink" Target="http://online.zakon.kz/Document/?doc_id=31983052" TargetMode="External"/><Relationship Id="rId87" Type="http://schemas.openxmlformats.org/officeDocument/2006/relationships/hyperlink" Target="http://online.zakon.kz/Document/?doc_id=1035484" TargetMode="External"/><Relationship Id="rId110" Type="http://schemas.openxmlformats.org/officeDocument/2006/relationships/hyperlink" Target="http://online.zakon.kz/Document/?doc_id=33600134" TargetMode="External"/><Relationship Id="rId115" Type="http://schemas.openxmlformats.org/officeDocument/2006/relationships/hyperlink" Target="http://online.zakon.kz/Document/?doc_id=33600134" TargetMode="External"/><Relationship Id="rId131" Type="http://schemas.openxmlformats.org/officeDocument/2006/relationships/hyperlink" Target="http://online.zakon.kz/Document/?doc_id=31983052" TargetMode="External"/><Relationship Id="rId136" Type="http://schemas.openxmlformats.org/officeDocument/2006/relationships/hyperlink" Target="http://online.zakon.kz/Document/?doc_id=33600134" TargetMode="External"/><Relationship Id="rId157" Type="http://schemas.openxmlformats.org/officeDocument/2006/relationships/fontTable" Target="fontTable.xml"/><Relationship Id="rId61" Type="http://schemas.openxmlformats.org/officeDocument/2006/relationships/hyperlink" Target="http://online.zakon.kz/Document/?doc_id=31983052" TargetMode="External"/><Relationship Id="rId82" Type="http://schemas.openxmlformats.org/officeDocument/2006/relationships/hyperlink" Target="http://online.zakon.kz/Document/?doc_id=31983052" TargetMode="External"/><Relationship Id="rId152" Type="http://schemas.openxmlformats.org/officeDocument/2006/relationships/header" Target="header2.xml"/><Relationship Id="rId19" Type="http://schemas.openxmlformats.org/officeDocument/2006/relationships/hyperlink" Target="http://online.zakon.kz/Document/?doc_id=33600134" TargetMode="External"/><Relationship Id="rId14" Type="http://schemas.openxmlformats.org/officeDocument/2006/relationships/hyperlink" Target="http://online.zakon.kz/Document/?doc_id=31983052" TargetMode="External"/><Relationship Id="rId30" Type="http://schemas.openxmlformats.org/officeDocument/2006/relationships/hyperlink" Target="http://online.zakon.kz/Document/?doc_id=33600134" TargetMode="External"/><Relationship Id="rId35" Type="http://schemas.openxmlformats.org/officeDocument/2006/relationships/hyperlink" Target="http://online.zakon.kz/Document/?doc_id=31983052" TargetMode="External"/><Relationship Id="rId56" Type="http://schemas.openxmlformats.org/officeDocument/2006/relationships/hyperlink" Target="http://online.zakon.kz/Document/?doc_id=31983052" TargetMode="External"/><Relationship Id="rId77" Type="http://schemas.openxmlformats.org/officeDocument/2006/relationships/hyperlink" Target="http://online.zakon.kz/Document/?doc_id=31251783" TargetMode="External"/><Relationship Id="rId100" Type="http://schemas.openxmlformats.org/officeDocument/2006/relationships/hyperlink" Target="http://online.zakon.kz/Document/?doc_id=33600134" TargetMode="External"/><Relationship Id="rId105" Type="http://schemas.openxmlformats.org/officeDocument/2006/relationships/hyperlink" Target="http://online.zakon.kz/Document/?doc_id=31983052" TargetMode="External"/><Relationship Id="rId126" Type="http://schemas.openxmlformats.org/officeDocument/2006/relationships/hyperlink" Target="http://online.zakon.kz/Document/?doc_id=33600134" TargetMode="External"/><Relationship Id="rId147" Type="http://schemas.openxmlformats.org/officeDocument/2006/relationships/hyperlink" Target="http://online.zakon.kz/Document/?doc_id=33600134" TargetMode="External"/><Relationship Id="rId8" Type="http://schemas.openxmlformats.org/officeDocument/2006/relationships/hyperlink" Target="http://online.zakon.kz/Document/?doc_id=33600134" TargetMode="External"/><Relationship Id="rId51" Type="http://schemas.openxmlformats.org/officeDocument/2006/relationships/hyperlink" Target="http://online.zakon.kz/Document/?doc_id=33600134" TargetMode="External"/><Relationship Id="rId72" Type="http://schemas.openxmlformats.org/officeDocument/2006/relationships/hyperlink" Target="http://online.zakon.kz/Document/?doc_id=35149940" TargetMode="External"/><Relationship Id="rId93" Type="http://schemas.openxmlformats.org/officeDocument/2006/relationships/hyperlink" Target="http://online.zakon.kz/Document/?doc_id=31983052" TargetMode="External"/><Relationship Id="rId98" Type="http://schemas.openxmlformats.org/officeDocument/2006/relationships/hyperlink" Target="http://online.zakon.kz/Document/?doc_id=33600134" TargetMode="External"/><Relationship Id="rId121" Type="http://schemas.openxmlformats.org/officeDocument/2006/relationships/hyperlink" Target="http://online.zakon.kz/Document/?doc_id=35149940" TargetMode="External"/><Relationship Id="rId142" Type="http://schemas.openxmlformats.org/officeDocument/2006/relationships/hyperlink" Target="http://online.zakon.kz/Document/?doc_id=3360013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600134" TargetMode="External"/><Relationship Id="rId46" Type="http://schemas.openxmlformats.org/officeDocument/2006/relationships/hyperlink" Target="http://online.zakon.kz/Document/?doc_id=1008028" TargetMode="External"/><Relationship Id="rId67" Type="http://schemas.openxmlformats.org/officeDocument/2006/relationships/hyperlink" Target="http://online.zakon.kz/Document/?doc_id=33600134" TargetMode="External"/><Relationship Id="rId116" Type="http://schemas.openxmlformats.org/officeDocument/2006/relationships/hyperlink" Target="http://online.zakon.kz/Document/?doc_id=32800857" TargetMode="External"/><Relationship Id="rId137" Type="http://schemas.openxmlformats.org/officeDocument/2006/relationships/hyperlink" Target="http://online.zakon.kz/Document/?doc_id=31983052" TargetMode="External"/><Relationship Id="rId158" Type="http://schemas.openxmlformats.org/officeDocument/2006/relationships/theme" Target="theme/theme1.xml"/><Relationship Id="rId20" Type="http://schemas.openxmlformats.org/officeDocument/2006/relationships/hyperlink" Target="http://online.zakon.kz/Document/?doc_id=31983052" TargetMode="External"/><Relationship Id="rId41" Type="http://schemas.openxmlformats.org/officeDocument/2006/relationships/hyperlink" Target="http://online.zakon.kz/Document/?doc_id=31143647" TargetMode="External"/><Relationship Id="rId62" Type="http://schemas.openxmlformats.org/officeDocument/2006/relationships/hyperlink" Target="http://online.zakon.kz/Document/?doc_id=1008028" TargetMode="External"/><Relationship Id="rId83" Type="http://schemas.openxmlformats.org/officeDocument/2006/relationships/hyperlink" Target="http://online.zakon.kz/Document/?doc_id=33600134" TargetMode="External"/><Relationship Id="rId88" Type="http://schemas.openxmlformats.org/officeDocument/2006/relationships/hyperlink" Target="http://online.zakon.kz/Document/?doc_id=33600134" TargetMode="External"/><Relationship Id="rId111" Type="http://schemas.openxmlformats.org/officeDocument/2006/relationships/hyperlink" Target="http://online.zakon.kz/Document/?doc_id=31983052" TargetMode="External"/><Relationship Id="rId132" Type="http://schemas.openxmlformats.org/officeDocument/2006/relationships/hyperlink" Target="http://online.zakon.kz/Document/?doc_id=32800857" TargetMode="External"/><Relationship Id="rId153" Type="http://schemas.openxmlformats.org/officeDocument/2006/relationships/footer" Target="footer1.xml"/><Relationship Id="rId15" Type="http://schemas.openxmlformats.org/officeDocument/2006/relationships/hyperlink" Target="http://online.zakon.kz/Document/?doc_id=1008028" TargetMode="External"/><Relationship Id="rId36" Type="http://schemas.openxmlformats.org/officeDocument/2006/relationships/hyperlink" Target="http://online.zakon.kz/Document/?doc_id=1008028" TargetMode="External"/><Relationship Id="rId57" Type="http://schemas.openxmlformats.org/officeDocument/2006/relationships/hyperlink" Target="http://online.zakon.kz/Document/?doc_id=1008028" TargetMode="External"/><Relationship Id="rId106" Type="http://schemas.openxmlformats.org/officeDocument/2006/relationships/hyperlink" Target="http://online.zakon.kz/Document/?doc_id=33600134" TargetMode="External"/><Relationship Id="rId127" Type="http://schemas.openxmlformats.org/officeDocument/2006/relationships/hyperlink" Target="http://online.zakon.kz/Document/?doc_id=33600134" TargetMode="External"/><Relationship Id="rId10" Type="http://schemas.openxmlformats.org/officeDocument/2006/relationships/hyperlink" Target="http://online.zakon.kz/Document/?doc_id=1008028" TargetMode="External"/><Relationship Id="rId31" Type="http://schemas.openxmlformats.org/officeDocument/2006/relationships/hyperlink" Target="http://online.zakon.kz/Document/?doc_id=31983052" TargetMode="External"/><Relationship Id="rId52" Type="http://schemas.openxmlformats.org/officeDocument/2006/relationships/hyperlink" Target="http://online.zakon.kz/Document/?doc_id=31983052" TargetMode="External"/><Relationship Id="rId73" Type="http://schemas.openxmlformats.org/officeDocument/2006/relationships/hyperlink" Target="http://online.zakon.kz/Document/?doc_id=33600134" TargetMode="External"/><Relationship Id="rId78" Type="http://schemas.openxmlformats.org/officeDocument/2006/relationships/hyperlink" Target="http://online.zakon.kz/Document/?doc_id=31251834" TargetMode="External"/><Relationship Id="rId94" Type="http://schemas.openxmlformats.org/officeDocument/2006/relationships/hyperlink" Target="http://online.zakon.kz/Document/?doc_id=33600134" TargetMode="External"/><Relationship Id="rId99" Type="http://schemas.openxmlformats.org/officeDocument/2006/relationships/hyperlink" Target="http://online.zakon.kz/Document/?doc_id=31983052" TargetMode="External"/><Relationship Id="rId101" Type="http://schemas.openxmlformats.org/officeDocument/2006/relationships/hyperlink" Target="http://online.zakon.kz/Document/?doc_id=31983052" TargetMode="External"/><Relationship Id="rId122" Type="http://schemas.openxmlformats.org/officeDocument/2006/relationships/hyperlink" Target="http://online.zakon.kz/Document/?doc_id=33600134" TargetMode="External"/><Relationship Id="rId143" Type="http://schemas.openxmlformats.org/officeDocument/2006/relationships/hyperlink" Target="http://online.zakon.kz/Document/?doc_id=31983052" TargetMode="External"/><Relationship Id="rId148" Type="http://schemas.openxmlformats.org/officeDocument/2006/relationships/hyperlink" Target="http://online.zakon.kz/Document/?doc_id=328008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83052" TargetMode="External"/><Relationship Id="rId26" Type="http://schemas.openxmlformats.org/officeDocument/2006/relationships/hyperlink" Target="http://online.zakon.kz/Document/?doc_id=31983052" TargetMode="External"/><Relationship Id="rId47" Type="http://schemas.openxmlformats.org/officeDocument/2006/relationships/hyperlink" Target="http://online.zakon.kz/Document/?doc_id=33600134" TargetMode="External"/><Relationship Id="rId68" Type="http://schemas.openxmlformats.org/officeDocument/2006/relationships/hyperlink" Target="http://online.zakon.kz/Document/?doc_id=31983052" TargetMode="External"/><Relationship Id="rId89" Type="http://schemas.openxmlformats.org/officeDocument/2006/relationships/hyperlink" Target="http://online.zakon.kz/Document/?doc_id=31983052" TargetMode="External"/><Relationship Id="rId112" Type="http://schemas.openxmlformats.org/officeDocument/2006/relationships/hyperlink" Target="http://online.zakon.kz/Document/?doc_id=33600134" TargetMode="External"/><Relationship Id="rId133" Type="http://schemas.openxmlformats.org/officeDocument/2006/relationships/hyperlink" Target="http://online.zakon.kz/Document/?doc_id=35149940" TargetMode="External"/><Relationship Id="rId154" Type="http://schemas.openxmlformats.org/officeDocument/2006/relationships/footer" Target="footer2.xml"/><Relationship Id="rId16" Type="http://schemas.openxmlformats.org/officeDocument/2006/relationships/hyperlink" Target="http://online.zakon.kz/Document/?doc_id=30917752" TargetMode="External"/><Relationship Id="rId37" Type="http://schemas.openxmlformats.org/officeDocument/2006/relationships/hyperlink" Target="http://online.zakon.kz/Document/?doc_id=33600134" TargetMode="External"/><Relationship Id="rId58" Type="http://schemas.openxmlformats.org/officeDocument/2006/relationships/hyperlink" Target="http://online.zakon.kz/Document/?doc_id=33600134" TargetMode="External"/><Relationship Id="rId79" Type="http://schemas.openxmlformats.org/officeDocument/2006/relationships/hyperlink" Target="http://online.zakon.kz/Document/?doc_id=32800857" TargetMode="External"/><Relationship Id="rId102" Type="http://schemas.openxmlformats.org/officeDocument/2006/relationships/hyperlink" Target="http://online.zakon.kz/Document/?doc_id=33600134" TargetMode="External"/><Relationship Id="rId123" Type="http://schemas.openxmlformats.org/officeDocument/2006/relationships/hyperlink" Target="http://online.zakon.kz/Document/?doc_id=32800857" TargetMode="External"/><Relationship Id="rId144" Type="http://schemas.openxmlformats.org/officeDocument/2006/relationships/hyperlink" Target="http://online.zakon.kz/Document/?doc_id=33600134" TargetMode="External"/><Relationship Id="rId90" Type="http://schemas.openxmlformats.org/officeDocument/2006/relationships/hyperlink" Target="http://online.zakon.kz/Document/?doc_id=33600134" TargetMode="External"/><Relationship Id="rId27" Type="http://schemas.openxmlformats.org/officeDocument/2006/relationships/hyperlink" Target="http://online.zakon.kz/Document/?doc_id=39928491" TargetMode="External"/><Relationship Id="rId48" Type="http://schemas.openxmlformats.org/officeDocument/2006/relationships/hyperlink" Target="http://online.zakon.kz/Document/?doc_id=31983052" TargetMode="External"/><Relationship Id="rId69" Type="http://schemas.openxmlformats.org/officeDocument/2006/relationships/hyperlink" Target="http://online.zakon.kz/Document/?doc_id=33600134" TargetMode="External"/><Relationship Id="rId113" Type="http://schemas.openxmlformats.org/officeDocument/2006/relationships/hyperlink" Target="http://online.zakon.kz/Document/?doc_id=31983052" TargetMode="External"/><Relationship Id="rId134" Type="http://schemas.openxmlformats.org/officeDocument/2006/relationships/hyperlink" Target="http://online.zakon.kz/Document/?doc_id=328008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12698</Words>
  <Characters>72382</Characters>
  <Application>Microsoft Office Word</Application>
  <DocSecurity>0</DocSecurity>
  <Lines>603</Lines>
  <Paragraphs>169</Paragraphs>
  <ScaleCrop>false</ScaleCrop>
  <Company/>
  <LinksUpToDate>false</LinksUpToDate>
  <CharactersWithSpaces>84911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ЮСТИЦИИ РЕСПУБЛИКИ КАЗАХСТАН ОТ 31 ЯН... (©Paragraph 2023)</dc:title>
  <dc:subject/>
  <dc:creator>Сергей М</dc:creator>
  <cp:keywords/>
  <dc:description/>
  <cp:lastModifiedBy>Сергей М</cp:lastModifiedBy>
  <cp:revision>2</cp:revision>
  <dcterms:created xsi:type="dcterms:W3CDTF">2023-10-11T04:00:00Z</dcterms:created>
  <dcterms:modified xsi:type="dcterms:W3CDTF">2023-10-11T04:00:00Z</dcterms:modified>
</cp:coreProperties>
</file>