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0F2B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науки и высшего образования Республики Казахстан от 29 июля 2024 года № 374 «Об утверждении перечня организаций, осуществляющих фундаментальные научные исследования на 2023-2025 годы»</w:t>
      </w:r>
    </w:p>
    <w:p w:rsidR="00000000" w:rsidRDefault="007B0F2B">
      <w:pPr>
        <w:pStyle w:val="pj"/>
      </w:pPr>
      <w:r>
        <w:rPr>
          <w:rStyle w:val="s0"/>
        </w:rPr>
        <w:t> </w:t>
      </w:r>
    </w:p>
    <w:p w:rsidR="00000000" w:rsidRDefault="007B0F2B">
      <w:pPr>
        <w:pStyle w:val="pj"/>
      </w:pPr>
      <w:r>
        <w:rPr>
          <w:rStyle w:val="s0"/>
        </w:rPr>
        <w:t xml:space="preserve">Опубликовано: </w:t>
      </w:r>
      <w:hyperlink r:id="rId7" w:anchor="!/doc/199228/rus" w:history="1">
        <w:r>
          <w:rPr>
            <w:rStyle w:val="a4"/>
          </w:rPr>
          <w:t>ИС «Эталонный контрольный банк НПА РК в электронном виде» 1 августа 2024</w:t>
        </w:r>
      </w:hyperlink>
      <w:r>
        <w:rPr>
          <w:rStyle w:val="s0"/>
        </w:rPr>
        <w:t xml:space="preserve"> г.</w:t>
      </w:r>
    </w:p>
    <w:p w:rsidR="00000000" w:rsidRDefault="007B0F2B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0F2B" w:rsidRDefault="007B0F2B" w:rsidP="007B0F2B">
      <w:r>
        <w:separator/>
      </w:r>
    </w:p>
  </w:endnote>
  <w:endnote w:type="continuationSeparator" w:id="0">
    <w:p w:rsidR="007B0F2B" w:rsidRDefault="007B0F2B" w:rsidP="007B0F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0F2B" w:rsidRDefault="007B0F2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0F2B" w:rsidRDefault="007B0F2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0F2B" w:rsidRDefault="007B0F2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0F2B" w:rsidRDefault="007B0F2B" w:rsidP="007B0F2B">
      <w:r>
        <w:separator/>
      </w:r>
    </w:p>
  </w:footnote>
  <w:footnote w:type="continuationSeparator" w:id="0">
    <w:p w:rsidR="007B0F2B" w:rsidRDefault="007B0F2B" w:rsidP="007B0F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0F2B" w:rsidRDefault="007B0F2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0F2B" w:rsidRDefault="007B0F2B" w:rsidP="007B0F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0F2B" w:rsidRPr="007B0F2B" w:rsidRDefault="007B0F2B" w:rsidP="007B0F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науки и высшего образования Республики Казахстан от 29 июля 2024 года № 374 «Об утверждении перечня организаций, осуществляющих фундаментальные научные исследования на 2023-2025 годы»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0F2B" w:rsidRDefault="007B0F2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0F2B"/>
    <w:rsid w:val="007B0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0F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0F2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0F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0F2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0F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0F2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0F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0F2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318</Characters>
  <Application>Microsoft Office Word</Application>
  <DocSecurity>0</DocSecurity>
  <Lines>2</Lines>
  <Paragraphs>1</Paragraphs>
  <ScaleCrop>false</ScaleCrop>
  <Company/>
  <LinksUpToDate>false</LinksUpToDate>
  <CharactersWithSpaces>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2024-10-17T08:53:00Z</dcterms:created>
  <dcterms:modified xsi:type="dcterms:W3CDTF">2024-10-17T08:53:00Z</dcterms:modified>
</cp:coreProperties>
</file>