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D31">
      <w:pPr>
        <w:pStyle w:val="pr"/>
      </w:pPr>
      <w:bookmarkStart w:id="0" w:name="_GoBack"/>
      <w:bookmarkEnd w:id="0"/>
      <w:r>
        <w:t>04.07.2017</w:t>
      </w:r>
    </w:p>
    <w:p w:rsidR="00000000" w:rsidRDefault="00880D31">
      <w:pPr>
        <w:pStyle w:val="pc"/>
      </w:pPr>
      <w:r>
        <w:rPr>
          <w:rStyle w:val="s1"/>
        </w:rPr>
        <w:t>Казкоммерцбанк уведомляет об изменениях в составе правления</w:t>
      </w:r>
    </w:p>
    <w:p w:rsidR="00000000" w:rsidRDefault="00880D31">
      <w:pPr>
        <w:pStyle w:val="pj"/>
      </w:pPr>
      <w:r>
        <w:t> </w:t>
      </w:r>
    </w:p>
    <w:p w:rsidR="00000000" w:rsidRDefault="00880D31">
      <w:pPr>
        <w:pStyle w:val="pj"/>
      </w:pPr>
      <w:r>
        <w:t>АО «Казкоммерцбанк» уведомляет об утверждении нового состава правления.</w:t>
      </w:r>
    </w:p>
    <w:p w:rsidR="00000000" w:rsidRDefault="00880D31">
      <w:pPr>
        <w:pStyle w:val="pj"/>
      </w:pPr>
      <w:r>
        <w:t> </w:t>
      </w:r>
    </w:p>
    <w:p w:rsidR="00000000" w:rsidRDefault="00880D31">
      <w:pPr>
        <w:pStyle w:val="pj"/>
      </w:pPr>
      <w:r>
        <w:rPr>
          <w:b/>
          <w:bCs/>
        </w:rPr>
        <w:t>Решением Совета директоров АО «Казкоммерцбанк» от 3 июля 2017 г. прекращены полномочия следующих членов правления:</w:t>
      </w:r>
    </w:p>
    <w:p w:rsidR="00000000" w:rsidRDefault="00880D31">
      <w:pPr>
        <w:pStyle w:val="pj"/>
      </w:pPr>
      <w:r>
        <w:t> Марк Хольцман - председатель правления;</w:t>
      </w:r>
    </w:p>
    <w:p w:rsidR="00000000" w:rsidRDefault="00880D31">
      <w:pPr>
        <w:pStyle w:val="pj"/>
      </w:pPr>
      <w:r>
        <w:t> Искандиров Абай Мукашевич - первый заместитель председателя правления;</w:t>
      </w:r>
    </w:p>
    <w:p w:rsidR="00000000" w:rsidRDefault="00880D31">
      <w:pPr>
        <w:pStyle w:val="pj"/>
      </w:pPr>
      <w:r>
        <w:t> Амиров Рашид Утебаевич - уп</w:t>
      </w:r>
      <w:r>
        <w:t>равляющий директор;</w:t>
      </w:r>
    </w:p>
    <w:p w:rsidR="00000000" w:rsidRDefault="00880D31">
      <w:pPr>
        <w:pStyle w:val="pj"/>
      </w:pPr>
      <w:r>
        <w:t> Дарменов Аскар Ахмагамбетович - управляющий директор;</w:t>
      </w:r>
    </w:p>
    <w:p w:rsidR="00000000" w:rsidRDefault="00880D31">
      <w:pPr>
        <w:pStyle w:val="pj"/>
      </w:pPr>
      <w:r>
        <w:t> Ельцов Сергей Валерьевич - управляющий директор;</w:t>
      </w:r>
    </w:p>
    <w:p w:rsidR="00000000" w:rsidRDefault="00880D31">
      <w:pPr>
        <w:pStyle w:val="pj"/>
      </w:pPr>
      <w:r>
        <w:t> Инебеков Мухит Кабылтаевич - управляющий директор;</w:t>
      </w:r>
    </w:p>
    <w:p w:rsidR="00000000" w:rsidRDefault="00880D31">
      <w:pPr>
        <w:pStyle w:val="pj"/>
      </w:pPr>
      <w:r>
        <w:t> Каракулов Миржан Елдесович - управляющий директор;</w:t>
      </w:r>
    </w:p>
    <w:p w:rsidR="00000000" w:rsidRDefault="00880D31">
      <w:pPr>
        <w:pStyle w:val="pj"/>
      </w:pPr>
      <w:r>
        <w:t xml:space="preserve"> Кусаинов Ерулан Айташович </w:t>
      </w:r>
      <w:r>
        <w:t>- управляющий директор;</w:t>
      </w:r>
    </w:p>
    <w:p w:rsidR="00000000" w:rsidRDefault="00880D31">
      <w:pPr>
        <w:pStyle w:val="pj"/>
      </w:pPr>
      <w:r>
        <w:t> Машури Давид - управляющий директор;</w:t>
      </w:r>
    </w:p>
    <w:p w:rsidR="00000000" w:rsidRDefault="00880D31">
      <w:pPr>
        <w:pStyle w:val="pj"/>
      </w:pPr>
      <w:r>
        <w:t> Сулейменов Мурат Кеншимович - управляющий директор.</w:t>
      </w:r>
    </w:p>
    <w:p w:rsidR="00000000" w:rsidRDefault="00880D31">
      <w:pPr>
        <w:pStyle w:val="pj"/>
      </w:pPr>
      <w:r>
        <w:t> </w:t>
      </w:r>
    </w:p>
    <w:p w:rsidR="00000000" w:rsidRDefault="00880D31">
      <w:pPr>
        <w:pStyle w:val="pj"/>
      </w:pPr>
      <w:r>
        <w:rPr>
          <w:b/>
          <w:bCs/>
        </w:rPr>
        <w:t>Решением Совета директоров АО «Казкоммерцбанк» избраны следующие члены Правления:</w:t>
      </w:r>
    </w:p>
    <w:p w:rsidR="00000000" w:rsidRDefault="00880D31">
      <w:pPr>
        <w:pStyle w:val="pj"/>
      </w:pPr>
      <w:r>
        <w:t> Ульф Вокурка - председатель правления;</w:t>
      </w:r>
    </w:p>
    <w:p w:rsidR="00000000" w:rsidRDefault="00880D31">
      <w:pPr>
        <w:pStyle w:val="pj"/>
      </w:pPr>
      <w:r>
        <w:t> Байжанов Улан Са</w:t>
      </w:r>
      <w:r>
        <w:t>парович - заместитель председателя правления;</w:t>
      </w:r>
    </w:p>
    <w:p w:rsidR="00000000" w:rsidRDefault="00880D31">
      <w:pPr>
        <w:pStyle w:val="pj"/>
      </w:pPr>
      <w:r>
        <w:t> Зданович Лариса Петровна - заместитель председателя правления;</w:t>
      </w:r>
    </w:p>
    <w:p w:rsidR="00000000" w:rsidRDefault="00880D31">
      <w:pPr>
        <w:pStyle w:val="pj"/>
      </w:pPr>
      <w:r>
        <w:t> Сатубалдина Жаннат Сагандыковна - заместитель председателя правления.</w:t>
      </w:r>
    </w:p>
    <w:p w:rsidR="00000000" w:rsidRDefault="00880D31">
      <w:pPr>
        <w:pStyle w:val="pj"/>
      </w:pPr>
      <w:r>
        <w:t> </w:t>
      </w:r>
    </w:p>
    <w:p w:rsidR="00000000" w:rsidRDefault="00880D31">
      <w:pPr>
        <w:pStyle w:val="pj"/>
      </w:pPr>
      <w:r>
        <w:rPr>
          <w:b/>
          <w:bCs/>
        </w:rPr>
        <w:t>По состоянию на 4 июля 2017 г. правление АО «Казкоммерцбанк» определено в</w:t>
      </w:r>
      <w:r>
        <w:rPr>
          <w:b/>
          <w:bCs/>
        </w:rPr>
        <w:t xml:space="preserve"> следующем составе:</w:t>
      </w:r>
    </w:p>
    <w:p w:rsidR="00000000" w:rsidRDefault="00880D31">
      <w:pPr>
        <w:pStyle w:val="pj"/>
      </w:pPr>
      <w:r>
        <w:t> Ульф Вокурка - председатель правления;</w:t>
      </w:r>
    </w:p>
    <w:p w:rsidR="00000000" w:rsidRDefault="00880D31">
      <w:pPr>
        <w:pStyle w:val="pj"/>
      </w:pPr>
      <w:r>
        <w:t> Байжанов Улан Сапарович - заместитель председателя правления;</w:t>
      </w:r>
    </w:p>
    <w:p w:rsidR="00000000" w:rsidRDefault="00880D31">
      <w:pPr>
        <w:pStyle w:val="pj"/>
      </w:pPr>
      <w:r>
        <w:t> Зданович Лариса Петровна - заместитель председателя правления;</w:t>
      </w:r>
    </w:p>
    <w:p w:rsidR="00000000" w:rsidRDefault="00880D31">
      <w:pPr>
        <w:pStyle w:val="pj"/>
      </w:pPr>
      <w:r>
        <w:t> Сартаев Даурен Жанкисеевич - заместитель председателя правления;</w:t>
      </w:r>
    </w:p>
    <w:p w:rsidR="00000000" w:rsidRDefault="00880D31">
      <w:pPr>
        <w:pStyle w:val="pj"/>
      </w:pPr>
      <w:r>
        <w:t> Са</w:t>
      </w:r>
      <w:r>
        <w:t>тубалдина Жаннат Сагандыковна - заместитель председателя правления;</w:t>
      </w:r>
    </w:p>
    <w:p w:rsidR="00000000" w:rsidRDefault="00880D31">
      <w:pPr>
        <w:pStyle w:val="pj"/>
      </w:pPr>
      <w:r>
        <w:t> Жагипаров Нурлан Толеужанович - управляющий директор, член правления.</w:t>
      </w:r>
    </w:p>
    <w:p w:rsidR="00000000" w:rsidRDefault="00880D31">
      <w:pPr>
        <w:pStyle w:val="pj"/>
      </w:pPr>
      <w:r>
        <w:t>Избрание новых членов правления подлежит согласованию Национальным банком Республики Казахстан в соответствии с требованиями законодательства Республики Казахстан.</w:t>
      </w:r>
    </w:p>
    <w:p w:rsidR="00000000" w:rsidRDefault="00880D31">
      <w:pPr>
        <w:pStyle w:val="p"/>
      </w:pPr>
      <w:r>
        <w:t> </w:t>
      </w:r>
    </w:p>
    <w:p w:rsidR="00000000" w:rsidRDefault="00880D31">
      <w:pPr>
        <w:pStyle w:val="p"/>
      </w:pPr>
      <w:r>
        <w:rPr>
          <w:sz w:val="20"/>
          <w:szCs w:val="20"/>
        </w:rPr>
        <w:t> </w:t>
      </w:r>
    </w:p>
    <w:p w:rsidR="00000000" w:rsidRDefault="00880D31">
      <w:pPr>
        <w:pStyle w:val="p"/>
      </w:pPr>
      <w:r>
        <w:rPr>
          <w:sz w:val="20"/>
          <w:szCs w:val="20"/>
        </w:rPr>
        <w:t>Источник: АО «Казкоммерцбанк» (</w:t>
      </w:r>
      <w:hyperlink r:id="rId7" w:tgtFrame="_blank" w:history="1">
        <w:r>
          <w:rPr>
            <w:rStyle w:val="a4"/>
            <w:sz w:val="20"/>
            <w:szCs w:val="20"/>
          </w:rPr>
          <w:t>https://ww</w:t>
        </w:r>
        <w:r>
          <w:rPr>
            <w:rStyle w:val="a4"/>
            <w:sz w:val="20"/>
            <w:szCs w:val="20"/>
          </w:rPr>
          <w:t>w.kkb.kz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D31" w:rsidRDefault="00880D31" w:rsidP="00880D31">
      <w:r>
        <w:separator/>
      </w:r>
    </w:p>
  </w:endnote>
  <w:endnote w:type="continuationSeparator" w:id="0">
    <w:p w:rsidR="00880D31" w:rsidRDefault="00880D31" w:rsidP="00880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D31" w:rsidRDefault="00880D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D31" w:rsidRDefault="00880D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D31" w:rsidRDefault="00880D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D31" w:rsidRDefault="00880D31" w:rsidP="00880D31">
      <w:r>
        <w:separator/>
      </w:r>
    </w:p>
  </w:footnote>
  <w:footnote w:type="continuationSeparator" w:id="0">
    <w:p w:rsidR="00880D31" w:rsidRDefault="00880D31" w:rsidP="00880D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D31" w:rsidRDefault="00880D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D31" w:rsidRDefault="00880D31" w:rsidP="00880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0D31" w:rsidRPr="00880D31" w:rsidRDefault="00880D31" w:rsidP="00880D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Казкоммерцбанк уведомляет об изменениях в составе правления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D31" w:rsidRDefault="00880D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D31"/>
    <w:rsid w:val="00880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D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D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D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D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D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D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kb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1630</Characters>
  <Application>Microsoft Office Word</Application>
  <DocSecurity>0</DocSecurity>
  <Lines>13</Lines>
  <Paragraphs>3</Paragraphs>
  <ScaleCrop>false</ScaleCrop>
  <Company/>
  <LinksUpToDate>false</LinksUpToDate>
  <CharactersWithSpaces>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2025-07-24T14:12:00Z</dcterms:created>
  <dcterms:modified xsi:type="dcterms:W3CDTF">2025-07-24T14:12:00Z</dcterms:modified>
</cp:coreProperties>
</file>