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35D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«Аттестация кандидатов в патентные поверенные» (приложение 3 к приказу Министра юстиции Республики Казахстан от 30 апреля 2015 года № 251) (с изменениями по состоянию на 20.12.2017 г.) (утратил силу)</w:t>
      </w:r>
    </w:p>
    <w:p w:rsidR="00000000" w:rsidRDefault="00FE35D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E35D5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20 июня 2015 года № 11407</w:t>
      </w:r>
    </w:p>
    <w:p w:rsidR="00000000" w:rsidRDefault="00FE35D5">
      <w:pPr>
        <w:ind w:firstLine="400"/>
      </w:pPr>
      <w:r>
        <w:t> </w:t>
      </w:r>
    </w:p>
    <w:p w:rsidR="00000000" w:rsidRDefault="00FE35D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 xml:space="preserve">Информационно-правовая система нормативных правовых </w:t>
        </w:r>
        <w:r>
          <w:rPr>
            <w:rStyle w:val="a3"/>
          </w:rPr>
          <w:t>актов РК «Әділет» 7 августа 2015 г.</w:t>
        </w:r>
      </w:hyperlink>
    </w:p>
    <w:p w:rsidR="00000000" w:rsidRDefault="00FE35D5">
      <w:pPr>
        <w:ind w:firstLine="400"/>
        <w:jc w:val="both"/>
      </w:pPr>
      <w:r>
        <w:t> </w:t>
      </w:r>
    </w:p>
    <w:p w:rsidR="00000000" w:rsidRDefault="00FE35D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11 октября 2018 года № 1481</w:t>
      </w:r>
    </w:p>
    <w:p w:rsidR="00000000" w:rsidRDefault="00FE35D5">
      <w:pPr>
        <w:ind w:firstLine="400"/>
        <w:jc w:val="both"/>
      </w:pPr>
      <w:r>
        <w:t> </w:t>
      </w:r>
    </w:p>
    <w:p w:rsidR="00000000" w:rsidRDefault="00FE35D5">
      <w:pPr>
        <w:ind w:firstLine="400"/>
        <w:jc w:val="both"/>
      </w:pPr>
      <w:r>
        <w:t xml:space="preserve">Внесены изменения: </w:t>
      </w:r>
    </w:p>
    <w:p w:rsidR="00000000" w:rsidRDefault="00FE35D5">
      <w:pPr>
        <w:ind w:firstLine="400"/>
        <w:jc w:val="both"/>
      </w:pPr>
      <w:r>
        <w:t> </w:t>
      </w:r>
    </w:p>
    <w:p w:rsidR="00000000" w:rsidRDefault="00FE35D5">
      <w:pPr>
        <w:ind w:firstLine="400"/>
        <w:jc w:val="both"/>
      </w:pPr>
      <w:hyperlink r:id="rId9" w:anchor="sub_id=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31.10.16 г. № 947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E35D5">
      <w:pPr>
        <w:ind w:firstLine="400"/>
        <w:jc w:val="both"/>
      </w:pPr>
      <w:hyperlink r:id="rId11" w:anchor="sub_id=3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03.10.17 г. № 1225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E35D5">
      <w:pPr>
        <w:ind w:firstLine="397"/>
        <w:jc w:val="both"/>
      </w:pPr>
      <w:hyperlink r:id="rId13" w:anchor="sub_id=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20.12.17 г. № 1598 (введен в действие по истечении десяти календарных дне</w:t>
      </w:r>
      <w:r>
        <w:rPr>
          <w:rStyle w:val="s0"/>
        </w:rPr>
        <w:t xml:space="preserve">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E35D5">
      <w:pPr>
        <w:ind w:firstLine="400"/>
        <w:jc w:val="both"/>
      </w:pPr>
      <w:r>
        <w:t> </w:t>
      </w:r>
    </w:p>
    <w:p w:rsidR="00000000" w:rsidRDefault="00FE35D5">
      <w:pPr>
        <w:ind w:firstLine="400"/>
        <w:jc w:val="both"/>
      </w:pPr>
      <w:r>
        <w:t>Предыдущие редакции:</w:t>
      </w:r>
    </w:p>
    <w:p w:rsidR="00000000" w:rsidRDefault="00FE35D5">
      <w:pPr>
        <w:ind w:firstLine="400"/>
        <w:jc w:val="both"/>
      </w:pPr>
      <w:r>
        <w:t> </w:t>
      </w:r>
    </w:p>
    <w:p w:rsidR="00000000" w:rsidRDefault="00FE35D5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</w:t>
      </w:r>
      <w:r>
        <w:t xml:space="preserve"> 31.10.16 г.</w:t>
      </w:r>
    </w:p>
    <w:p w:rsidR="00000000" w:rsidRDefault="00FE35D5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03.10.17 г.</w:t>
      </w:r>
    </w:p>
    <w:p w:rsidR="00000000" w:rsidRDefault="00FE35D5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</w:t>
      </w:r>
      <w:r>
        <w:t>12.17 г.</w:t>
      </w:r>
    </w:p>
    <w:p w:rsidR="00000000" w:rsidRDefault="00FE35D5">
      <w:pPr>
        <w:ind w:firstLine="400"/>
        <w:jc w:val="both"/>
      </w:pPr>
      <w:r>
        <w:t> </w:t>
      </w:r>
    </w:p>
    <w:p w:rsidR="00000000" w:rsidRDefault="00FE35D5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5D5" w:rsidRDefault="00FE35D5" w:rsidP="00FE35D5">
      <w:r>
        <w:separator/>
      </w:r>
    </w:p>
  </w:endnote>
  <w:endnote w:type="continuationSeparator" w:id="0">
    <w:p w:rsidR="00FE35D5" w:rsidRDefault="00FE35D5" w:rsidP="00FE35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5D5" w:rsidRDefault="00FE35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5D5" w:rsidRDefault="00FE35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5D5" w:rsidRDefault="00FE35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5D5" w:rsidRDefault="00FE35D5" w:rsidP="00FE35D5">
      <w:r>
        <w:separator/>
      </w:r>
    </w:p>
  </w:footnote>
  <w:footnote w:type="continuationSeparator" w:id="0">
    <w:p w:rsidR="00FE35D5" w:rsidRDefault="00FE35D5" w:rsidP="00FE35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5D5" w:rsidRDefault="00FE35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5D5" w:rsidRDefault="00FE35D5" w:rsidP="00FE35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35D5" w:rsidRPr="00FE35D5" w:rsidRDefault="00FE35D5" w:rsidP="00FE35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«Аттестация кандидатов в патентные поверенные» (приложение 3 к приказу Министра юстиции Республики Казахстан от 30 апреля 2015 года № 251) (с изменениями по состоянию на 20.12.2017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5D5" w:rsidRDefault="00FE35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35D5"/>
    <w:rsid w:val="00FE3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35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35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35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35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35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35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35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35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32937" TargetMode="External"/><Relationship Id="rId13" Type="http://schemas.openxmlformats.org/officeDocument/2006/relationships/hyperlink" Target="http://online.zakon.kz/Document/?doc_id=3552723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407" TargetMode="External"/><Relationship Id="rId12" Type="http://schemas.openxmlformats.org/officeDocument/2006/relationships/hyperlink" Target="http://online.zakon.kz/Document/?doc_id=32199063" TargetMode="External"/><Relationship Id="rId17" Type="http://schemas.openxmlformats.org/officeDocument/2006/relationships/hyperlink" Target="http://online.zakon.kz/Document/?doc_id=3263092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5220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0193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6417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84497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59584" TargetMode="External"/><Relationship Id="rId14" Type="http://schemas.openxmlformats.org/officeDocument/2006/relationships/hyperlink" Target="http://online.zakon.kz/Document/?doc_id=3623242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1866</Characters>
  <Application>Microsoft Office Word</Application>
  <DocSecurity>0</DocSecurity>
  <Lines>15</Lines>
  <Paragraphs>4</Paragraphs>
  <ScaleCrop>false</ScaleCrop>
  <Company/>
  <LinksUpToDate>false</LinksUpToDate>
  <CharactersWithSpaces>2035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«Аттестация кандидатов в патентные поверенные» (приложение 3 к приказу Министра юстиции Республики Казахстан от 30 апреля 2015 года № 251) (с изменениями по состоянию на 20.12.2017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2023-09-24T17:41:00Z</dcterms:created>
  <dcterms:modified xsi:type="dcterms:W3CDTF">2023-09-24T17:41:00Z</dcterms:modified>
</cp:coreProperties>
</file>