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FF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2022 года № 124-ФЗ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25.12.2023 г.)</w:t>
      </w:r>
    </w:p>
    <w:p w:rsidR="00000000" w:rsidRDefault="00CC0FF2">
      <w:pPr>
        <w:pStyle w:val="pj"/>
      </w:pPr>
      <w:r>
        <w:rPr>
          <w:rStyle w:val="s0"/>
          <w:b/>
          <w:bCs/>
        </w:rPr>
        <w:t> </w:t>
      </w:r>
    </w:p>
    <w:p w:rsidR="00000000" w:rsidRDefault="00CC0FF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мая 2022 г.</w:t>
      </w:r>
    </w:p>
    <w:p w:rsidR="00000000" w:rsidRDefault="00CC0FF2">
      <w:pPr>
        <w:pStyle w:val="pj"/>
      </w:pPr>
      <w:r>
        <w:rPr>
          <w:rStyle w:val="s0"/>
        </w:rPr>
        <w:t> </w:t>
      </w:r>
    </w:p>
    <w:p w:rsidR="00000000" w:rsidRDefault="00CC0FF2">
      <w:pPr>
        <w:pStyle w:val="pj"/>
      </w:pPr>
      <w:r>
        <w:t>Внесены изменения:</w:t>
      </w:r>
    </w:p>
    <w:p w:rsidR="00000000" w:rsidRDefault="00CC0FF2">
      <w:pPr>
        <w:pStyle w:val="pj"/>
      </w:pPr>
      <w:r>
        <w:t> </w:t>
      </w:r>
    </w:p>
    <w:p w:rsidR="00000000" w:rsidRDefault="00CC0FF2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</w:t>
      </w:r>
      <w:r>
        <w:rPr>
          <w:rStyle w:val="s0"/>
        </w:rPr>
        <w:t>ил в силу с 1 января 2023 года);</w:t>
      </w:r>
    </w:p>
    <w:p w:rsidR="00000000" w:rsidRDefault="00CC0FF2">
      <w:pPr>
        <w:pStyle w:val="pj"/>
      </w:pPr>
      <w:hyperlink r:id="rId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625-ФЗ (см. </w:t>
      </w:r>
      <w:hyperlink r:id="rId9" w:anchor="sub_id=27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силу).</w:t>
      </w:r>
    </w:p>
    <w:p w:rsidR="00000000" w:rsidRDefault="00CC0FF2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FF2" w:rsidRDefault="00CC0FF2" w:rsidP="00CC0FF2">
      <w:r>
        <w:separator/>
      </w:r>
    </w:p>
  </w:endnote>
  <w:endnote w:type="continuationSeparator" w:id="0">
    <w:p w:rsidR="00CC0FF2" w:rsidRDefault="00CC0FF2" w:rsidP="00CC0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FF2" w:rsidRDefault="00CC0FF2" w:rsidP="00CC0FF2">
      <w:r>
        <w:separator/>
      </w:r>
    </w:p>
  </w:footnote>
  <w:footnote w:type="continuationSeparator" w:id="0">
    <w:p w:rsidR="00CC0FF2" w:rsidRDefault="00CC0FF2" w:rsidP="00CC0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 w:rsidP="00CC0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FF2" w:rsidRPr="00CC0FF2" w:rsidRDefault="00CC0FF2" w:rsidP="00CC0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2022 года № 124-ФЗ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F2" w:rsidRDefault="00CC0F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FF2"/>
    <w:rsid w:val="00CC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F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F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F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F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11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448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11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2022 года № 124-ФЗ «О внесении изменений в Градостроительный кодекс Российской Федерации и отдельные законодательные акты Российской Федерации»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2024-06-18T10:51:00Z</dcterms:created>
  <dcterms:modified xsi:type="dcterms:W3CDTF">2024-06-18T10:51:00Z</dcterms:modified>
</cp:coreProperties>
</file>