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827C8">
      <w:pPr>
        <w:jc w:val="center"/>
      </w:pPr>
      <w:bookmarkStart w:id="0" w:name="_GoBack"/>
      <w:bookmarkEnd w:id="0"/>
      <w:r>
        <w:rPr>
          <w:rStyle w:val="s1"/>
        </w:rPr>
        <w:t>Приказ Министра культуры и спорта Республики Казахстан от 30 мая 2016 года № 146</w:t>
      </w:r>
      <w:r>
        <w:rPr>
          <w:rStyle w:val="s1"/>
        </w:rPr>
        <w:br/>
        <w:t xml:space="preserve">Об утверждении Положения государственного учреждения </w:t>
      </w:r>
    </w:p>
    <w:p w:rsidR="00000000" w:rsidRDefault="00F827C8">
      <w:pPr>
        <w:jc w:val="center"/>
      </w:pPr>
      <w:r>
        <w:rPr>
          <w:rStyle w:val="s1"/>
        </w:rPr>
        <w:t>«Комитет по развитию языков и общественно-политической работы Министерства культуры и спорта Республики Казахстан»</w:t>
      </w:r>
    </w:p>
    <w:p w:rsidR="00000000" w:rsidRDefault="00F827C8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18.05.2017 г.)</w:t>
      </w:r>
    </w:p>
    <w:p w:rsidR="00000000" w:rsidRDefault="00F827C8">
      <w:pPr>
        <w:jc w:val="center"/>
      </w:pPr>
      <w:r>
        <w:rPr>
          <w:rStyle w:val="s1"/>
        </w:rPr>
        <w:t> </w:t>
      </w:r>
    </w:p>
    <w:p w:rsidR="00000000" w:rsidRDefault="00F827C8">
      <w:pPr>
        <w:jc w:val="both"/>
      </w:pPr>
      <w:r>
        <w:rPr>
          <w:rStyle w:val="s3"/>
        </w:rPr>
        <w:t>Данная редакция действовала до внесения изменений от 27 июля 2018 года</w:t>
      </w:r>
    </w:p>
    <w:p w:rsidR="00000000" w:rsidRDefault="00F827C8">
      <w:pPr>
        <w:jc w:val="center"/>
      </w:pPr>
      <w:r>
        <w:t> </w:t>
      </w:r>
    </w:p>
    <w:p w:rsidR="00000000" w:rsidRDefault="00F827C8">
      <w:pPr>
        <w:ind w:firstLine="426"/>
        <w:jc w:val="both"/>
      </w:pPr>
      <w:r>
        <w:t xml:space="preserve">В соответствии с </w:t>
      </w:r>
      <w:hyperlink r:id="rId8" w:history="1">
        <w:r>
          <w:rPr>
            <w:rStyle w:val="a3"/>
          </w:rPr>
          <w:t>постановлением</w:t>
        </w:r>
      </w:hyperlink>
      <w:r>
        <w:t xml:space="preserve"> Правительства Республики Казахстан от 23 сентября 2014 года № 1003 «Вопросы Министерства культуры и спорта Республики Казахстан» </w:t>
      </w:r>
      <w:r>
        <w:rPr>
          <w:b/>
          <w:bCs/>
        </w:rPr>
        <w:t>ПРИКАЗЫВАЮ:</w:t>
      </w:r>
    </w:p>
    <w:p w:rsidR="00000000" w:rsidRDefault="00F827C8">
      <w:pPr>
        <w:ind w:firstLine="426"/>
        <w:jc w:val="both"/>
      </w:pPr>
      <w:r>
        <w:t xml:space="preserve">1. Утвердить прилагаемое </w:t>
      </w:r>
      <w:hyperlink w:anchor="sub100" w:history="1">
        <w:r>
          <w:rPr>
            <w:rStyle w:val="a3"/>
          </w:rPr>
          <w:t>Положение</w:t>
        </w:r>
      </w:hyperlink>
      <w:r>
        <w:t xml:space="preserve"> государствен</w:t>
      </w:r>
      <w:r>
        <w:t>ного учреждения «Комитет по развитию языков и общественно-политической работы Министерства культуры и спорта Республики Казахстан».</w:t>
      </w:r>
    </w:p>
    <w:p w:rsidR="00000000" w:rsidRDefault="00F827C8">
      <w:pPr>
        <w:ind w:firstLine="426"/>
        <w:jc w:val="both"/>
      </w:pPr>
      <w:r>
        <w:t>2. Комитету по развитию языков и общественно-политической работы Министерства культуры и спорта Республики Казахстан в устан</w:t>
      </w:r>
      <w:r>
        <w:t>овленном законодательством порядке обеспечить размещение настоящего приказа на интернет-ресурсах Министерства культуры и спорта Республики Казахстан и Комитета по развитию языков и общественно-политической работы Министерства культуры и спорта Республики К</w:t>
      </w:r>
      <w:r>
        <w:t>азахстан.</w:t>
      </w:r>
    </w:p>
    <w:p w:rsidR="00000000" w:rsidRDefault="00F827C8">
      <w:pPr>
        <w:jc w:val="both"/>
      </w:pPr>
      <w:r>
        <w:rPr>
          <w:rStyle w:val="s3"/>
        </w:rPr>
        <w:t xml:space="preserve">Пункт 3 изложен в редакции </w:t>
      </w:r>
      <w:hyperlink r:id="rId9" w:history="1">
        <w:r>
          <w:rPr>
            <w:rStyle w:val="a3"/>
            <w:i/>
            <w:iCs/>
          </w:rPr>
          <w:t>приказа</w:t>
        </w:r>
      </w:hyperlink>
      <w:r>
        <w:rPr>
          <w:rStyle w:val="s3"/>
        </w:rPr>
        <w:t xml:space="preserve"> Министра культуры и спорта РК от 16.02.17 г. № 35 (</w:t>
      </w:r>
      <w:hyperlink r:id="rId10" w:history="1">
        <w:r>
          <w:rPr>
            <w:rStyle w:val="a3"/>
            <w:i/>
            <w:iCs/>
          </w:rPr>
          <w:t>см. стар. ред</w:t>
        </w:r>
      </w:hyperlink>
      <w:r>
        <w:rPr>
          <w:rStyle w:val="s3"/>
        </w:rPr>
        <w:t>.)</w:t>
      </w:r>
    </w:p>
    <w:p w:rsidR="00000000" w:rsidRDefault="00F827C8">
      <w:pPr>
        <w:ind w:firstLine="400"/>
        <w:jc w:val="both"/>
      </w:pPr>
      <w:r>
        <w:rPr>
          <w:rStyle w:val="s0"/>
        </w:rPr>
        <w:t>3. Контроль за</w:t>
      </w:r>
      <w:r>
        <w:rPr>
          <w:rStyle w:val="s0"/>
        </w:rPr>
        <w:t xml:space="preserve"> исполнением настоящего приказа возложить на курирующего вице-министра культуры и спорта Республики Казахстан.</w:t>
      </w:r>
    </w:p>
    <w:p w:rsidR="00000000" w:rsidRDefault="00F827C8">
      <w:pPr>
        <w:ind w:firstLine="426"/>
        <w:jc w:val="both"/>
      </w:pPr>
      <w:r>
        <w:t>4. Настоящий приказ вступает в силу со дня его подписания.</w:t>
      </w:r>
    </w:p>
    <w:p w:rsidR="00000000" w:rsidRDefault="00F827C8">
      <w:pPr>
        <w:ind w:firstLine="426"/>
        <w:jc w:val="both"/>
      </w:pPr>
      <w:r>
        <w:t> </w:t>
      </w:r>
    </w:p>
    <w:p w:rsidR="00000000" w:rsidRDefault="00F827C8">
      <w:pPr>
        <w:ind w:firstLine="426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827C8">
            <w:r>
              <w:rPr>
                <w:b/>
                <w:bCs/>
              </w:rPr>
              <w:t xml:space="preserve">Министр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827C8">
            <w:pPr>
              <w:jc w:val="right"/>
            </w:pPr>
            <w:r>
              <w:rPr>
                <w:b/>
                <w:bCs/>
              </w:rPr>
              <w:t>А. Мухамедиулы</w:t>
            </w:r>
          </w:p>
        </w:tc>
      </w:tr>
    </w:tbl>
    <w:p w:rsidR="00000000" w:rsidRDefault="00F827C8">
      <w:pPr>
        <w:ind w:firstLine="426"/>
        <w:jc w:val="both"/>
      </w:pPr>
      <w:r>
        <w:t> </w:t>
      </w:r>
    </w:p>
    <w:p w:rsidR="00000000" w:rsidRDefault="00F827C8">
      <w:pPr>
        <w:ind w:firstLine="426"/>
        <w:jc w:val="right"/>
      </w:pPr>
      <w:bookmarkStart w:id="1" w:name="SUB100"/>
      <w:bookmarkEnd w:id="1"/>
      <w:r>
        <w:t xml:space="preserve">Утверждено </w:t>
      </w:r>
    </w:p>
    <w:p w:rsidR="00000000" w:rsidRDefault="00F827C8">
      <w:pPr>
        <w:ind w:firstLine="426"/>
        <w:jc w:val="right"/>
      </w:pPr>
      <w:hyperlink w:anchor="sub0" w:history="1">
        <w:r>
          <w:rPr>
            <w:rStyle w:val="a3"/>
          </w:rPr>
          <w:t>приказом</w:t>
        </w:r>
      </w:hyperlink>
      <w:r>
        <w:t xml:space="preserve"> </w:t>
      </w:r>
      <w:r>
        <w:t xml:space="preserve">Министра </w:t>
      </w:r>
    </w:p>
    <w:p w:rsidR="00000000" w:rsidRDefault="00F827C8">
      <w:pPr>
        <w:ind w:firstLine="426"/>
        <w:jc w:val="right"/>
      </w:pPr>
      <w:r>
        <w:t>культуры и спорта</w:t>
      </w:r>
    </w:p>
    <w:p w:rsidR="00000000" w:rsidRDefault="00F827C8">
      <w:pPr>
        <w:ind w:firstLine="426"/>
        <w:jc w:val="right"/>
      </w:pPr>
      <w:r>
        <w:t xml:space="preserve">Республики Казахстан </w:t>
      </w:r>
    </w:p>
    <w:p w:rsidR="00000000" w:rsidRDefault="00F827C8">
      <w:pPr>
        <w:ind w:firstLine="426"/>
        <w:jc w:val="right"/>
      </w:pPr>
      <w:r>
        <w:t>от 30 мая 2016 года № 146</w:t>
      </w:r>
    </w:p>
    <w:p w:rsidR="00000000" w:rsidRDefault="00F827C8">
      <w:pPr>
        <w:ind w:firstLine="426"/>
        <w:jc w:val="both"/>
      </w:pPr>
      <w:r>
        <w:t> </w:t>
      </w:r>
    </w:p>
    <w:p w:rsidR="00000000" w:rsidRDefault="00F827C8">
      <w:pPr>
        <w:ind w:firstLine="426"/>
        <w:jc w:val="both"/>
      </w:pPr>
      <w:r>
        <w:t> </w:t>
      </w:r>
    </w:p>
    <w:p w:rsidR="00000000" w:rsidRDefault="00F827C8">
      <w:pPr>
        <w:jc w:val="center"/>
      </w:pPr>
      <w:r>
        <w:rPr>
          <w:rStyle w:val="s1"/>
        </w:rPr>
        <w:t>Положение государственного учреждения</w:t>
      </w:r>
      <w:r>
        <w:rPr>
          <w:rStyle w:val="s1"/>
        </w:rPr>
        <w:br/>
        <w:t>«Комитет по развитию языков и общественно-политической работы</w:t>
      </w:r>
      <w:r>
        <w:rPr>
          <w:rStyle w:val="s1"/>
        </w:rPr>
        <w:br/>
        <w:t>Министерства культуры и спорта Республики Казахстан»</w:t>
      </w:r>
    </w:p>
    <w:p w:rsidR="00000000" w:rsidRDefault="00F827C8">
      <w:pPr>
        <w:ind w:firstLine="426"/>
        <w:jc w:val="center"/>
      </w:pPr>
      <w:r>
        <w:rPr>
          <w:b/>
          <w:bCs/>
        </w:rPr>
        <w:t> </w:t>
      </w:r>
    </w:p>
    <w:p w:rsidR="00000000" w:rsidRDefault="00F827C8">
      <w:pPr>
        <w:ind w:firstLine="426"/>
        <w:jc w:val="center"/>
      </w:pPr>
      <w:r>
        <w:rPr>
          <w:b/>
          <w:bCs/>
        </w:rPr>
        <w:t> </w:t>
      </w:r>
    </w:p>
    <w:p w:rsidR="00000000" w:rsidRDefault="00F827C8">
      <w:pPr>
        <w:jc w:val="center"/>
      </w:pPr>
      <w:r>
        <w:rPr>
          <w:rStyle w:val="s1"/>
        </w:rPr>
        <w:t>1. Общие положения</w:t>
      </w:r>
    </w:p>
    <w:p w:rsidR="00000000" w:rsidRDefault="00F827C8">
      <w:pPr>
        <w:ind w:firstLine="426"/>
        <w:jc w:val="center"/>
      </w:pPr>
      <w:r>
        <w:rPr>
          <w:b/>
          <w:bCs/>
        </w:rPr>
        <w:t> </w:t>
      </w:r>
    </w:p>
    <w:p w:rsidR="00000000" w:rsidRDefault="00F827C8">
      <w:pPr>
        <w:ind w:firstLine="426"/>
        <w:jc w:val="both"/>
      </w:pPr>
      <w:r>
        <w:t>1. Государственное учреждение «Комитет по развитию языков и общественно-политической работы Министерства культуры и спорта Республики Казахстан» (далее - Комитет) является ведомством Министерства культуры и спорта Республики Казахстан (далее - Министерст</w:t>
      </w:r>
      <w:r>
        <w:t>во), осуществляющим возложенные на него функции.</w:t>
      </w:r>
    </w:p>
    <w:p w:rsidR="00000000" w:rsidRDefault="00F827C8">
      <w:pPr>
        <w:ind w:firstLine="426"/>
        <w:jc w:val="both"/>
      </w:pPr>
      <w:r>
        <w:t xml:space="preserve">2. Комитет осуществляет свою деятельность в соответствии с </w:t>
      </w:r>
      <w:hyperlink r:id="rId11" w:history="1">
        <w:r>
          <w:rPr>
            <w:rStyle w:val="a3"/>
          </w:rPr>
          <w:t>Конституцией</w:t>
        </w:r>
      </w:hyperlink>
      <w:r>
        <w:t xml:space="preserve"> Республики Казахстан, законами Республики Казахстан, актами Президента </w:t>
      </w:r>
      <w:r>
        <w:t>и Правительства Республики Казахстан, иными нормативными правовыми актами, а также настоящим Положением.</w:t>
      </w:r>
    </w:p>
    <w:p w:rsidR="00000000" w:rsidRDefault="00F827C8">
      <w:pPr>
        <w:ind w:firstLine="426"/>
        <w:jc w:val="both"/>
      </w:pPr>
      <w:r>
        <w:t>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</w:t>
      </w:r>
      <w:r>
        <w:t>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p w:rsidR="00000000" w:rsidRDefault="00F827C8">
      <w:pPr>
        <w:ind w:firstLine="426"/>
        <w:jc w:val="both"/>
      </w:pPr>
      <w:r>
        <w:t>4. Комитет вступает в гражданско-правовые отношения от собственного имени.</w:t>
      </w:r>
    </w:p>
    <w:p w:rsidR="00000000" w:rsidRDefault="00F827C8">
      <w:pPr>
        <w:ind w:firstLine="426"/>
        <w:jc w:val="both"/>
      </w:pPr>
      <w:r>
        <w:t>5. Комитет выступает стороной граждан</w:t>
      </w:r>
      <w:r>
        <w:t>ско-правовых отношений от имени государства, если он уполномочен на это в соответствии с законодательством.</w:t>
      </w:r>
    </w:p>
    <w:p w:rsidR="00000000" w:rsidRDefault="00F827C8">
      <w:pPr>
        <w:ind w:firstLine="426"/>
        <w:jc w:val="both"/>
      </w:pPr>
      <w:r>
        <w:t>6. Комитет по вопросам своей компетенции в установленном законодательством порядке принимает решения, оформляемые приказами Председателя или лица, е</w:t>
      </w:r>
      <w:r>
        <w:t>го замещающего.</w:t>
      </w:r>
    </w:p>
    <w:p w:rsidR="00000000" w:rsidRDefault="00F827C8">
      <w:pPr>
        <w:ind w:firstLine="426"/>
        <w:jc w:val="both"/>
      </w:pPr>
      <w:r>
        <w:t>7. Структура и штатная численность Комитета утверждается ответственным секретарем Министерства по согласованию с Министром культуры и спорта Республики Казахстан.</w:t>
      </w:r>
    </w:p>
    <w:p w:rsidR="00000000" w:rsidRDefault="00F827C8">
      <w:pPr>
        <w:jc w:val="both"/>
      </w:pPr>
      <w:r>
        <w:rPr>
          <w:rStyle w:val="s3"/>
        </w:rPr>
        <w:t xml:space="preserve">Пункт 8 изложен в редакции </w:t>
      </w:r>
      <w:hyperlink r:id="rId12" w:history="1">
        <w:r>
          <w:rPr>
            <w:rStyle w:val="a3"/>
            <w:i/>
            <w:iCs/>
          </w:rPr>
          <w:t>приказа</w:t>
        </w:r>
      </w:hyperlink>
      <w:r>
        <w:rPr>
          <w:rStyle w:val="s3"/>
        </w:rPr>
        <w:t xml:space="preserve"> Министра культуры и спорта РК от 18.05.17 г. № 138 (</w:t>
      </w:r>
      <w:hyperlink r:id="rId13" w:anchor="sub_id=8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F827C8">
      <w:pPr>
        <w:ind w:firstLine="426"/>
        <w:jc w:val="both"/>
      </w:pPr>
      <w:r>
        <w:rPr>
          <w:rStyle w:val="s0"/>
        </w:rPr>
        <w:t>8. Юридический адрес Комитета: 010000, город Астана, Есильский район, проспект Мәңгілік Ел, дом 8, здание «Дом министерств», подъезд № 15.</w:t>
      </w:r>
    </w:p>
    <w:p w:rsidR="00000000" w:rsidRDefault="00F827C8">
      <w:pPr>
        <w:ind w:firstLine="426"/>
        <w:jc w:val="both"/>
      </w:pPr>
      <w:r>
        <w:t>9. Полное наименование Комитета: государственное учреждение «Комитет по развитию языков и общественно-политической ра</w:t>
      </w:r>
      <w:r>
        <w:t>боты Министерства культуры и спорта Республики Казахстан».</w:t>
      </w:r>
    </w:p>
    <w:p w:rsidR="00000000" w:rsidRDefault="00F827C8">
      <w:pPr>
        <w:ind w:firstLine="426"/>
        <w:jc w:val="both"/>
      </w:pPr>
      <w:r>
        <w:t>10. Настоящее Положение является учредительным документом Комитета.</w:t>
      </w:r>
    </w:p>
    <w:p w:rsidR="00000000" w:rsidRDefault="00F827C8">
      <w:pPr>
        <w:ind w:firstLine="426"/>
        <w:jc w:val="both"/>
      </w:pPr>
      <w:r>
        <w:t>11. Финансирование деятельности Комитета осуществляется из республиканского бюджета.</w:t>
      </w:r>
    </w:p>
    <w:p w:rsidR="00000000" w:rsidRDefault="00F827C8">
      <w:pPr>
        <w:ind w:firstLine="426"/>
        <w:jc w:val="both"/>
      </w:pPr>
      <w:r>
        <w:t>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p w:rsidR="00000000" w:rsidRDefault="00F827C8">
      <w:pPr>
        <w:ind w:firstLine="426"/>
        <w:jc w:val="both"/>
      </w:pPr>
      <w:r>
        <w:t>Если Комитету законодательными актами Республики Казахстан предоставлено право осуществлять деятель</w:t>
      </w:r>
      <w:r>
        <w:t>ность, приносящую доходы, то доходы, полученные от такой деятельности, направляются в доход бюджета.</w:t>
      </w:r>
    </w:p>
    <w:p w:rsidR="00000000" w:rsidRDefault="00F827C8">
      <w:pPr>
        <w:ind w:firstLine="426"/>
        <w:jc w:val="both"/>
      </w:pPr>
      <w:r>
        <w:t> </w:t>
      </w:r>
    </w:p>
    <w:p w:rsidR="00000000" w:rsidRDefault="00F827C8">
      <w:pPr>
        <w:ind w:firstLine="426"/>
        <w:jc w:val="both"/>
      </w:pPr>
      <w:r>
        <w:t> </w:t>
      </w:r>
    </w:p>
    <w:p w:rsidR="00000000" w:rsidRDefault="00F827C8">
      <w:pPr>
        <w:jc w:val="center"/>
      </w:pPr>
      <w:r>
        <w:rPr>
          <w:rStyle w:val="s1"/>
        </w:rPr>
        <w:t>2. Задачи, функции, права и обязанности Комитета</w:t>
      </w:r>
    </w:p>
    <w:p w:rsidR="00000000" w:rsidRDefault="00F827C8">
      <w:pPr>
        <w:jc w:val="center"/>
      </w:pPr>
      <w:r>
        <w:rPr>
          <w:rStyle w:val="s1"/>
        </w:rPr>
        <w:t> </w:t>
      </w:r>
    </w:p>
    <w:p w:rsidR="00000000" w:rsidRDefault="00F827C8">
      <w:pPr>
        <w:ind w:firstLine="426"/>
        <w:jc w:val="both"/>
      </w:pPr>
      <w:r>
        <w:t>13. Задачи:</w:t>
      </w:r>
    </w:p>
    <w:p w:rsidR="00000000" w:rsidRDefault="00F827C8">
      <w:pPr>
        <w:ind w:firstLine="426"/>
        <w:jc w:val="both"/>
      </w:pPr>
      <w:r>
        <w:t>1) реализация государственной политики и осуществление контроля в области развития языко</w:t>
      </w:r>
      <w:r>
        <w:t>в;</w:t>
      </w:r>
    </w:p>
    <w:p w:rsidR="00000000" w:rsidRDefault="00F827C8">
      <w:pPr>
        <w:jc w:val="both"/>
      </w:pPr>
      <w:r>
        <w:rPr>
          <w:rStyle w:val="s3"/>
        </w:rPr>
        <w:t xml:space="preserve">Подпункт 2 изложен в редакции </w:t>
      </w:r>
      <w:hyperlink r:id="rId14" w:anchor="sub_id=100" w:history="1">
        <w:r>
          <w:rPr>
            <w:rStyle w:val="a3"/>
            <w:i/>
            <w:iCs/>
          </w:rPr>
          <w:t>приказа</w:t>
        </w:r>
      </w:hyperlink>
      <w:r>
        <w:rPr>
          <w:rStyle w:val="s3"/>
        </w:rPr>
        <w:t xml:space="preserve"> Министра культуры и спорта РК от 16.02.17 г. № 35 (</w:t>
      </w:r>
      <w:hyperlink r:id="rId15" w:anchor="sub_id=1300" w:history="1">
        <w:r>
          <w:rPr>
            <w:rStyle w:val="a3"/>
            <w:i/>
            <w:iCs/>
          </w:rPr>
          <w:t>с</w:t>
        </w:r>
        <w:r>
          <w:rPr>
            <w:rStyle w:val="a3"/>
            <w:i/>
            <w:iCs/>
          </w:rPr>
          <w:t>м. стар. ред</w:t>
        </w:r>
      </w:hyperlink>
      <w:r>
        <w:rPr>
          <w:rStyle w:val="s3"/>
        </w:rPr>
        <w:t>.)</w:t>
      </w:r>
    </w:p>
    <w:p w:rsidR="00000000" w:rsidRDefault="00F827C8">
      <w:pPr>
        <w:ind w:firstLine="400"/>
        <w:jc w:val="both"/>
      </w:pPr>
      <w:r>
        <w:rPr>
          <w:rStyle w:val="s0"/>
        </w:rPr>
        <w:t>2) координация деятельности государственных органов в сфере обеспечения общественного согласия в Республике Казахстан, в области использования государственных символов Республики Казахстан;</w:t>
      </w:r>
    </w:p>
    <w:p w:rsidR="00000000" w:rsidRDefault="00F827C8">
      <w:pPr>
        <w:ind w:firstLine="426"/>
        <w:jc w:val="both"/>
      </w:pPr>
      <w:r>
        <w:t>3) иные задачи возложенные на Комитет.</w:t>
      </w:r>
    </w:p>
    <w:p w:rsidR="00000000" w:rsidRDefault="00F827C8">
      <w:pPr>
        <w:jc w:val="both"/>
      </w:pPr>
      <w:r>
        <w:rPr>
          <w:rStyle w:val="s3"/>
        </w:rPr>
        <w:t>Пункт 14 изл</w:t>
      </w:r>
      <w:r>
        <w:rPr>
          <w:rStyle w:val="s3"/>
        </w:rPr>
        <w:t xml:space="preserve">ожен в редакции </w:t>
      </w:r>
      <w:hyperlink r:id="rId16" w:anchor="sub_id=14" w:history="1">
        <w:r>
          <w:rPr>
            <w:rStyle w:val="a3"/>
            <w:i/>
            <w:iCs/>
          </w:rPr>
          <w:t>приказа</w:t>
        </w:r>
      </w:hyperlink>
      <w:r>
        <w:rPr>
          <w:rStyle w:val="s3"/>
        </w:rPr>
        <w:t xml:space="preserve"> Министра культуры и спорта РК от 16.02.17 г. № 35 (</w:t>
      </w:r>
      <w:hyperlink r:id="rId17" w:anchor="sub_id=1400" w:history="1">
        <w:r>
          <w:rPr>
            <w:rStyle w:val="a3"/>
            <w:i/>
            <w:iCs/>
          </w:rPr>
          <w:t>см. стар. ред</w:t>
        </w:r>
      </w:hyperlink>
      <w:r>
        <w:rPr>
          <w:rStyle w:val="s3"/>
        </w:rPr>
        <w:t>.)</w:t>
      </w:r>
    </w:p>
    <w:p w:rsidR="00000000" w:rsidRDefault="00F827C8">
      <w:pPr>
        <w:ind w:firstLine="400"/>
        <w:jc w:val="both"/>
      </w:pPr>
      <w:r>
        <w:rPr>
          <w:rStyle w:val="s0"/>
        </w:rPr>
        <w:t>14.</w:t>
      </w:r>
      <w:r>
        <w:rPr>
          <w:rStyle w:val="s0"/>
        </w:rPr>
        <w:t xml:space="preserve"> Функции:</w:t>
      </w:r>
    </w:p>
    <w:p w:rsidR="00000000" w:rsidRDefault="00F827C8">
      <w:pPr>
        <w:ind w:firstLine="400"/>
        <w:jc w:val="both"/>
      </w:pPr>
      <w:r>
        <w:rPr>
          <w:rStyle w:val="s0"/>
        </w:rPr>
        <w:t>1) разработка и участие в разработке нормативных правовых актов, а также соглашений, меморандумов и договоров в соответствующих сферах;</w:t>
      </w:r>
    </w:p>
    <w:p w:rsidR="00000000" w:rsidRDefault="00F827C8">
      <w:pPr>
        <w:ind w:firstLine="400"/>
        <w:jc w:val="both"/>
      </w:pPr>
      <w:r>
        <w:rPr>
          <w:rStyle w:val="s0"/>
        </w:rPr>
        <w:t>2) обеспечение всемерного развития государственного языка в Республике Казахстан, укрепление его международног</w:t>
      </w:r>
      <w:r>
        <w:rPr>
          <w:rStyle w:val="s0"/>
        </w:rPr>
        <w:t>о авторитета;</w:t>
      </w:r>
    </w:p>
    <w:p w:rsidR="00000000" w:rsidRDefault="00F827C8">
      <w:pPr>
        <w:ind w:firstLine="400"/>
        <w:jc w:val="both"/>
      </w:pPr>
      <w:r>
        <w:rPr>
          <w:rStyle w:val="s0"/>
        </w:rPr>
        <w:t>3) обеспечение деятельности Комиссии по дальнейшему совершенствованию государственной языковой политики, республиканских терминологической и ономастической комиссий при Правительстве Республики Казахстан;</w:t>
      </w:r>
    </w:p>
    <w:p w:rsidR="00000000" w:rsidRDefault="00F827C8">
      <w:pPr>
        <w:ind w:firstLine="400"/>
        <w:jc w:val="both"/>
      </w:pPr>
      <w:r>
        <w:rPr>
          <w:rStyle w:val="s0"/>
        </w:rPr>
        <w:t>4) контроль за соблюдением законодате</w:t>
      </w:r>
      <w:r>
        <w:rPr>
          <w:rStyle w:val="s0"/>
        </w:rPr>
        <w:t>льства Республики Казахстан о языках в центральных и местных исполнительных органах областей, городов республиканского значения, столицы;</w:t>
      </w:r>
    </w:p>
    <w:p w:rsidR="00000000" w:rsidRDefault="00F827C8">
      <w:pPr>
        <w:ind w:firstLine="400"/>
        <w:jc w:val="both"/>
      </w:pPr>
      <w:r>
        <w:rPr>
          <w:rStyle w:val="s0"/>
        </w:rPr>
        <w:t>5) выдача рекомендаций об устранении нарушений требований, установленных законодательством Республики Казахстан о язык</w:t>
      </w:r>
      <w:r>
        <w:rPr>
          <w:rStyle w:val="s0"/>
        </w:rPr>
        <w:t>ах;</w:t>
      </w:r>
    </w:p>
    <w:p w:rsidR="00000000" w:rsidRDefault="00F827C8">
      <w:pPr>
        <w:ind w:firstLine="400"/>
        <w:jc w:val="both"/>
      </w:pPr>
      <w:r>
        <w:rPr>
          <w:rStyle w:val="s0"/>
        </w:rPr>
        <w:t>6) внесение предложений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</w:t>
      </w:r>
    </w:p>
    <w:p w:rsidR="00000000" w:rsidRDefault="00F827C8">
      <w:pPr>
        <w:ind w:firstLine="400"/>
        <w:jc w:val="both"/>
      </w:pPr>
      <w:r>
        <w:rPr>
          <w:rStyle w:val="s0"/>
        </w:rPr>
        <w:t>7) организация информационного, методического обеспечения деятельности</w:t>
      </w:r>
      <w:r>
        <w:rPr>
          <w:rStyle w:val="s0"/>
        </w:rPr>
        <w:t xml:space="preserve"> по реализации единой государственной политики в сфере развития языков;</w:t>
      </w:r>
    </w:p>
    <w:p w:rsidR="00000000" w:rsidRDefault="00F827C8">
      <w:pPr>
        <w:ind w:firstLine="400"/>
        <w:jc w:val="both"/>
      </w:pPr>
      <w:r>
        <w:rPr>
          <w:rStyle w:val="s0"/>
        </w:rPr>
        <w:t>8) осуществление взаимодействия с общественными организациями по реализации государственной и отраслевых (секторальных) программ;</w:t>
      </w:r>
    </w:p>
    <w:p w:rsidR="00000000" w:rsidRDefault="00F827C8">
      <w:pPr>
        <w:ind w:firstLine="400"/>
        <w:jc w:val="both"/>
      </w:pPr>
      <w:r>
        <w:rPr>
          <w:rStyle w:val="s0"/>
        </w:rPr>
        <w:t>9) осуществление формирования и реализации государстве</w:t>
      </w:r>
      <w:r>
        <w:rPr>
          <w:rStyle w:val="s0"/>
        </w:rPr>
        <w:t>нного социального заказа, направленного на укрепление общественного согласия и национального единства;</w:t>
      </w:r>
    </w:p>
    <w:p w:rsidR="00000000" w:rsidRDefault="00F827C8">
      <w:pPr>
        <w:ind w:firstLine="400"/>
        <w:jc w:val="both"/>
      </w:pPr>
      <w:r>
        <w:rPr>
          <w:rStyle w:val="s0"/>
        </w:rPr>
        <w:t>10) проведение международных, республиканских и иных мероприятий, акций и конкурсов, направленных на укрепление межэтнического согласия, развития языков;</w:t>
      </w:r>
    </w:p>
    <w:p w:rsidR="00000000" w:rsidRDefault="00F827C8">
      <w:pPr>
        <w:ind w:firstLine="400"/>
        <w:jc w:val="both"/>
      </w:pPr>
      <w:r>
        <w:rPr>
          <w:rStyle w:val="s0"/>
        </w:rPr>
        <w:t>11) координация деятельности ономастических комиссий;</w:t>
      </w:r>
    </w:p>
    <w:p w:rsidR="00000000" w:rsidRDefault="00F827C8">
      <w:pPr>
        <w:ind w:firstLine="400"/>
        <w:jc w:val="both"/>
      </w:pPr>
      <w:r>
        <w:rPr>
          <w:rStyle w:val="s0"/>
        </w:rPr>
        <w:t>12) взаимодействие с Ассамблеей народа Казахстана и иными организациями по вопросам, относящимся к компетенции Комитета;</w:t>
      </w:r>
    </w:p>
    <w:p w:rsidR="00000000" w:rsidRDefault="00F827C8">
      <w:pPr>
        <w:ind w:firstLine="400"/>
        <w:jc w:val="both"/>
      </w:pPr>
      <w:r>
        <w:rPr>
          <w:rStyle w:val="s0"/>
        </w:rPr>
        <w:t>13) обеспечение деятельности Республиканской комиссии по вопросам государственных символов и геральдики ведомственных и иных, приравненных к ним, наград;</w:t>
      </w:r>
    </w:p>
    <w:p w:rsidR="00000000" w:rsidRDefault="00F827C8">
      <w:pPr>
        <w:ind w:firstLine="400"/>
        <w:jc w:val="both"/>
      </w:pPr>
      <w:r>
        <w:rPr>
          <w:rStyle w:val="s0"/>
        </w:rPr>
        <w:t>14) обеспечение осуществления разъяснительной работы по вопросам, относящимся к компетенции Комитета;</w:t>
      </w:r>
    </w:p>
    <w:p w:rsidR="00000000" w:rsidRDefault="00F827C8">
      <w:pPr>
        <w:ind w:firstLine="400"/>
        <w:jc w:val="both"/>
      </w:pPr>
      <w:r>
        <w:rPr>
          <w:rStyle w:val="s0"/>
        </w:rPr>
        <w:t>15) осуществление информационно-пропагандистских мероприятий по вопросам, относящимся к компетенции Министерства;</w:t>
      </w:r>
    </w:p>
    <w:p w:rsidR="00000000" w:rsidRDefault="00F827C8">
      <w:pPr>
        <w:ind w:firstLine="400"/>
        <w:jc w:val="both"/>
      </w:pPr>
      <w:r>
        <w:rPr>
          <w:rStyle w:val="s0"/>
        </w:rPr>
        <w:t>16) участие в разработке стратегических и программных документов по вопросам, относящимся к компетенции Комитета;</w:t>
      </w:r>
    </w:p>
    <w:p w:rsidR="00000000" w:rsidRDefault="00F827C8">
      <w:pPr>
        <w:ind w:firstLine="400"/>
        <w:jc w:val="both"/>
      </w:pPr>
      <w:r>
        <w:rPr>
          <w:rStyle w:val="s0"/>
        </w:rPr>
        <w:t>17) составление протоколов о</w:t>
      </w:r>
      <w:r>
        <w:rPr>
          <w:rStyle w:val="s0"/>
        </w:rPr>
        <w:t>б административных правонарушениях законодательства Республики Казахстан о языках;</w:t>
      </w:r>
    </w:p>
    <w:p w:rsidR="00000000" w:rsidRDefault="00F827C8">
      <w:pPr>
        <w:ind w:firstLine="400"/>
        <w:jc w:val="both"/>
      </w:pPr>
      <w:r>
        <w:rPr>
          <w:rStyle w:val="s0"/>
        </w:rPr>
        <w:t>18) осуществление руководства соответствующей отраслью (сферой) государственного управления в отношении организаций, находящихся в ведении Комитета;</w:t>
      </w:r>
    </w:p>
    <w:p w:rsidR="00000000" w:rsidRDefault="00F827C8">
      <w:pPr>
        <w:ind w:firstLine="400"/>
        <w:jc w:val="both"/>
      </w:pPr>
      <w:r>
        <w:rPr>
          <w:rStyle w:val="s0"/>
        </w:rPr>
        <w:t>19) осуществление иных ф</w:t>
      </w:r>
      <w:r>
        <w:rPr>
          <w:rStyle w:val="s0"/>
        </w:rPr>
        <w:t>ункций, предусмотренных законами Республики Казахстан, актами Президента и Правительства Республики Казахстан.</w:t>
      </w:r>
    </w:p>
    <w:p w:rsidR="00000000" w:rsidRDefault="00F827C8">
      <w:pPr>
        <w:ind w:firstLine="426"/>
        <w:jc w:val="both"/>
      </w:pPr>
      <w:r>
        <w:t>15. Права и обязанности:</w:t>
      </w:r>
    </w:p>
    <w:p w:rsidR="00000000" w:rsidRDefault="00F827C8">
      <w:pPr>
        <w:ind w:firstLine="426"/>
        <w:jc w:val="both"/>
      </w:pPr>
      <w:r>
        <w:t>1) принимать в пределах своей компетенции правовые акты, в порядке, предусмотренном законодательством Республики Казахст</w:t>
      </w:r>
      <w:r>
        <w:t>ан;</w:t>
      </w:r>
    </w:p>
    <w:p w:rsidR="00000000" w:rsidRDefault="00F827C8">
      <w:pPr>
        <w:ind w:firstLine="426"/>
        <w:jc w:val="both"/>
      </w:pPr>
      <w:r>
        <w:t>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p w:rsidR="00000000" w:rsidRDefault="00F827C8">
      <w:pPr>
        <w:ind w:firstLine="426"/>
        <w:jc w:val="both"/>
      </w:pPr>
      <w:r>
        <w:t>3) соблюдать законодательство Республики Казахстан;</w:t>
      </w:r>
    </w:p>
    <w:p w:rsidR="00000000" w:rsidRDefault="00F827C8">
      <w:pPr>
        <w:ind w:firstLine="426"/>
        <w:jc w:val="both"/>
      </w:pPr>
      <w:r>
        <w:t>4) создавать консультативно-совещате</w:t>
      </w:r>
      <w:r>
        <w:t>льные органы при Комитете;</w:t>
      </w:r>
    </w:p>
    <w:p w:rsidR="00000000" w:rsidRDefault="00F827C8">
      <w:pPr>
        <w:ind w:firstLine="426"/>
        <w:jc w:val="both"/>
      </w:pPr>
      <w:r>
        <w:t>5) организовывать и проводить конкурсы, фестивали, конференции, семинары и другие мероприятия в пределах компетенции Комитета;</w:t>
      </w:r>
    </w:p>
    <w:p w:rsidR="00000000" w:rsidRDefault="00F827C8">
      <w:pPr>
        <w:ind w:firstLine="426"/>
        <w:jc w:val="both"/>
      </w:pPr>
      <w:r>
        <w:t>6) вносить предложения о представлении лиц, внесших вклад в развитие языков и общественно-политическую</w:t>
      </w:r>
      <w:r>
        <w:t xml:space="preserve"> работу, к государственным наградам;</w:t>
      </w:r>
    </w:p>
    <w:p w:rsidR="00000000" w:rsidRDefault="00F827C8">
      <w:pPr>
        <w:ind w:firstLine="426"/>
        <w:jc w:val="both"/>
      </w:pPr>
      <w:r>
        <w:t>7) осуществлять иные права, предусмотренные действующим законодательством Республики Казахстан.</w:t>
      </w:r>
    </w:p>
    <w:p w:rsidR="00000000" w:rsidRDefault="00F827C8">
      <w:pPr>
        <w:ind w:firstLine="426"/>
        <w:jc w:val="both"/>
      </w:pPr>
      <w:r>
        <w:t> </w:t>
      </w:r>
    </w:p>
    <w:p w:rsidR="00000000" w:rsidRDefault="00F827C8">
      <w:pPr>
        <w:ind w:firstLine="426"/>
        <w:jc w:val="center"/>
      </w:pPr>
      <w:r>
        <w:rPr>
          <w:b/>
          <w:bCs/>
        </w:rPr>
        <w:t> </w:t>
      </w:r>
    </w:p>
    <w:p w:rsidR="00000000" w:rsidRDefault="00F827C8">
      <w:pPr>
        <w:jc w:val="center"/>
      </w:pPr>
      <w:r>
        <w:rPr>
          <w:rStyle w:val="s1"/>
        </w:rPr>
        <w:t>3. Организация деятельности Комитета</w:t>
      </w:r>
    </w:p>
    <w:p w:rsidR="00000000" w:rsidRDefault="00F827C8">
      <w:pPr>
        <w:jc w:val="center"/>
      </w:pPr>
      <w:r>
        <w:rPr>
          <w:rStyle w:val="s1"/>
        </w:rPr>
        <w:t> </w:t>
      </w:r>
    </w:p>
    <w:p w:rsidR="00000000" w:rsidRDefault="00F827C8">
      <w:pPr>
        <w:ind w:firstLine="426"/>
        <w:jc w:val="both"/>
      </w:pPr>
      <w:r>
        <w:t>16. Руководство Комитета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p w:rsidR="00000000" w:rsidRDefault="00F827C8">
      <w:pPr>
        <w:ind w:firstLine="426"/>
        <w:jc w:val="both"/>
      </w:pPr>
      <w:r>
        <w:t>17. Председатель Комитета назначается на должность и освобождается от до</w:t>
      </w:r>
      <w:r>
        <w:t>лжности Министром культуры и спорта Республики Казахстан в порядке, установленном законодательством Республики Казахстан.</w:t>
      </w:r>
    </w:p>
    <w:p w:rsidR="00000000" w:rsidRDefault="00F827C8">
      <w:pPr>
        <w:jc w:val="both"/>
      </w:pPr>
      <w:r>
        <w:rPr>
          <w:rStyle w:val="s3"/>
        </w:rPr>
        <w:t xml:space="preserve">Пункт 18 изложен в редакции </w:t>
      </w:r>
      <w:hyperlink r:id="rId18" w:anchor="sub_id=18" w:history="1">
        <w:r>
          <w:rPr>
            <w:rStyle w:val="a3"/>
            <w:i/>
            <w:iCs/>
          </w:rPr>
          <w:t>приказа</w:t>
        </w:r>
      </w:hyperlink>
      <w:r>
        <w:rPr>
          <w:rStyle w:val="s3"/>
        </w:rPr>
        <w:t xml:space="preserve"> Министра культуры </w:t>
      </w:r>
      <w:r>
        <w:rPr>
          <w:rStyle w:val="s3"/>
        </w:rPr>
        <w:t>и спорта РК от 16.02.17 г. № 35 (</w:t>
      </w:r>
      <w:hyperlink r:id="rId19" w:anchor="sub_id=1800" w:history="1">
        <w:r>
          <w:rPr>
            <w:rStyle w:val="a3"/>
            <w:i/>
            <w:iCs/>
          </w:rPr>
          <w:t>см. стар. ред</w:t>
        </w:r>
      </w:hyperlink>
      <w:r>
        <w:rPr>
          <w:rStyle w:val="s3"/>
        </w:rPr>
        <w:t>.)</w:t>
      </w:r>
    </w:p>
    <w:p w:rsidR="00000000" w:rsidRDefault="00F827C8">
      <w:pPr>
        <w:ind w:firstLine="400"/>
        <w:jc w:val="both"/>
      </w:pPr>
      <w:r>
        <w:rPr>
          <w:rStyle w:val="s0"/>
        </w:rPr>
        <w:t>18. Председатель имеет двух заместителей, назначаемых на должность и освобождаемых от должности Ответственным секретарем Мини</w:t>
      </w:r>
      <w:r>
        <w:rPr>
          <w:rStyle w:val="s0"/>
        </w:rPr>
        <w:t>стерства в соответствии с законодательством Республики Казахстан.</w:t>
      </w:r>
    </w:p>
    <w:p w:rsidR="00000000" w:rsidRDefault="00F827C8">
      <w:pPr>
        <w:ind w:firstLine="426"/>
        <w:jc w:val="both"/>
      </w:pPr>
      <w:r>
        <w:t>19. Полномочия Председателя Комитета:</w:t>
      </w:r>
    </w:p>
    <w:p w:rsidR="00000000" w:rsidRDefault="00F827C8">
      <w:pPr>
        <w:ind w:firstLine="426"/>
        <w:jc w:val="both"/>
      </w:pPr>
      <w:r>
        <w:t>1) представляет Ответственному секретарю Министерства предложения по структуре и штатному расписанию Комитета;</w:t>
      </w:r>
    </w:p>
    <w:p w:rsidR="00000000" w:rsidRDefault="00F827C8">
      <w:pPr>
        <w:ind w:firstLine="426"/>
        <w:jc w:val="both"/>
      </w:pPr>
      <w:r>
        <w:t>2) определяет полномочия своих заместителей, утверждает положения о структурных подразделениях Комитета, должностные инструкции работников структурных подразделений Комитета;</w:t>
      </w:r>
    </w:p>
    <w:p w:rsidR="00000000" w:rsidRDefault="00F827C8">
      <w:pPr>
        <w:ind w:firstLine="426"/>
        <w:jc w:val="both"/>
      </w:pPr>
      <w:r>
        <w:t>3) в установленном законодательством порядке назначает на должность и освобождает</w:t>
      </w:r>
      <w:r>
        <w:t xml:space="preserve"> от должностей работников Комитета (за исключением заместителей Председателя Комитета);</w:t>
      </w:r>
    </w:p>
    <w:p w:rsidR="00000000" w:rsidRDefault="00F827C8">
      <w:pPr>
        <w:ind w:firstLine="426"/>
        <w:jc w:val="both"/>
      </w:pPr>
      <w:r>
        <w:t>4) вносит представления Ответственному секретарю Министерства о назначении на должности и освобождения от должностей, а также о поощрении и привлечении к дисциплинарной</w:t>
      </w:r>
      <w:r>
        <w:t xml:space="preserve"> ответственности заместителей председателя Комитета;</w:t>
      </w:r>
    </w:p>
    <w:p w:rsidR="00000000" w:rsidRDefault="00F827C8">
      <w:pPr>
        <w:ind w:firstLine="426"/>
        <w:jc w:val="both"/>
      </w:pPr>
      <w:r>
        <w:t>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</w:t>
      </w:r>
      <w:r>
        <w:t>ия к дисциплинарной ответственности работников Комитета, за исключением заместителей председателя Комитета;</w:t>
      </w:r>
    </w:p>
    <w:p w:rsidR="00000000" w:rsidRDefault="00F827C8">
      <w:pPr>
        <w:ind w:firstLine="426"/>
        <w:jc w:val="both"/>
      </w:pPr>
      <w:r>
        <w:t>6) назначает по согласованию с Министерством руководителя подведомственного предприятия в установленном законодательством порядке;</w:t>
      </w:r>
    </w:p>
    <w:p w:rsidR="00000000" w:rsidRDefault="00F827C8">
      <w:pPr>
        <w:ind w:firstLine="426"/>
        <w:jc w:val="both"/>
      </w:pPr>
      <w:r>
        <w:t>7) в пределах сво</w:t>
      </w:r>
      <w:r>
        <w:t>ей компетенции подписывает приказы, дает указания, обязательные для исполнения работниками Комитета;</w:t>
      </w:r>
    </w:p>
    <w:p w:rsidR="00000000" w:rsidRDefault="00F827C8">
      <w:pPr>
        <w:ind w:firstLine="426"/>
        <w:jc w:val="both"/>
      </w:pPr>
      <w:r>
        <w:t>8) представляет Комитет в государственных органах и иных организациях в соответствии с законодательством;</w:t>
      </w:r>
    </w:p>
    <w:p w:rsidR="00000000" w:rsidRDefault="00F827C8">
      <w:pPr>
        <w:ind w:firstLine="426"/>
        <w:jc w:val="both"/>
      </w:pPr>
      <w:r>
        <w:t>9) принимает меры, направленные на противодействи</w:t>
      </w:r>
      <w:r>
        <w:t xml:space="preserve">е коррупции в Комитете, несет персональную ответственность за принятие антикоррупционных мер; </w:t>
      </w:r>
    </w:p>
    <w:p w:rsidR="00000000" w:rsidRDefault="00F827C8">
      <w:pPr>
        <w:ind w:firstLine="426"/>
        <w:jc w:val="both"/>
      </w:pPr>
      <w:r>
        <w:t>10) решает вопросы поощрения благодарственными письмами и почетными грамотами лиц, внесших вклад в развитие языков и общественно-политической работы;</w:t>
      </w:r>
    </w:p>
    <w:p w:rsidR="00000000" w:rsidRDefault="00F827C8">
      <w:pPr>
        <w:ind w:firstLine="426"/>
        <w:jc w:val="both"/>
      </w:pPr>
      <w:r>
        <w:t>11) принима</w:t>
      </w:r>
      <w:r>
        <w:t>ет решения по другим вопросам, относящимся к его компетенции.</w:t>
      </w:r>
    </w:p>
    <w:p w:rsidR="00000000" w:rsidRDefault="00F827C8">
      <w:pPr>
        <w:ind w:firstLine="426"/>
        <w:jc w:val="both"/>
      </w:pPr>
      <w:r>
        <w:t>Исполнение полномочий Председателя Комитета в период его отсутствия осуществляется лицом, его замещающим, в соответствии с действующим законодательством.</w:t>
      </w:r>
    </w:p>
    <w:p w:rsidR="00000000" w:rsidRDefault="00F827C8">
      <w:pPr>
        <w:ind w:firstLine="426"/>
        <w:jc w:val="both"/>
      </w:pPr>
      <w:r>
        <w:t>20. Председатель Комитета определяет пол</w:t>
      </w:r>
      <w:r>
        <w:t>номочия своих заместителей в соответствии с действующим законодательством.</w:t>
      </w:r>
    </w:p>
    <w:p w:rsidR="00000000" w:rsidRDefault="00F827C8">
      <w:pPr>
        <w:ind w:firstLine="426"/>
        <w:jc w:val="both"/>
      </w:pPr>
      <w:r>
        <w:t>21. Комитет может иметь коллегию, которая является консультативно-совещательным органом. Численный и персональный состав коллегии утверждается Председателем.</w:t>
      </w:r>
    </w:p>
    <w:p w:rsidR="00000000" w:rsidRDefault="00F827C8">
      <w:pPr>
        <w:ind w:firstLine="426"/>
        <w:jc w:val="both"/>
      </w:pPr>
      <w:r>
        <w:t>22. Иные вопросы органи</w:t>
      </w:r>
      <w:r>
        <w:t>зации деятельности Комитета, регламентируются нормативными правовыми актами Республики Казахстан, приказами Министерства и Комитета.</w:t>
      </w:r>
    </w:p>
    <w:p w:rsidR="00000000" w:rsidRDefault="00F827C8">
      <w:pPr>
        <w:ind w:firstLine="426"/>
        <w:jc w:val="both"/>
      </w:pPr>
      <w:r>
        <w:t> </w:t>
      </w:r>
    </w:p>
    <w:p w:rsidR="00000000" w:rsidRDefault="00F827C8">
      <w:pPr>
        <w:ind w:firstLine="426"/>
        <w:jc w:val="both"/>
      </w:pPr>
      <w:r>
        <w:t> </w:t>
      </w:r>
    </w:p>
    <w:p w:rsidR="00000000" w:rsidRDefault="00F827C8">
      <w:pPr>
        <w:jc w:val="center"/>
      </w:pPr>
      <w:r>
        <w:rPr>
          <w:rStyle w:val="s1"/>
        </w:rPr>
        <w:t>4. Имущество Комитета</w:t>
      </w:r>
    </w:p>
    <w:p w:rsidR="00000000" w:rsidRDefault="00F827C8">
      <w:pPr>
        <w:jc w:val="center"/>
      </w:pPr>
      <w:r>
        <w:rPr>
          <w:rStyle w:val="s1"/>
        </w:rPr>
        <w:t> </w:t>
      </w:r>
    </w:p>
    <w:p w:rsidR="00000000" w:rsidRDefault="00F827C8">
      <w:pPr>
        <w:ind w:firstLine="426"/>
        <w:jc w:val="both"/>
      </w:pPr>
      <w:r>
        <w:t>23. Комитет может иметь на праве оперативного управления обособленное имущество в случаях, пред</w:t>
      </w:r>
      <w:r>
        <w:t>усмотренных законодательством.</w:t>
      </w:r>
    </w:p>
    <w:p w:rsidR="00000000" w:rsidRDefault="00F827C8">
      <w:pPr>
        <w:ind w:firstLine="426"/>
        <w:jc w:val="both"/>
      </w:pPr>
      <w:r>
        <w:t>Имущество Комитета формируется за счет имущества, переданного ему собственником, а также иного имущества (включая денежные доходы), приобретенного в результате собственной деятельности и иных источников, не запрещенных законо</w:t>
      </w:r>
      <w:r>
        <w:t>дательством Республики Казахстан.</w:t>
      </w:r>
    </w:p>
    <w:p w:rsidR="00000000" w:rsidRDefault="00F827C8">
      <w:pPr>
        <w:ind w:firstLine="426"/>
        <w:jc w:val="both"/>
      </w:pPr>
      <w:r>
        <w:t>24. Имущество, закрепленное за Комитетом, относится к республиканской собственности.</w:t>
      </w:r>
    </w:p>
    <w:p w:rsidR="00000000" w:rsidRDefault="00F827C8">
      <w:pPr>
        <w:ind w:firstLine="426"/>
        <w:jc w:val="both"/>
      </w:pPr>
      <w:r>
        <w:t>25. Комитет не вправе самостоятельно отчуждать или иным способом распоряжаться закрепленным за ним имуществом и имуществом, приобретенным</w:t>
      </w:r>
      <w:r>
        <w:t xml:space="preserve"> за счет средств, выданных ему по плану финансирования, если иное не установлено законодательством.</w:t>
      </w:r>
    </w:p>
    <w:p w:rsidR="00000000" w:rsidRDefault="00F827C8">
      <w:pPr>
        <w:ind w:firstLine="426"/>
        <w:jc w:val="both"/>
      </w:pPr>
      <w:r>
        <w:t> </w:t>
      </w:r>
    </w:p>
    <w:p w:rsidR="00000000" w:rsidRDefault="00F827C8">
      <w:pPr>
        <w:ind w:firstLine="426"/>
        <w:jc w:val="both"/>
      </w:pPr>
      <w:r>
        <w:t> </w:t>
      </w:r>
    </w:p>
    <w:p w:rsidR="00000000" w:rsidRDefault="00F827C8">
      <w:pPr>
        <w:jc w:val="center"/>
      </w:pPr>
      <w:r>
        <w:rPr>
          <w:rStyle w:val="s1"/>
        </w:rPr>
        <w:t>5. Реорганизация и упразднение Комитета</w:t>
      </w:r>
    </w:p>
    <w:p w:rsidR="00000000" w:rsidRDefault="00F827C8">
      <w:pPr>
        <w:jc w:val="center"/>
      </w:pPr>
      <w:r>
        <w:rPr>
          <w:rStyle w:val="s1"/>
        </w:rPr>
        <w:t> </w:t>
      </w:r>
    </w:p>
    <w:p w:rsidR="00000000" w:rsidRDefault="00F827C8">
      <w:pPr>
        <w:ind w:firstLine="426"/>
        <w:jc w:val="both"/>
      </w:pPr>
      <w:r>
        <w:t>26. Реорганизация и упразднение Комитета осуществляются в соответствии с законодательством Республики Казахста</w:t>
      </w:r>
      <w:r>
        <w:t>н.</w:t>
      </w:r>
    </w:p>
    <w:p w:rsidR="00000000" w:rsidRDefault="00F827C8">
      <w:pPr>
        <w:ind w:firstLine="426"/>
        <w:jc w:val="both"/>
      </w:pPr>
      <w:r>
        <w:t> </w:t>
      </w:r>
    </w:p>
    <w:p w:rsidR="00000000" w:rsidRDefault="00F827C8">
      <w:pPr>
        <w:ind w:firstLine="426"/>
        <w:jc w:val="both"/>
      </w:pPr>
      <w:r>
        <w:t> </w:t>
      </w:r>
    </w:p>
    <w:p w:rsidR="00000000" w:rsidRDefault="00F827C8">
      <w:pPr>
        <w:jc w:val="center"/>
      </w:pPr>
      <w:r>
        <w:rPr>
          <w:rStyle w:val="s1"/>
        </w:rPr>
        <w:t>Перечень организаций, находящихся в ведении Комитета</w:t>
      </w:r>
      <w:r>
        <w:rPr>
          <w:rStyle w:val="s1"/>
        </w:rPr>
        <w:br/>
        <w:t>по развитию языков и общественно-политической работы</w:t>
      </w:r>
      <w:r>
        <w:rPr>
          <w:rStyle w:val="s1"/>
        </w:rPr>
        <w:br/>
        <w:t>Министерства культуры и спорта Республики Казахстан</w:t>
      </w:r>
    </w:p>
    <w:p w:rsidR="00000000" w:rsidRDefault="00F827C8">
      <w:pPr>
        <w:ind w:firstLine="426"/>
        <w:jc w:val="center"/>
      </w:pPr>
      <w:r>
        <w:rPr>
          <w:b/>
          <w:bCs/>
        </w:rPr>
        <w:t> </w:t>
      </w:r>
    </w:p>
    <w:p w:rsidR="00000000" w:rsidRDefault="00F827C8">
      <w:pPr>
        <w:ind w:firstLine="426"/>
        <w:jc w:val="both"/>
      </w:pPr>
      <w:r>
        <w:t xml:space="preserve">1. Республиканское государственное казенное предприятие «Республиканский координационно-методический центр развития языков имени Шайсултана Шаяхметова» Комитета по развитию языков и общественно-политической работы Министерства культуры и спорта Республики </w:t>
      </w:r>
      <w:r>
        <w:t>Казахстан.</w:t>
      </w:r>
    </w:p>
    <w:p w:rsidR="00000000" w:rsidRDefault="00F827C8">
      <w:pPr>
        <w:ind w:firstLine="400"/>
        <w:jc w:val="both"/>
      </w:pPr>
      <w:r>
        <w:rPr>
          <w:rStyle w:val="s0"/>
        </w:rPr>
        <w:t xml:space="preserve">2. Исключен в соответствии с </w:t>
      </w:r>
      <w:hyperlink r:id="rId20" w:anchor="sub_id=1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культуры и спорта РК от 16.02.17 г. № 35 </w:t>
      </w:r>
      <w:r>
        <w:rPr>
          <w:rStyle w:val="s3"/>
        </w:rPr>
        <w:t>(</w:t>
      </w:r>
      <w:hyperlink r:id="rId21" w:anchor="sub_id=1" w:history="1">
        <w:r>
          <w:rPr>
            <w:rStyle w:val="a3"/>
            <w:i/>
            <w:iCs/>
          </w:rPr>
          <w:t>см. стар. ред</w:t>
        </w:r>
      </w:hyperlink>
      <w:r>
        <w:rPr>
          <w:rStyle w:val="s3"/>
        </w:rPr>
        <w:t>.)</w:t>
      </w:r>
    </w:p>
    <w:p w:rsidR="00000000" w:rsidRDefault="00F827C8">
      <w:pPr>
        <w:ind w:firstLine="426"/>
        <w:jc w:val="both"/>
      </w:pPr>
      <w:r>
        <w:t> </w:t>
      </w:r>
    </w:p>
    <w:p w:rsidR="00000000" w:rsidRDefault="00F827C8">
      <w:pPr>
        <w:ind w:firstLine="426"/>
        <w:jc w:val="both"/>
      </w:pPr>
      <w:r>
        <w:t> </w:t>
      </w:r>
    </w:p>
    <w:p w:rsidR="00000000" w:rsidRDefault="00F827C8">
      <w:pPr>
        <w:ind w:firstLine="426"/>
        <w:jc w:val="both"/>
      </w:pPr>
      <w:r>
        <w:t> </w:t>
      </w:r>
    </w:p>
    <w:p w:rsidR="00000000" w:rsidRDefault="00F827C8">
      <w:pPr>
        <w:ind w:firstLine="426"/>
        <w:jc w:val="both"/>
      </w:pPr>
      <w:r>
        <w:t> </w:t>
      </w:r>
    </w:p>
    <w:sectPr w:rsidR="0000000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7C8" w:rsidRDefault="00F827C8" w:rsidP="00F827C8">
      <w:r>
        <w:separator/>
      </w:r>
    </w:p>
  </w:endnote>
  <w:endnote w:type="continuationSeparator" w:id="0">
    <w:p w:rsidR="00F827C8" w:rsidRDefault="00F827C8" w:rsidP="00F82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7C8" w:rsidRDefault="00F827C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7C8" w:rsidRDefault="00F827C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7C8" w:rsidRDefault="00F827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7C8" w:rsidRDefault="00F827C8" w:rsidP="00F827C8">
      <w:r>
        <w:separator/>
      </w:r>
    </w:p>
  </w:footnote>
  <w:footnote w:type="continuationSeparator" w:id="0">
    <w:p w:rsidR="00F827C8" w:rsidRDefault="00F827C8" w:rsidP="00F82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7C8" w:rsidRDefault="00F827C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7C8" w:rsidRDefault="00F827C8" w:rsidP="00F827C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827C8" w:rsidRPr="00F827C8" w:rsidRDefault="00F827C8" w:rsidP="00F827C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ПРИКАЗ МИНИСТРА КУЛЬТУРЫ И СПОРТА РЕСПУБЛИКИ КАЗАХСТА...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7C8" w:rsidRDefault="00F827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827C8"/>
    <w:rsid w:val="00F8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F827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27C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827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27C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F827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27C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827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27C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613972" TargetMode="External"/><Relationship Id="rId13" Type="http://schemas.openxmlformats.org/officeDocument/2006/relationships/hyperlink" Target="http://online.zakon.kz/Document/?doc_id=35712387" TargetMode="External"/><Relationship Id="rId18" Type="http://schemas.openxmlformats.org/officeDocument/2006/relationships/hyperlink" Target="http://online.zakon.kz/Document/?doc_id=39830685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4471224" TargetMode="External"/><Relationship Id="rId7" Type="http://schemas.openxmlformats.org/officeDocument/2006/relationships/hyperlink" Target="http://online.zakon.kz/Document/?doc_id=36938956" TargetMode="External"/><Relationship Id="rId12" Type="http://schemas.openxmlformats.org/officeDocument/2006/relationships/hyperlink" Target="http://online.zakon.kz/Document/?doc_id=39281414" TargetMode="External"/><Relationship Id="rId17" Type="http://schemas.openxmlformats.org/officeDocument/2006/relationships/hyperlink" Target="http://online.zakon.kz/Document/?doc_id=34471224" TargetMode="External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9830685" TargetMode="External"/><Relationship Id="rId20" Type="http://schemas.openxmlformats.org/officeDocument/2006/relationships/hyperlink" Target="http://online.zakon.kz/Document/?doc_id=39830685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1005029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4471224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online.zakon.kz/Document/?doc_id=34471224" TargetMode="External"/><Relationship Id="rId19" Type="http://schemas.openxmlformats.org/officeDocument/2006/relationships/hyperlink" Target="http://online.zakon.kz/Document/?doc_id=344712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830685" TargetMode="External"/><Relationship Id="rId14" Type="http://schemas.openxmlformats.org/officeDocument/2006/relationships/hyperlink" Target="http://online.zakon.kz/Document/?doc_id=39830685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1453</Words>
  <Characters>12225</Characters>
  <Application>Microsoft Office Word</Application>
  <DocSecurity>0</DocSecurity>
  <Lines>101</Lines>
  <Paragraphs>27</Paragraphs>
  <ScaleCrop>false</ScaleCrop>
  <Company/>
  <LinksUpToDate>false</LinksUpToDate>
  <CharactersWithSpaces>13651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ПРИКАЗ МИНИСТРА КУЛЬТУРЫ И СПОРТА РЕСПУБЛИКИ КАЗАХСТА... (©Paragraph 2023)</dc:title>
  <dc:subject/>
  <dc:creator>Сергей М</dc:creator>
  <cp:keywords/>
  <dc:description/>
  <cp:lastModifiedBy>Сергей М</cp:lastModifiedBy>
  <cp:revision>2</cp:revision>
  <dcterms:created xsi:type="dcterms:W3CDTF">2023-11-17T02:14:00Z</dcterms:created>
  <dcterms:modified xsi:type="dcterms:W3CDTF">2023-11-17T02:14:00Z</dcterms:modified>
</cp:coreProperties>
</file>