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12794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Совета Министров Республики Беларусь от 11 сентября 2019 года № 609 «О вопросах в области теплоснабжения» (с изменениями и дополнениями по состоянию на 06.06.2025 г.)</w:t>
      </w:r>
    </w:p>
    <w:p w:rsidR="00000000" w:rsidRDefault="00612794">
      <w:pPr>
        <w:pStyle w:val="pj"/>
      </w:pPr>
      <w:r>
        <w:rPr>
          <w:rStyle w:val="s0"/>
          <w:b/>
          <w:bCs/>
        </w:rPr>
        <w:t> </w:t>
      </w:r>
    </w:p>
    <w:p w:rsidR="00000000" w:rsidRDefault="00612794">
      <w:pPr>
        <w:pStyle w:val="pj"/>
      </w:pPr>
      <w:r>
        <w:t>Опубликовано: Национальный правовой Интернет-портал Республики Беларусь, 19.09.2019 г., № 5/47006.</w:t>
      </w:r>
    </w:p>
    <w:p w:rsidR="00000000" w:rsidRDefault="00612794">
      <w:pPr>
        <w:pStyle w:val="pj"/>
      </w:pPr>
      <w:r>
        <w:t> </w:t>
      </w:r>
    </w:p>
    <w:p w:rsidR="00000000" w:rsidRDefault="00612794">
      <w:pPr>
        <w:pStyle w:val="pj"/>
      </w:pPr>
      <w:r>
        <w:t>Включено в Национальный реестр правовых актов Республики Беларусь 12 сентября 2019 г., № 5/47006.</w:t>
      </w:r>
    </w:p>
    <w:p w:rsidR="00000000" w:rsidRDefault="00612794">
      <w:pPr>
        <w:pStyle w:val="pj"/>
      </w:pPr>
      <w:r>
        <w:t> </w:t>
      </w:r>
    </w:p>
    <w:p w:rsidR="00000000" w:rsidRDefault="00612794">
      <w:pPr>
        <w:pStyle w:val="pj"/>
      </w:pPr>
      <w:r>
        <w:rPr>
          <w:rStyle w:val="s0"/>
        </w:rPr>
        <w:t>Внесены изменения:</w:t>
      </w:r>
    </w:p>
    <w:p w:rsidR="00000000" w:rsidRDefault="00612794">
      <w:pPr>
        <w:pStyle w:val="pj"/>
      </w:pPr>
      <w:r>
        <w:rPr>
          <w:rStyle w:val="s0"/>
        </w:rPr>
        <w:t> </w:t>
      </w:r>
    </w:p>
    <w:p w:rsidR="00000000" w:rsidRDefault="00612794">
      <w:pPr>
        <w:pStyle w:val="pj"/>
      </w:pPr>
      <w:hyperlink r:id="rId7" w:anchor="sub_id=102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26.10.21 г. № 611 (см. </w:t>
      </w:r>
      <w:hyperlink r:id="rId8" w:anchor="sub_id=2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612794">
      <w:pPr>
        <w:pStyle w:val="pj"/>
      </w:pPr>
      <w:hyperlink r:id="rId9" w:anchor="sub_id=106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25.10.22 г. № 726 (вступило в силу через месяц после его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612794">
      <w:pPr>
        <w:pStyle w:val="pj"/>
      </w:pPr>
      <w:hyperlink r:id="rId11" w:anchor="sub_id=130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27.02.23 г. № 155 (вступило в силу после его официального </w:t>
      </w:r>
      <w:hyperlink r:id="rId12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612794">
      <w:pPr>
        <w:pStyle w:val="pj"/>
      </w:pPr>
      <w:hyperlink r:id="rId13" w:anchor="sub_id=133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13.07.23 г. № 457 (см. </w:t>
      </w:r>
      <w:hyperlink r:id="rId14" w:anchor="sub_id=3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612794">
      <w:pPr>
        <w:pStyle w:val="pj"/>
      </w:pPr>
      <w:hyperlink r:id="rId15" w:anchor="sub_id=102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21.02.24 г. № 113 (вступило в силу после его официального </w:t>
      </w:r>
      <w:hyperlink r:id="rId16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612794">
      <w:pPr>
        <w:pStyle w:val="pj"/>
      </w:pPr>
      <w:hyperlink r:id="rId17" w:anchor="sub_id=104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25.11.24 г. № 866 (вступило в силу после его официального </w:t>
      </w:r>
      <w:hyperlink r:id="rId18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612794">
      <w:pPr>
        <w:pStyle w:val="pj"/>
      </w:pPr>
      <w:hyperlink r:id="rId19" w:anchor="sub_id=20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06.06.25 г. № 304 (вступило в силу после его официального </w:t>
      </w:r>
      <w:hyperlink r:id="rId20" w:history="1">
        <w:r>
          <w:rPr>
            <w:rStyle w:val="a4"/>
          </w:rPr>
          <w:t>опубликования</w:t>
        </w:r>
      </w:hyperlink>
      <w:r>
        <w:rPr>
          <w:rStyle w:val="s0"/>
        </w:rPr>
        <w:t>).</w:t>
      </w:r>
    </w:p>
    <w:p w:rsidR="00000000" w:rsidRDefault="00612794">
      <w:pPr>
        <w:pStyle w:val="pj"/>
      </w:pPr>
      <w:r>
        <w:t> </w:t>
      </w:r>
    </w:p>
    <w:p w:rsidR="00000000" w:rsidRDefault="00612794">
      <w:pPr>
        <w:pStyle w:val="pj"/>
      </w:pPr>
      <w:r>
        <w:rPr>
          <w:rStyle w:val="s0"/>
        </w:rPr>
        <w:t> </w:t>
      </w:r>
    </w:p>
    <w:p w:rsidR="00000000" w:rsidRDefault="00612794">
      <w:pPr>
        <w:pStyle w:val="pj"/>
      </w:pPr>
      <w:r>
        <w:rPr>
          <w:rStyle w:val="s0"/>
        </w:rPr>
        <w:t> </w:t>
      </w:r>
    </w:p>
    <w:sectPr w:rsidR="0000000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794" w:rsidRDefault="00612794" w:rsidP="00612794">
      <w:r>
        <w:separator/>
      </w:r>
    </w:p>
  </w:endnote>
  <w:endnote w:type="continuationSeparator" w:id="0">
    <w:p w:rsidR="00612794" w:rsidRDefault="00612794" w:rsidP="0061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794" w:rsidRDefault="0061279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794" w:rsidRDefault="0061279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794" w:rsidRDefault="0061279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794" w:rsidRDefault="00612794" w:rsidP="00612794">
      <w:r>
        <w:separator/>
      </w:r>
    </w:p>
  </w:footnote>
  <w:footnote w:type="continuationSeparator" w:id="0">
    <w:p w:rsidR="00612794" w:rsidRDefault="00612794" w:rsidP="00612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794" w:rsidRDefault="0061279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794" w:rsidRDefault="00612794" w:rsidP="0061279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12794" w:rsidRPr="00612794" w:rsidRDefault="00612794" w:rsidP="0061279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Совета Министров Республики Беларусь от 11 сентября 2019 года № 609 «О вопросах в области теплоснабжения» (с изменениями и дополнениями по состоянию на 06.06.2025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794" w:rsidRDefault="0061279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12794"/>
    <w:rsid w:val="0061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127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2794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127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12794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127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2794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127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1279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2865302" TargetMode="External"/><Relationship Id="rId13" Type="http://schemas.openxmlformats.org/officeDocument/2006/relationships/hyperlink" Target="http://online.zakon.kz/Document/?doc_id=38991163" TargetMode="External"/><Relationship Id="rId18" Type="http://schemas.openxmlformats.org/officeDocument/2006/relationships/hyperlink" Target="http://online.zakon.kz/Document/?doc_id=36290256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online.zakon.kz/Document/?doc_id=32865302" TargetMode="External"/><Relationship Id="rId12" Type="http://schemas.openxmlformats.org/officeDocument/2006/relationships/hyperlink" Target="http://online.zakon.kz/Document/?doc_id=34182279" TargetMode="External"/><Relationship Id="rId17" Type="http://schemas.openxmlformats.org/officeDocument/2006/relationships/hyperlink" Target="http://online.zakon.kz/Document/?doc_id=34884472" TargetMode="External"/><Relationship Id="rId25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5174061" TargetMode="External"/><Relationship Id="rId20" Type="http://schemas.openxmlformats.org/officeDocument/2006/relationships/hyperlink" Target="http://online.zakon.kz/Document/?doc_id=36812825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6682775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7598981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online.zakon.kz/Document/?doc_id=34962505" TargetMode="External"/><Relationship Id="rId19" Type="http://schemas.openxmlformats.org/officeDocument/2006/relationships/hyperlink" Target="http://online.zakon.kz/Document/?doc_id=369944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9250653" TargetMode="External"/><Relationship Id="rId14" Type="http://schemas.openxmlformats.org/officeDocument/2006/relationships/hyperlink" Target="http://online.zakon.kz/Document/?doc_id=38991163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2025-07-07T13:23:00Z</dcterms:created>
  <dcterms:modified xsi:type="dcterms:W3CDTF">2025-07-07T13:23:00Z</dcterms:modified>
</cp:coreProperties>
</file>