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E2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апреля 2015 года № 226 «О некоторых вопросах Министерства сельского хозяйства Республики Казахстан» (с изменениями по состоянию на 19.08.2022 г.)</w:t>
      </w:r>
    </w:p>
    <w:p w:rsidR="00000000" w:rsidRDefault="00B74E20">
      <w:pPr>
        <w:pStyle w:val="p"/>
      </w:pPr>
      <w:r>
        <w:t> </w:t>
      </w:r>
    </w:p>
    <w:p w:rsidR="00000000" w:rsidRDefault="00B74E20">
      <w:pPr>
        <w:pStyle w:val="pj"/>
      </w:pPr>
      <w:r>
        <w:rPr>
          <w:rStyle w:val="s0"/>
        </w:rPr>
        <w:t>Опубликовано: САПП Республики Казахстан 2015 г., № 21, ст. 125</w:t>
      </w:r>
    </w:p>
    <w:p w:rsidR="00000000" w:rsidRDefault="00B74E20">
      <w:pPr>
        <w:pStyle w:val="pj"/>
      </w:pPr>
      <w:r>
        <w:rPr>
          <w:rStyle w:val="s0"/>
        </w:rPr>
        <w:t> </w:t>
      </w:r>
    </w:p>
    <w:p w:rsidR="00000000" w:rsidRDefault="00B74E2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74E20">
      <w:pPr>
        <w:pStyle w:val="pj"/>
      </w:pPr>
      <w:r>
        <w:rPr>
          <w:rStyle w:val="s0"/>
        </w:rPr>
        <w:t> </w:t>
      </w:r>
    </w:p>
    <w:p w:rsidR="00000000" w:rsidRDefault="00B74E20">
      <w:pPr>
        <w:pStyle w:val="pj"/>
      </w:pPr>
      <w:hyperlink r:id="rId7" w:anchor="sub_id=25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B74E20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B74E20">
      <w:pPr>
        <w:pStyle w:val="pj"/>
      </w:pPr>
      <w:r>
        <w:rPr>
          <w:rStyle w:val="s0"/>
        </w:rPr>
        <w:t> </w:t>
      </w:r>
    </w:p>
    <w:p w:rsidR="00000000" w:rsidRDefault="00B74E20">
      <w:pPr>
        <w:pStyle w:val="pj"/>
      </w:pPr>
      <w:r>
        <w:rPr>
          <w:rStyle w:val="s0"/>
        </w:rPr>
        <w:t>Предыдущие редакции:</w:t>
      </w:r>
    </w:p>
    <w:p w:rsidR="00000000" w:rsidRDefault="00B74E20">
      <w:pPr>
        <w:pStyle w:val="p"/>
      </w:pPr>
      <w:r>
        <w:rPr>
          <w:rStyle w:val="s0"/>
        </w:rPr>
        <w:t> </w:t>
      </w:r>
    </w:p>
    <w:p w:rsidR="00000000" w:rsidRDefault="00B74E2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B74E2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B74E20">
      <w:pPr>
        <w:pStyle w:val="pj"/>
      </w:pPr>
      <w:r>
        <w:t> </w:t>
      </w:r>
    </w:p>
    <w:p w:rsidR="00000000" w:rsidRDefault="00B74E2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E20" w:rsidRDefault="00B74E20" w:rsidP="00B74E20">
      <w:r>
        <w:separator/>
      </w:r>
    </w:p>
  </w:endnote>
  <w:endnote w:type="continuationSeparator" w:id="0">
    <w:p w:rsidR="00B74E20" w:rsidRDefault="00B74E20" w:rsidP="00B74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E20" w:rsidRDefault="00B74E20" w:rsidP="00B74E20">
      <w:r>
        <w:separator/>
      </w:r>
    </w:p>
  </w:footnote>
  <w:footnote w:type="continuationSeparator" w:id="0">
    <w:p w:rsidR="00B74E20" w:rsidRDefault="00B74E20" w:rsidP="00B74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 w:rsidP="00B74E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E20" w:rsidRPr="00B74E20" w:rsidRDefault="00B74E20" w:rsidP="00B74E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апреля 2015 года № 226 «О некоторых вопросах Министерства сельского хозяйства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20" w:rsidRDefault="00B74E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E20"/>
    <w:rsid w:val="00B74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E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E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E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E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E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E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E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E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27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10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769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апреля 2015 года № 226 «О некоторых вопросах Министерства сельского хозяйства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2023-11-19T10:48:00Z</dcterms:created>
  <dcterms:modified xsi:type="dcterms:W3CDTF">2023-11-19T10:48:00Z</dcterms:modified>
</cp:coreProperties>
</file>