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1EF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Модельный контракт на совмещенную разведку и добычу (приложение 3 к приказу Министра по инвестициям и развитию Республики Казахстан от 31 марта 2015 года № 412) (с изменениями и дополнениями от 28.01.2016 г.) (утратил силу)</w:t>
      </w:r>
    </w:p>
    <w:p w:rsidR="00000000" w:rsidRDefault="00D01EF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1EF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2015 года под № 11167</w:t>
      </w:r>
    </w:p>
    <w:p w:rsidR="00000000" w:rsidRDefault="00D01EFD">
      <w:pPr>
        <w:ind w:firstLine="400"/>
        <w:jc w:val="both"/>
      </w:pPr>
      <w:r>
        <w:rPr>
          <w:rStyle w:val="s0"/>
        </w:rPr>
        <w:t> </w:t>
      </w:r>
    </w:p>
    <w:p w:rsidR="00000000" w:rsidRDefault="00D01EF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</w:t>
        </w:r>
        <w:r>
          <w:rPr>
            <w:rStyle w:val="a3"/>
          </w:rPr>
          <w:t>ых актов РК «Әділет» 12 июня 2015 г.</w:t>
        </w:r>
      </w:hyperlink>
      <w:r>
        <w:t xml:space="preserve">; </w:t>
      </w:r>
      <w:r>
        <w:rPr>
          <w:rStyle w:val="s0"/>
        </w:rPr>
        <w:t>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18 июня 2015 г. № 113 (27989)</w:t>
      </w:r>
    </w:p>
    <w:p w:rsidR="00000000" w:rsidRDefault="00D01EFD">
      <w:pPr>
        <w:ind w:firstLine="400"/>
        <w:jc w:val="both"/>
      </w:pPr>
      <w:r>
        <w:rPr>
          <w:rStyle w:val="s0"/>
        </w:rPr>
        <w:t> </w:t>
      </w:r>
    </w:p>
    <w:p w:rsidR="00000000" w:rsidRDefault="00D01EF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Республики Казахстан </w:t>
      </w:r>
      <w:r>
        <w:rPr>
          <w:rStyle w:val="s0"/>
        </w:rPr>
        <w:t>от 11 мая 2018 года № 325</w:t>
      </w:r>
    </w:p>
    <w:p w:rsidR="00000000" w:rsidRDefault="00D01EFD">
      <w:pPr>
        <w:ind w:firstLine="400"/>
        <w:jc w:val="both"/>
      </w:pPr>
      <w:r>
        <w:t> </w:t>
      </w:r>
    </w:p>
    <w:p w:rsidR="00000000" w:rsidRDefault="00D01EFD">
      <w:pPr>
        <w:ind w:firstLine="400"/>
        <w:jc w:val="both"/>
      </w:pPr>
      <w:r>
        <w:t xml:space="preserve">Внесены изменения: </w:t>
      </w:r>
    </w:p>
    <w:p w:rsidR="00000000" w:rsidRDefault="00D01EFD">
      <w:pPr>
        <w:ind w:firstLine="400"/>
        <w:jc w:val="both"/>
      </w:pPr>
      <w:r>
        <w:t> </w:t>
      </w:r>
    </w:p>
    <w:p w:rsidR="00000000" w:rsidRDefault="00D01EFD">
      <w:pPr>
        <w:ind w:firstLine="400"/>
        <w:jc w:val="both"/>
      </w:pPr>
      <w:hyperlink r:id="rId9" w:anchor="sub_id=3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28.01.16 г. № 109 (введен в действие по истечении десяти календарных д</w:t>
      </w:r>
      <w:r>
        <w:rPr>
          <w:rStyle w:val="s0"/>
        </w:rPr>
        <w:t xml:space="preserve">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01EFD">
      <w:pPr>
        <w:ind w:firstLine="400"/>
        <w:jc w:val="both"/>
      </w:pPr>
      <w:r>
        <w:t> </w:t>
      </w:r>
    </w:p>
    <w:p w:rsidR="00000000" w:rsidRDefault="00D01EFD">
      <w:pPr>
        <w:ind w:firstLine="400"/>
        <w:jc w:val="both"/>
      </w:pPr>
      <w:r>
        <w:t>Предыдущие редакции:</w:t>
      </w:r>
    </w:p>
    <w:p w:rsidR="00000000" w:rsidRDefault="00D01EFD">
      <w:pPr>
        <w:ind w:firstLine="400"/>
        <w:jc w:val="both"/>
      </w:pPr>
      <w:r>
        <w:t> </w:t>
      </w:r>
    </w:p>
    <w:p w:rsidR="00000000" w:rsidRDefault="00D01EFD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r>
        <w:t>от 28.01.16 г.</w:t>
      </w:r>
    </w:p>
    <w:p w:rsidR="00000000" w:rsidRDefault="00D01EF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01EFD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EFD" w:rsidRDefault="00D01EFD" w:rsidP="00D01EFD">
      <w:r>
        <w:separator/>
      </w:r>
    </w:p>
  </w:endnote>
  <w:endnote w:type="continuationSeparator" w:id="0">
    <w:p w:rsidR="00D01EFD" w:rsidRDefault="00D01EFD" w:rsidP="00D01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EFD" w:rsidRDefault="00D01E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EFD" w:rsidRDefault="00D01E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EFD" w:rsidRDefault="00D01E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EFD" w:rsidRDefault="00D01EFD" w:rsidP="00D01EFD">
      <w:r>
        <w:separator/>
      </w:r>
    </w:p>
  </w:footnote>
  <w:footnote w:type="continuationSeparator" w:id="0">
    <w:p w:rsidR="00D01EFD" w:rsidRDefault="00D01EFD" w:rsidP="00D01E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EFD" w:rsidRDefault="00D01E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EFD" w:rsidRDefault="00D01EFD" w:rsidP="00D01E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1EFD" w:rsidRPr="00D01EFD" w:rsidRDefault="00D01EFD" w:rsidP="00D01E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Модельный контракт на совмещенную разведку и добычу (приложение 3 к приказу Министра по инвестициям и развитию Республики Казахстан от 31 марта 2015 года № 412) (с изменениями и дополнениями от 28.01.2016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EFD" w:rsidRDefault="00D01E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1EFD"/>
    <w:rsid w:val="00D01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1E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1E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1E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1E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1E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1E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1E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1E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9602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16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926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68107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6782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1137</Characters>
  <Application>Microsoft Office Word</Application>
  <DocSecurity>0</DocSecurity>
  <Lines>9</Lines>
  <Paragraphs>2</Paragraphs>
  <ScaleCrop>false</ScaleCrop>
  <Company/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2025-03-01T20:02:00Z</dcterms:created>
  <dcterms:modified xsi:type="dcterms:W3CDTF">2025-03-01T20:02:00Z</dcterms:modified>
</cp:coreProperties>
</file>