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5DB">
      <w:pPr>
        <w:jc w:val="center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25 апреля 2019 года № ҚР ДСМ-53</w:t>
      </w:r>
      <w:r>
        <w:rPr>
          <w:rStyle w:val="s1"/>
        </w:rPr>
        <w:br/>
        <w:t>О внесении изменений в приказ Министра здравоохранения и социального развития Республики Казахстан от 14 сентября 2015 года № 713 «Об утверждении Правил оптовой и розни</w:t>
      </w:r>
      <w:r>
        <w:rPr>
          <w:rStyle w:val="s1"/>
        </w:rPr>
        <w:t>чной реализации лекарственных средств, изделий медицинского назначения и медицинской техники»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p w:rsidR="00000000" w:rsidRDefault="00D475DB">
      <w:pPr>
        <w:jc w:val="both"/>
      </w:pPr>
      <w:r>
        <w:rPr>
          <w:rStyle w:val="s3"/>
        </w:rPr>
        <w:t>Данная редакция действовала до внесения изменений от 16 марта 2020 года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В соответствии со </w:t>
      </w:r>
      <w:hyperlink r:id="rId7" w:anchor="sub_id=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1. В </w:t>
      </w:r>
      <w:hyperlink r:id="rId8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14 сентября 2015 года № 713 «Об утверждении Правил оптовой и розничной реализации лекарственных средств, изделий медицинского назначения и медицинской тех</w:t>
      </w:r>
      <w:r>
        <w:rPr>
          <w:rStyle w:val="s0"/>
        </w:rPr>
        <w:t>ники» (зарегистрирован в Реестре государственной регистрации нормативных правовых актов под № 12169, опубликован 26 октября 2015 года в информационно-правовой системе «Әділет»):</w:t>
      </w:r>
    </w:p>
    <w:p w:rsidR="00000000" w:rsidRDefault="00D475DB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D475DB">
      <w:pPr>
        <w:ind w:firstLine="397"/>
        <w:jc w:val="both"/>
      </w:pPr>
      <w:r>
        <w:rPr>
          <w:rStyle w:val="s0"/>
        </w:rPr>
        <w:t>«Об утверждении Правил оптовой и розн</w:t>
      </w:r>
      <w:r>
        <w:rPr>
          <w:rStyle w:val="s0"/>
        </w:rPr>
        <w:t>ичной реализации лекарственных средств и медицинских изделий»;</w:t>
      </w:r>
    </w:p>
    <w:p w:rsidR="00000000" w:rsidRDefault="00D475DB">
      <w:pPr>
        <w:ind w:firstLine="397"/>
        <w:jc w:val="both"/>
      </w:pPr>
      <w:hyperlink r:id="rId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оптовой и розничной реализации лекарственных средств, изделий медицинского назначения и медицинской техн</w:t>
      </w:r>
      <w:r>
        <w:rPr>
          <w:rStyle w:val="s0"/>
        </w:rPr>
        <w:t xml:space="preserve">ики, утвержденные указанным приказом изложить в новой редакции согласно </w:t>
      </w:r>
      <w:hyperlink w:anchor="sub100" w:history="1">
        <w:r>
          <w:rPr>
            <w:rStyle w:val="a4"/>
          </w:rPr>
          <w:t>приложению</w:t>
        </w:r>
      </w:hyperlink>
      <w:r>
        <w:rPr>
          <w:rStyle w:val="s0"/>
        </w:rPr>
        <w:t>, к настоящему приказу.</w:t>
      </w:r>
    </w:p>
    <w:p w:rsidR="00000000" w:rsidRDefault="00D475DB">
      <w:pPr>
        <w:ind w:firstLine="397"/>
        <w:jc w:val="both"/>
      </w:pPr>
      <w:r>
        <w:rPr>
          <w:rStyle w:val="s0"/>
        </w:rPr>
        <w:t>2. Комитету фармации Министерства здравоохранения Республики Казахстан в установленном законодательством Республики Казах</w:t>
      </w:r>
      <w:r>
        <w:rPr>
          <w:rStyle w:val="s0"/>
        </w:rPr>
        <w:t>стан порядке обеспечить: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475DB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</w:t>
      </w:r>
      <w:r>
        <w:rPr>
          <w:rStyle w:val="s0"/>
        </w:rPr>
        <w:t xml:space="preserve"> настоящего приказа направление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«Институт законодательства и правовой информации Республики Казахстан» Минис</w:t>
      </w:r>
      <w:r>
        <w:rPr>
          <w:rStyle w:val="s0"/>
        </w:rPr>
        <w:t>терства юстиции Республики Казахстан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D475DB">
      <w:pPr>
        <w:ind w:firstLine="397"/>
        <w:jc w:val="both"/>
      </w:pPr>
      <w:r>
        <w:rPr>
          <w:rStyle w:val="s0"/>
        </w:rPr>
        <w:t>3) размещение настоящего приказа на интернет-ресурсе Министерства здравоохранения Республики Казах</w:t>
      </w:r>
      <w:r>
        <w:rPr>
          <w:rStyle w:val="s0"/>
        </w:rPr>
        <w:t>стан после его официального опубликования;</w:t>
      </w:r>
    </w:p>
    <w:p w:rsidR="00000000" w:rsidRDefault="00D475DB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государственной регистрации настоящего приказа представление в Департамент юридической службы Министерства здравоохранения Республики Казахстан сведений об исполнении меропри</w:t>
      </w:r>
      <w:r>
        <w:rPr>
          <w:rStyle w:val="s0"/>
        </w:rPr>
        <w:t>ятий, предусмотренных подпунктами 1), 2) и 3) настоящего пункта.</w:t>
      </w:r>
    </w:p>
    <w:p w:rsidR="00000000" w:rsidRDefault="00D475DB">
      <w:pPr>
        <w:ind w:firstLine="397"/>
        <w:jc w:val="both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D475DB">
      <w:pPr>
        <w:ind w:firstLine="397"/>
        <w:jc w:val="both"/>
      </w:pPr>
      <w:r>
        <w:rPr>
          <w:rStyle w:val="s0"/>
        </w:rPr>
        <w:t>5. Настоящий приказ вводится в действие по истечении десяти календар</w:t>
      </w:r>
      <w:r>
        <w:rPr>
          <w:rStyle w:val="s0"/>
        </w:rPr>
        <w:t>ных дней после дня его первого официального опубликования.</w:t>
      </w:r>
    </w:p>
    <w:p w:rsidR="00000000" w:rsidRDefault="00D475DB">
      <w:pPr>
        <w:ind w:firstLine="397"/>
        <w:jc w:val="both"/>
      </w:pPr>
      <w:bookmarkStart w:id="1" w:name="SUB60"/>
      <w:bookmarkEnd w:id="1"/>
      <w:r>
        <w:rPr>
          <w:rStyle w:val="s0"/>
        </w:rPr>
        <w:t xml:space="preserve">6. Настоящий приказ вводится в действие по истечении десяти календарных дней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</w:t>
      </w:r>
      <w:r>
        <w:rPr>
          <w:rStyle w:val="s0"/>
        </w:rPr>
        <w:t xml:space="preserve">ем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Правил оптовой и розничной реализации лекарственных средств и медицинских изделий, который вводится в действие с 1 января 2021 года,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Правил оптовой и розничной реализации лекарс</w:t>
      </w:r>
      <w:r>
        <w:rPr>
          <w:rStyle w:val="s0"/>
        </w:rPr>
        <w:t>твенных средств и медицинских изделий, который вводится в действие с 1 января 2023 года.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D475DB">
            <w:r>
              <w:rPr>
                <w:rStyle w:val="s0"/>
                <w:b/>
                <w:bCs/>
              </w:rPr>
              <w:t>Республики Казахстан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475DB">
            <w:pPr>
              <w:jc w:val="right"/>
            </w:pPr>
            <w:r>
              <w:rPr>
                <w:rStyle w:val="s0"/>
                <w:b/>
                <w:bCs/>
              </w:rPr>
              <w:t>Е. Биртанов</w:t>
            </w:r>
          </w:p>
        </w:tc>
      </w:tr>
    </w:tbl>
    <w:p w:rsidR="00000000" w:rsidRDefault="00D475DB">
      <w:r>
        <w:rPr>
          <w:rStyle w:val="s0"/>
        </w:rPr>
        <w:t> </w:t>
      </w:r>
    </w:p>
    <w:p w:rsidR="00000000" w:rsidRDefault="00D475DB">
      <w:bookmarkStart w:id="2" w:name="SUB100"/>
      <w:bookmarkEnd w:id="2"/>
      <w:r>
        <w:rPr>
          <w:rStyle w:val="s0"/>
        </w:rPr>
        <w:t> </w:t>
      </w:r>
    </w:p>
    <w:p w:rsidR="00000000" w:rsidRDefault="00D475DB">
      <w:pPr>
        <w:jc w:val="right"/>
      </w:pPr>
      <w:r>
        <w:rPr>
          <w:rStyle w:val="s0"/>
        </w:rPr>
        <w:t>Приложение</w:t>
      </w:r>
    </w:p>
    <w:p w:rsidR="00000000" w:rsidRDefault="00D475DB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D475DB">
      <w:pPr>
        <w:jc w:val="right"/>
      </w:pPr>
      <w:r>
        <w:rPr>
          <w:rStyle w:val="s0"/>
        </w:rPr>
        <w:t>Республики Казахстан</w:t>
      </w:r>
    </w:p>
    <w:p w:rsidR="00000000" w:rsidRDefault="00D475DB">
      <w:pPr>
        <w:jc w:val="right"/>
      </w:pPr>
      <w:r>
        <w:rPr>
          <w:rStyle w:val="s0"/>
        </w:rPr>
        <w:t>от 25 апреля 2019 года № ҚР ДСМ-53</w:t>
      </w:r>
    </w:p>
    <w:p w:rsidR="00000000" w:rsidRDefault="00D475DB">
      <w:pPr>
        <w:jc w:val="right"/>
      </w:pPr>
      <w:r>
        <w:rPr>
          <w:rStyle w:val="s0"/>
        </w:rPr>
        <w:t> </w:t>
      </w:r>
    </w:p>
    <w:p w:rsidR="00000000" w:rsidRDefault="00D475DB">
      <w:pPr>
        <w:jc w:val="right"/>
      </w:pPr>
      <w:r>
        <w:rPr>
          <w:rStyle w:val="s0"/>
        </w:rPr>
        <w:t>Утверждены</w:t>
      </w:r>
    </w:p>
    <w:p w:rsidR="00000000" w:rsidRDefault="00D475DB">
      <w:pPr>
        <w:jc w:val="right"/>
      </w:pPr>
      <w:r>
        <w:rPr>
          <w:rStyle w:val="s0"/>
        </w:rPr>
        <w:t>приказом Министра здравоохранения</w:t>
      </w:r>
    </w:p>
    <w:p w:rsidR="00000000" w:rsidRDefault="00D475DB">
      <w:pPr>
        <w:jc w:val="right"/>
      </w:pPr>
      <w:r>
        <w:rPr>
          <w:rStyle w:val="s0"/>
        </w:rPr>
        <w:t>Республики Казахстан</w:t>
      </w:r>
    </w:p>
    <w:p w:rsidR="00000000" w:rsidRDefault="00D475DB">
      <w:pPr>
        <w:jc w:val="right"/>
      </w:pPr>
      <w:r>
        <w:rPr>
          <w:rStyle w:val="s0"/>
        </w:rPr>
        <w:t>от 14 сентября 2015 года № 713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 xml:space="preserve">Правила </w:t>
      </w:r>
      <w:r>
        <w:rPr>
          <w:rStyle w:val="s1"/>
        </w:rPr>
        <w:br/>
        <w:t>оптовой и розничной реализации лекарственных средств и медицинских изделий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Глава 1. Общие положения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ind w:firstLine="397"/>
        <w:jc w:val="both"/>
      </w:pPr>
      <w:r>
        <w:rPr>
          <w:rStyle w:val="s0"/>
        </w:rPr>
        <w:t>1. Н</w:t>
      </w:r>
      <w:r>
        <w:rPr>
          <w:rStyle w:val="s0"/>
        </w:rPr>
        <w:t>астоящие Правила оптовой и розничной реализации лекарственных средств и медицинских изделий (далее - Правила) разработаны в соответствии со статьей 69 Кодекса Республики Казахстан от 18 сентября 2009 года «О здоровье народа и системе здравоохранения» (дале</w:t>
      </w:r>
      <w:r>
        <w:rPr>
          <w:rStyle w:val="s0"/>
        </w:rPr>
        <w:t>е - Кодекс) и определяют порядок оптовой и розничной реализации лекарственных средств и медицинских изделий.</w:t>
      </w:r>
    </w:p>
    <w:p w:rsidR="00000000" w:rsidRDefault="00D475DB">
      <w:pPr>
        <w:ind w:firstLine="397"/>
        <w:jc w:val="both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1) розничная реализация лекарственных средств и медицинских изделий - фармацевтическая деятельность, связанная с приобретением (кроме ввоза), хранением, распределением, реализацией (кроме вывоза) конечному потребителю, уничтожением лекарственных средств и </w:t>
      </w:r>
      <w:r>
        <w:rPr>
          <w:rStyle w:val="s0"/>
        </w:rPr>
        <w:t>медицинских изделий, осуществляемая в соответствии с Правилами;</w:t>
      </w:r>
    </w:p>
    <w:p w:rsidR="00000000" w:rsidRDefault="00D475DB">
      <w:pPr>
        <w:ind w:firstLine="397"/>
        <w:jc w:val="both"/>
      </w:pPr>
      <w:r>
        <w:rPr>
          <w:rStyle w:val="s0"/>
        </w:rPr>
        <w:t>2) оптовая реализация лекарственных средств и медицинских изделий (дистрибуция) - фармацевтическая деятельность, связанная с закупом (приобретением), хранением, ввозом (импортом), вывозом (экс</w:t>
      </w:r>
      <w:r>
        <w:rPr>
          <w:rStyle w:val="s0"/>
        </w:rPr>
        <w:t>портом), реализацией (за исключением реализации населению) без ограничения объемов, транспортировкой и уничтожением лекарственных средств и медицинских изделий, осуществляемая в соответствии с Правилами;</w:t>
      </w:r>
    </w:p>
    <w:p w:rsidR="00000000" w:rsidRDefault="00D475DB">
      <w:pPr>
        <w:ind w:firstLine="397"/>
        <w:jc w:val="both"/>
      </w:pPr>
      <w:r>
        <w:rPr>
          <w:rStyle w:val="s0"/>
        </w:rPr>
        <w:t>3) обращение лекарственных средств - деятельность, в</w:t>
      </w:r>
      <w:r>
        <w:rPr>
          <w:rStyle w:val="s0"/>
        </w:rPr>
        <w:t>ключающая процессы разработки, доклинических (неклинических) исследований, испытаний, клинических исследований, экспертизы, регистрации, фармаконадзора, контроля качества, производства, изготовления, хранения, транспортировки, ввоза и вывоза, отпуска, реал</w:t>
      </w:r>
      <w:r>
        <w:rPr>
          <w:rStyle w:val="s0"/>
        </w:rPr>
        <w:t>изации, передачи, применения, уничтожения лекарственных средств;</w:t>
      </w:r>
    </w:p>
    <w:p w:rsidR="00000000" w:rsidRDefault="00D475DB">
      <w:pPr>
        <w:ind w:firstLine="397"/>
        <w:jc w:val="both"/>
      </w:pPr>
      <w:r>
        <w:rPr>
          <w:rStyle w:val="s0"/>
        </w:rPr>
        <w:t>4) обращение медицинских изделий - проектирование, разработка, создание опытных образцов, проведение технических испытаний, исследований (испытаний) оценки биологического действия медицинских</w:t>
      </w:r>
      <w:r>
        <w:rPr>
          <w:rStyle w:val="s0"/>
        </w:rPr>
        <w:t xml:space="preserve"> изделий, клинических исследований, экспертизы безопасности, качества и эффективности медицинских изделий, регистрация, производство (изготовление), хранение, транспортировка, реализация, монтаж, наладка, применение (эксплуатация), техническое обслуживание</w:t>
      </w:r>
      <w:r>
        <w:rPr>
          <w:rStyle w:val="s0"/>
        </w:rPr>
        <w:t>, ремонт и утилизация медицинских изделий;</w:t>
      </w:r>
    </w:p>
    <w:p w:rsidR="00000000" w:rsidRDefault="00D475DB">
      <w:pPr>
        <w:ind w:firstLine="397"/>
        <w:jc w:val="both"/>
      </w:pPr>
      <w:r>
        <w:rPr>
          <w:rStyle w:val="s0"/>
        </w:rPr>
        <w:t>5) субъекты в сфере обращения лекарственных средств и медицинских изделий - физические или юридические лица, осуществляющие фармацевтическую деятельность;</w:t>
      </w:r>
    </w:p>
    <w:p w:rsidR="00000000" w:rsidRDefault="00D475DB">
      <w:pPr>
        <w:ind w:firstLine="397"/>
        <w:jc w:val="both"/>
      </w:pPr>
      <w:r>
        <w:rPr>
          <w:rStyle w:val="s0"/>
        </w:rPr>
        <w:t>6) объекты оптовой реализации лекарственных средств, медиц</w:t>
      </w:r>
      <w:r>
        <w:rPr>
          <w:rStyle w:val="s0"/>
        </w:rPr>
        <w:t>инских изделий - аптечный (дистрибьюторский) склад, склад медицинских изделий;</w:t>
      </w:r>
    </w:p>
    <w:p w:rsidR="00000000" w:rsidRDefault="00D475DB">
      <w:pPr>
        <w:ind w:firstLine="397"/>
        <w:jc w:val="both"/>
      </w:pPr>
      <w:r>
        <w:rPr>
          <w:rStyle w:val="s0"/>
        </w:rPr>
        <w:t>7) объекты розничной реализации лекарственных средств, медицинских изделий - аптека, аптечный пункт в организациях здравоохранения, оказывающих первичную медико-санитарную и (ил</w:t>
      </w:r>
      <w:r>
        <w:rPr>
          <w:rStyle w:val="s0"/>
        </w:rPr>
        <w:t>и) консультативно-диагностическую помощь, передвижной аптечный пункт для отдаленных сельских местностей, организованный от аптеки, магазин оптики, магазин медицинских изделий.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Глава 2. Порядок оптовой и розничной реализации лекарственных средств и меди</w:t>
      </w:r>
      <w:r>
        <w:rPr>
          <w:rStyle w:val="s1"/>
        </w:rPr>
        <w:t>цинских изделий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3. Оптовая реализация лекарственных средств и медицинских изделий осуществляется субъектами в сфере обращения лекарственных средств и медицинских изделий, получившими соответствующую лицензию на оптовую реализацию в аптечных складах либо </w:t>
      </w:r>
      <w:r>
        <w:rPr>
          <w:rStyle w:val="s0"/>
        </w:rPr>
        <w:t>уведомившими о начале деятельности через склад медицинских изделий в порядке, установленном Законом Республики Казахстан от 16 мая 2014 года «О разрешениях и уведомлениях» (далее - Закон о разрешениях и уведомлениях).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4. Розничная реализация лекарственных </w:t>
      </w:r>
      <w:r>
        <w:rPr>
          <w:rStyle w:val="s0"/>
        </w:rPr>
        <w:t xml:space="preserve">средств и медицинских изделий осуществляется субъектами в сфере обращения лекарственных средств и медицинских изделий, получившими соответствующую лицензию на розничную реализацию в аптеках, аптечных пунктах, передвижных аптечных пунктах либо уведомившими </w:t>
      </w:r>
      <w:r>
        <w:rPr>
          <w:rStyle w:val="s0"/>
        </w:rPr>
        <w:t>о начале деятельности через магазины оптики и медицинских изделий в порядке, установленном Законом о разрешениях и уведомлениях.</w:t>
      </w:r>
    </w:p>
    <w:p w:rsidR="00000000" w:rsidRDefault="00D475DB">
      <w:pPr>
        <w:ind w:firstLine="397"/>
        <w:jc w:val="both"/>
      </w:pPr>
      <w:r>
        <w:rPr>
          <w:rStyle w:val="s0"/>
        </w:rPr>
        <w:t>5. Субъекты в сфере обращения лекарственных средств и медицинских изделий, осуществляющие оптовую реализацию лекарственных сред</w:t>
      </w:r>
      <w:r>
        <w:rPr>
          <w:rStyle w:val="s0"/>
        </w:rPr>
        <w:t>ств, соблюдают требования надлежащей дистрибьюторской практики (GDP).</w:t>
      </w:r>
    </w:p>
    <w:p w:rsidR="00000000" w:rsidRDefault="00D475DB">
      <w:pPr>
        <w:jc w:val="both"/>
      </w:pPr>
      <w:bookmarkStart w:id="3" w:name="SUB600"/>
      <w:bookmarkEnd w:id="3"/>
      <w:r>
        <w:rPr>
          <w:rStyle w:val="s3"/>
        </w:rPr>
        <w:t xml:space="preserve">Пункт 6 </w:t>
      </w:r>
      <w:hyperlink w:anchor="sub6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2021 г.</w:t>
      </w:r>
    </w:p>
    <w:p w:rsidR="00000000" w:rsidRDefault="00D475DB">
      <w:pPr>
        <w:ind w:firstLine="397"/>
        <w:jc w:val="both"/>
      </w:pPr>
      <w:r>
        <w:rPr>
          <w:rStyle w:val="s19"/>
        </w:rPr>
        <w:t>6. Субъекты в сфере обращения лекарственных средств и медицинских изделий, осуществляющие розничную реализацию лекарственных средств, соблюдают требования надлежащей аптечной практики (GРP).</w:t>
      </w:r>
    </w:p>
    <w:p w:rsidR="00000000" w:rsidRDefault="00D475DB">
      <w:pPr>
        <w:jc w:val="both"/>
      </w:pPr>
      <w:bookmarkStart w:id="4" w:name="SUB700"/>
      <w:bookmarkEnd w:id="4"/>
      <w:r>
        <w:rPr>
          <w:rStyle w:val="s3"/>
        </w:rPr>
        <w:t xml:space="preserve">Пункт 7 </w:t>
      </w:r>
      <w:hyperlink w:anchor="sub6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</w:t>
      </w:r>
      <w:r>
        <w:rPr>
          <w:rStyle w:val="s3"/>
        </w:rPr>
        <w:t>я 2023 г.</w:t>
      </w:r>
    </w:p>
    <w:p w:rsidR="00000000" w:rsidRDefault="00D475DB">
      <w:pPr>
        <w:ind w:firstLine="397"/>
        <w:jc w:val="both"/>
      </w:pPr>
      <w:r>
        <w:rPr>
          <w:rStyle w:val="s19"/>
        </w:rPr>
        <w:t xml:space="preserve">7. Субъекты в сфере обращения лекарственных средств и медицинских изделий осуществляют оптовую и розничную реализацию лекарственных средств по ценам, не превышающим утвержденных предельных цен на торговое наименование лекарственного средства для </w:t>
      </w:r>
      <w:r>
        <w:rPr>
          <w:rStyle w:val="s19"/>
        </w:rPr>
        <w:t>розничной и оптовой реализации.</w:t>
      </w:r>
    </w:p>
    <w:p w:rsidR="00000000" w:rsidRDefault="00D475DB">
      <w:pPr>
        <w:ind w:firstLine="397"/>
        <w:jc w:val="both"/>
      </w:pPr>
      <w:r>
        <w:rPr>
          <w:rStyle w:val="s0"/>
        </w:rPr>
        <w:t>8. Субъектами оптовой и розничной реализации обеспечивается: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1) наличие вывески с указанием наименования субъекта фармацевтической деятельности, его организационно-правовой формы и режима работы на государственном и русском </w:t>
      </w:r>
      <w:r>
        <w:rPr>
          <w:rStyle w:val="s0"/>
        </w:rPr>
        <w:t>языках;</w:t>
      </w:r>
    </w:p>
    <w:p w:rsidR="00000000" w:rsidRDefault="00D475DB">
      <w:pPr>
        <w:ind w:firstLine="397"/>
        <w:jc w:val="both"/>
      </w:pPr>
      <w:r>
        <w:rPr>
          <w:rStyle w:val="s0"/>
        </w:rPr>
        <w:t>2) размещение в удобном для ознакомления месте:</w:t>
      </w:r>
    </w:p>
    <w:p w:rsidR="00000000" w:rsidRDefault="00D475DB">
      <w:pPr>
        <w:ind w:firstLine="397"/>
        <w:jc w:val="both"/>
      </w:pPr>
      <w:r>
        <w:rPr>
          <w:rStyle w:val="s0"/>
        </w:rPr>
        <w:t>копии лицензии на фармацевтическую деятельность и приложения к ней или документа (в том числе распечатанной копии электронного документа), информирующего о начале или прекращении осуществления деятель</w:t>
      </w:r>
      <w:r>
        <w:rPr>
          <w:rStyle w:val="s0"/>
        </w:rPr>
        <w:t>ности или определенных действий;</w:t>
      </w:r>
    </w:p>
    <w:p w:rsidR="00000000" w:rsidRDefault="00D475DB">
      <w:pPr>
        <w:ind w:firstLine="397"/>
        <w:jc w:val="both"/>
      </w:pPr>
      <w:r>
        <w:rPr>
          <w:rStyle w:val="s0"/>
        </w:rPr>
        <w:t>информации о номере телефона и адреса территориального подразделения государственного органа в сфере обращения лекарственных средств и медицинских изделий;</w:t>
      </w:r>
    </w:p>
    <w:p w:rsidR="00000000" w:rsidRDefault="00D475DB">
      <w:pPr>
        <w:ind w:firstLine="397"/>
        <w:jc w:val="both"/>
      </w:pPr>
      <w:r>
        <w:rPr>
          <w:rStyle w:val="s0"/>
        </w:rPr>
        <w:t>книги отзывов и предложений;</w:t>
      </w:r>
    </w:p>
    <w:p w:rsidR="00000000" w:rsidRDefault="00D475DB">
      <w:pPr>
        <w:ind w:firstLine="397"/>
        <w:jc w:val="both"/>
      </w:pPr>
      <w:r>
        <w:rPr>
          <w:rStyle w:val="s0"/>
        </w:rPr>
        <w:t>информации о номерах телефонов справоч</w:t>
      </w:r>
      <w:r>
        <w:rPr>
          <w:rStyle w:val="s0"/>
        </w:rPr>
        <w:t>ной фармацевтической службы;</w:t>
      </w:r>
    </w:p>
    <w:p w:rsidR="00000000" w:rsidRDefault="00D475DB">
      <w:pPr>
        <w:ind w:firstLine="397"/>
        <w:jc w:val="both"/>
      </w:pPr>
      <w:r>
        <w:rPr>
          <w:rStyle w:val="s0"/>
        </w:rPr>
        <w:t>3) систематическое обучение персонала, не менее одного раза в пять лет повышение квалификации и переподготовку фармацевтических (медицинских) кадров.</w:t>
      </w:r>
    </w:p>
    <w:p w:rsidR="00000000" w:rsidRDefault="00D475DB">
      <w:pPr>
        <w:ind w:firstLine="397"/>
        <w:jc w:val="both"/>
      </w:pPr>
      <w:r>
        <w:rPr>
          <w:rStyle w:val="s0"/>
        </w:rPr>
        <w:t>9. Не допускается оптовая и розничная реализация лекарственных средств и меди</w:t>
      </w:r>
      <w:r>
        <w:rPr>
          <w:rStyle w:val="s0"/>
        </w:rPr>
        <w:t>цинских изделий в случаях, определенных пунктом 4 статьи 69 Кодекса.</w:t>
      </w:r>
    </w:p>
    <w:p w:rsidR="00000000" w:rsidRDefault="00D475DB">
      <w:pPr>
        <w:ind w:firstLine="397"/>
        <w:jc w:val="both"/>
      </w:pPr>
      <w:r>
        <w:rPr>
          <w:rStyle w:val="s0"/>
        </w:rPr>
        <w:t>10. В отдаленных от районного центра населенных пунктах, где отсутствуют аптеки, реализацию лекарственных средств и медицинских изделий могут осуществлять физические и юридические лица через аптечные пункты в организациях здравоохранения, оказывающих перви</w:t>
      </w:r>
      <w:r>
        <w:rPr>
          <w:rStyle w:val="s0"/>
        </w:rPr>
        <w:t>чную медико-санитарную, консультативно-диагностическую помощь, и передвижные аптечные пункты. При отсутствии аптечных пунктов розничная реализация лекарственных средств и медицинских изделий может осуществляться через организации здравоохранения, оказывающ</w:t>
      </w:r>
      <w:r>
        <w:rPr>
          <w:rStyle w:val="s0"/>
        </w:rPr>
        <w:t>ие первичную медико-санитарную, консультативно-диагностическую помощь. В случае отсутствия специалистов с фармацевтическим образованием для осуществления розничной реализации лекарственных средств и медицинских изделий допускаются специалисты с медицинским</w:t>
      </w:r>
      <w:r>
        <w:rPr>
          <w:rStyle w:val="s0"/>
        </w:rPr>
        <w:t xml:space="preserve"> образованием, прошедшие обучение для их реализации.</w:t>
      </w:r>
    </w:p>
    <w:p w:rsidR="00000000" w:rsidRDefault="00D475DB">
      <w:pPr>
        <w:ind w:firstLine="397"/>
        <w:jc w:val="both"/>
      </w:pPr>
      <w:r>
        <w:rPr>
          <w:rStyle w:val="s0"/>
        </w:rPr>
        <w:t>11. Лекарственные средства и медицинские изделия, не соответствующие сопроводительным документам, с истекшим сроком годности, не прошедшие государственную регистрацию, оценку безопасности и качества в Ре</w:t>
      </w:r>
      <w:r>
        <w:rPr>
          <w:rStyle w:val="s0"/>
        </w:rPr>
        <w:t>спублике Казахстан, фальсифицированные, не соответствующие требованиям законодательства Республики Казахстан, хранятся на объектах оптовой и розничной реализации отдельно от других лекарственных средств и медицинских изделий и снабжаются этикеткой «Не подл</w:t>
      </w:r>
      <w:r>
        <w:rPr>
          <w:rStyle w:val="s0"/>
        </w:rPr>
        <w:t>ежат реализации до принятия соответствующих мер».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Глава 3. Порядок оптовой реализации лекарственных средств и медицинских изделий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ind w:firstLine="397"/>
        <w:jc w:val="both"/>
      </w:pPr>
      <w:r>
        <w:rPr>
          <w:rStyle w:val="s0"/>
        </w:rPr>
        <w:t>12. К объектам оптовой реализации лекарственных средств и медицинских изделий относятся: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аптечный склад, осуществляющий </w:t>
      </w:r>
      <w:r>
        <w:rPr>
          <w:rStyle w:val="s0"/>
        </w:rPr>
        <w:t>оптовую реализацию лекарственных средств и медицинских изделий;</w:t>
      </w:r>
    </w:p>
    <w:p w:rsidR="00000000" w:rsidRDefault="00D475DB">
      <w:pPr>
        <w:ind w:firstLine="397"/>
        <w:jc w:val="both"/>
      </w:pPr>
      <w:r>
        <w:rPr>
          <w:rStyle w:val="s0"/>
        </w:rPr>
        <w:t>склад медицинских изделий, осуществляющий оптовую реализацию медицинских изделий.</w:t>
      </w:r>
    </w:p>
    <w:p w:rsidR="00000000" w:rsidRDefault="00D475DB">
      <w:pPr>
        <w:ind w:firstLine="397"/>
        <w:jc w:val="both"/>
      </w:pPr>
      <w:r>
        <w:rPr>
          <w:rStyle w:val="s0"/>
        </w:rPr>
        <w:t>13. Оптовая реализация лекарственных средств и медицинских изделий осуществляется с соблюдением следующих треб</w:t>
      </w:r>
      <w:r>
        <w:rPr>
          <w:rStyle w:val="s0"/>
        </w:rPr>
        <w:t>ований:</w:t>
      </w:r>
    </w:p>
    <w:p w:rsidR="00000000" w:rsidRDefault="00D475DB">
      <w:pPr>
        <w:ind w:firstLine="397"/>
        <w:jc w:val="both"/>
      </w:pPr>
      <w:r>
        <w:rPr>
          <w:rStyle w:val="s0"/>
        </w:rPr>
        <w:t>1) лекарственные средства и медицинские изделия закупаются только от производителей или субъектов, имеющих лицензии на фармацевтическую деятельность и приложение к лицензии на оптовую реализацию лекарственных средств, либо уведомивших о начале деят</w:t>
      </w:r>
      <w:r>
        <w:rPr>
          <w:rStyle w:val="s0"/>
        </w:rPr>
        <w:t>ельности в порядке, установленном Законом о разрешениях и уведомлениях;</w:t>
      </w:r>
    </w:p>
    <w:p w:rsidR="00000000" w:rsidRDefault="00D475DB">
      <w:pPr>
        <w:ind w:firstLine="397"/>
        <w:jc w:val="both"/>
      </w:pPr>
      <w:r>
        <w:rPr>
          <w:rStyle w:val="s0"/>
        </w:rPr>
        <w:t>2) лекарственные средства и медицинские изделия реализуются субъектам, имеющим лицензию на фармацевтическую или медицинскую деятельность либо уведомившим о начале деятельности в порядк</w:t>
      </w:r>
      <w:r>
        <w:rPr>
          <w:rStyle w:val="s0"/>
        </w:rPr>
        <w:t>е, установленном Законом о разрешениях и уведомлениях;</w:t>
      </w:r>
    </w:p>
    <w:p w:rsidR="00000000" w:rsidRDefault="00D475DB">
      <w:pPr>
        <w:ind w:firstLine="397"/>
        <w:jc w:val="both"/>
      </w:pPr>
      <w:r>
        <w:rPr>
          <w:rStyle w:val="s0"/>
        </w:rPr>
        <w:t>3) лекарственные средства, подлежащие отпуску без рецепта врача, реализуются субъектам в области ветеринарии, уведомившим о начале своей деятельности, в порядке, установленном Законом о разрешениях и у</w:t>
      </w:r>
      <w:r>
        <w:rPr>
          <w:rStyle w:val="s0"/>
        </w:rPr>
        <w:t>ведомлениях;</w:t>
      </w:r>
    </w:p>
    <w:p w:rsidR="00000000" w:rsidRDefault="00D475DB">
      <w:pPr>
        <w:ind w:firstLine="397"/>
        <w:jc w:val="both"/>
      </w:pPr>
      <w:r>
        <w:rPr>
          <w:rStyle w:val="s0"/>
        </w:rPr>
        <w:t>4) лекарственные средства и медицинские изделия реализуются после получения заключения о безопасности и качестве в соответствии с Правилами проведения оценки безопасности и качества лекарственных средств и медицинских изделий, зарегистрированн</w:t>
      </w:r>
      <w:r>
        <w:rPr>
          <w:rStyle w:val="s0"/>
        </w:rPr>
        <w:t>ых в Республике Казахстан», утвержденными приказом Министра здравоохранения и социального развития Республики Казахстан от 26 ноября 2014 года № 269 (зарегистрирован в Реестре государственной регистрации нормативных правовых актов за № 10003) (далее - Прав</w:t>
      </w:r>
      <w:r>
        <w:rPr>
          <w:rStyle w:val="s0"/>
        </w:rPr>
        <w:t>ила оценки безопасности и качества);</w:t>
      </w:r>
    </w:p>
    <w:p w:rsidR="00000000" w:rsidRDefault="00D475DB">
      <w:pPr>
        <w:ind w:firstLine="397"/>
        <w:jc w:val="both"/>
      </w:pPr>
      <w:r>
        <w:rPr>
          <w:rStyle w:val="s0"/>
        </w:rPr>
        <w:t>5) медицинские изделия, относящаяся в соответствии с Законом Республики Казахстан от 7 июня 2000 года «Об обеспечении единства измерений» (далее - Закон об обеспечении единства измерений) к средствам измерения, реализуе</w:t>
      </w:r>
      <w:r>
        <w:rPr>
          <w:rStyle w:val="s0"/>
        </w:rPr>
        <w:t>тся при наличии сертификата об утверждении типа средств измерений либо сертификата о метрологической аттестации медицинских изделий в соответствии с законодательством Республики Казахстан о техническом регулировании;</w:t>
      </w:r>
    </w:p>
    <w:p w:rsidR="00000000" w:rsidRDefault="00D475DB">
      <w:pPr>
        <w:ind w:firstLine="397"/>
        <w:jc w:val="both"/>
      </w:pPr>
      <w:r>
        <w:rPr>
          <w:rStyle w:val="s0"/>
        </w:rPr>
        <w:t>6) помещение, площади и оборудование со</w:t>
      </w:r>
      <w:r>
        <w:rPr>
          <w:rStyle w:val="s0"/>
        </w:rPr>
        <w:t>ответствуют Квалификационным требованиям, предъявляемыми к фармацевтической деятельности, утвержденными приказом Министра здравоохранения и социального развития Республики Казахстан от 1 апреля 2015 года № 27 (зарегистрирован в Реестре государственной реги</w:t>
      </w:r>
      <w:r>
        <w:rPr>
          <w:rStyle w:val="s0"/>
        </w:rPr>
        <w:t>страции нормативных правовых актов за № 10600);</w:t>
      </w:r>
    </w:p>
    <w:p w:rsidR="00000000" w:rsidRDefault="00D475DB">
      <w:pPr>
        <w:ind w:firstLine="397"/>
        <w:jc w:val="both"/>
      </w:pPr>
      <w:r>
        <w:rPr>
          <w:rStyle w:val="s0"/>
        </w:rPr>
        <w:t>7) лекарственные средства и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</w:t>
      </w:r>
      <w:r>
        <w:rPr>
          <w:rStyle w:val="s0"/>
        </w:rPr>
        <w:t>ки лекарственных средств и медицинских изделий, утвержденными приказом Министра здравоохранения и социального развития Республики Казахстан от 24 апреля 2015 года № 262 (зарегистрирован в Реестре государственной регистрации нормативных правовых актов под №</w:t>
      </w:r>
      <w:r>
        <w:rPr>
          <w:rStyle w:val="s0"/>
        </w:rPr>
        <w:t xml:space="preserve"> 11191) (далее - Правила хранения и транспортировки);</w:t>
      </w:r>
    </w:p>
    <w:p w:rsidR="00000000" w:rsidRDefault="00D475DB">
      <w:pPr>
        <w:ind w:firstLine="397"/>
        <w:jc w:val="both"/>
      </w:pPr>
      <w:r>
        <w:rPr>
          <w:rStyle w:val="s0"/>
        </w:rPr>
        <w:t>8) обеспечиваются наличие и функционирование системы документации, позволяющей проследить действия, выполненные в отношении любой полученной и отгруженной серии (партии) продукции от поставщика до покуп</w:t>
      </w:r>
      <w:r>
        <w:rPr>
          <w:rStyle w:val="s0"/>
        </w:rPr>
        <w:t>ателя и установить местонахождение лекарственного средства, медицинских изделий, указанным в пункте 9 настоящих Правил;</w:t>
      </w:r>
    </w:p>
    <w:p w:rsidR="00000000" w:rsidRDefault="00D475DB">
      <w:pPr>
        <w:ind w:firstLine="397"/>
        <w:jc w:val="both"/>
      </w:pPr>
      <w:r>
        <w:rPr>
          <w:rStyle w:val="s0"/>
        </w:rPr>
        <w:t>9) обеспечиваются документальная фиксация фактов обнаружения лекарственных средств и медицинских изделий, указанным в пункте 9 настоящих</w:t>
      </w:r>
      <w:r>
        <w:rPr>
          <w:rStyle w:val="s0"/>
        </w:rPr>
        <w:t xml:space="preserve"> Правил, оповещение о них, изъятия с рынка и информирование уполномоченного органа или его территориальных подразделений.</w:t>
      </w:r>
    </w:p>
    <w:p w:rsidR="00000000" w:rsidRDefault="00D475DB">
      <w:pPr>
        <w:ind w:firstLine="397"/>
        <w:jc w:val="both"/>
      </w:pPr>
      <w:r>
        <w:rPr>
          <w:rStyle w:val="s0"/>
        </w:rPr>
        <w:t>14. Реализация лекарственных средств и медицинских изделий из аптечного (дистрибьюторского) склада, склада медицинских изделий сопрово</w:t>
      </w:r>
      <w:r>
        <w:rPr>
          <w:rStyle w:val="s0"/>
        </w:rPr>
        <w:t>ждается товаросопроводительными документами в соответствии с пунктом 3 статьи 443 Кодекса Республики Казахстан «О налогах и других обязательных платежах в бюджет (Налоговый кодекс)» от 25 декабря 2017 года, заверенными подписью руководителя или уполномочен</w:t>
      </w:r>
      <w:r>
        <w:rPr>
          <w:rStyle w:val="s0"/>
        </w:rPr>
        <w:t>ного им лица, главного бухгалтера, а также подписью лица, отпустившего лекарственные средства и медицинские изделия.</w:t>
      </w:r>
    </w:p>
    <w:p w:rsidR="00000000" w:rsidRDefault="00D475DB">
      <w:pPr>
        <w:ind w:firstLine="397"/>
        <w:jc w:val="both"/>
      </w:pPr>
      <w:r>
        <w:rPr>
          <w:rStyle w:val="s0"/>
        </w:rPr>
        <w:t>В товаросопроводительном документе на каждое наименование, партию (серию) продукции указываются:</w:t>
      </w:r>
    </w:p>
    <w:p w:rsidR="00000000" w:rsidRDefault="00D475DB">
      <w:pPr>
        <w:ind w:firstLine="397"/>
        <w:jc w:val="both"/>
      </w:pPr>
      <w:r>
        <w:rPr>
          <w:rStyle w:val="s0"/>
        </w:rPr>
        <w:t>наименование;</w:t>
      </w:r>
    </w:p>
    <w:p w:rsidR="00000000" w:rsidRDefault="00D475DB">
      <w:pPr>
        <w:ind w:firstLine="397"/>
        <w:jc w:val="both"/>
      </w:pPr>
      <w:r>
        <w:rPr>
          <w:rStyle w:val="s0"/>
        </w:rPr>
        <w:t>дозировка (для лекарственног</w:t>
      </w:r>
      <w:r>
        <w:rPr>
          <w:rStyle w:val="s0"/>
        </w:rPr>
        <w:t>о средства);</w:t>
      </w:r>
    </w:p>
    <w:p w:rsidR="00000000" w:rsidRDefault="00D475DB">
      <w:pPr>
        <w:ind w:firstLine="397"/>
        <w:jc w:val="both"/>
      </w:pPr>
      <w:r>
        <w:rPr>
          <w:rStyle w:val="s0"/>
        </w:rPr>
        <w:t>фасовка;</w:t>
      </w:r>
    </w:p>
    <w:p w:rsidR="00000000" w:rsidRDefault="00D475DB">
      <w:pPr>
        <w:ind w:firstLine="397"/>
        <w:jc w:val="both"/>
      </w:pPr>
      <w:r>
        <w:rPr>
          <w:rStyle w:val="s0"/>
        </w:rPr>
        <w:t>количество, цена за единицу;</w:t>
      </w:r>
    </w:p>
    <w:p w:rsidR="00000000" w:rsidRDefault="00D475DB">
      <w:pPr>
        <w:ind w:firstLine="397"/>
        <w:jc w:val="both"/>
      </w:pPr>
      <w:r>
        <w:rPr>
          <w:rStyle w:val="s0"/>
        </w:rPr>
        <w:t>сумма;</w:t>
      </w:r>
    </w:p>
    <w:p w:rsidR="00000000" w:rsidRDefault="00D475DB">
      <w:pPr>
        <w:ind w:firstLine="397"/>
        <w:jc w:val="both"/>
      </w:pPr>
      <w:r>
        <w:rPr>
          <w:rStyle w:val="s0"/>
        </w:rPr>
        <w:t>серия;</w:t>
      </w:r>
    </w:p>
    <w:p w:rsidR="00000000" w:rsidRDefault="00D475DB">
      <w:pPr>
        <w:ind w:firstLine="397"/>
        <w:jc w:val="both"/>
      </w:pPr>
      <w:r>
        <w:rPr>
          <w:rStyle w:val="s0"/>
        </w:rPr>
        <w:t>срок годности;</w:t>
      </w:r>
    </w:p>
    <w:p w:rsidR="00000000" w:rsidRDefault="00D475DB">
      <w:pPr>
        <w:ind w:firstLine="397"/>
        <w:jc w:val="both"/>
      </w:pPr>
      <w:r>
        <w:rPr>
          <w:rStyle w:val="s0"/>
        </w:rPr>
        <w:t>номер и срок действия заключения о безопасности и качестве (для лекарственного средства или медицинского изделия).</w:t>
      </w:r>
    </w:p>
    <w:p w:rsidR="00000000" w:rsidRDefault="00D475DB">
      <w:pPr>
        <w:ind w:firstLine="397"/>
        <w:jc w:val="both"/>
      </w:pPr>
      <w:r>
        <w:rPr>
          <w:rStyle w:val="s0"/>
        </w:rPr>
        <w:t>Исправления, приписки, помарки в товаросопроводительных документах не допускаются.</w:t>
      </w:r>
    </w:p>
    <w:p w:rsidR="00000000" w:rsidRDefault="00D475DB">
      <w:pPr>
        <w:ind w:firstLine="397"/>
        <w:jc w:val="both"/>
      </w:pPr>
      <w:r>
        <w:rPr>
          <w:rStyle w:val="s0"/>
        </w:rPr>
        <w:t>15. По обращению субъекта предоставляется копия заключения о безопасности и качестве продукции по форме, установленной Правилами оценки безопасности и качества.</w:t>
      </w:r>
    </w:p>
    <w:p w:rsidR="00000000" w:rsidRDefault="00D475DB">
      <w:pPr>
        <w:ind w:firstLine="397"/>
        <w:jc w:val="both"/>
      </w:pPr>
      <w:r>
        <w:rPr>
          <w:rStyle w:val="s0"/>
        </w:rPr>
        <w:t>Заключения о</w:t>
      </w:r>
      <w:r>
        <w:rPr>
          <w:rStyle w:val="s0"/>
        </w:rPr>
        <w:t xml:space="preserve"> безопасности и качестве лекарственных средств и медицинских изделий, выданные в соответствии с Правилами оценки безопасности и качества, хранятся в течение срока его действия плюс один год и доступны для потребителей и (или) государственных контролирующих</w:t>
      </w:r>
      <w:r>
        <w:rPr>
          <w:rStyle w:val="s0"/>
        </w:rPr>
        <w:t xml:space="preserve"> органов.</w:t>
      </w:r>
    </w:p>
    <w:p w:rsidR="00000000" w:rsidRDefault="00D475DB">
      <w:pPr>
        <w:ind w:firstLine="397"/>
        <w:jc w:val="both"/>
      </w:pPr>
      <w:r>
        <w:rPr>
          <w:rStyle w:val="s0"/>
        </w:rPr>
        <w:t>16. Оптовая реализация лекарственных субстанций осуществляется аптекам, имеющим лицензию на фармацевтическую деятельность с правом изготовления, а также организациям по производству лекарственных средств, имеющим лицензию на фармацевтическую деят</w:t>
      </w:r>
      <w:r>
        <w:rPr>
          <w:rStyle w:val="s0"/>
        </w:rPr>
        <w:t>ельность с правом производства лекарственных средств согласно Закону о разрешениях и уведомлениях.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jc w:val="center"/>
      </w:pPr>
      <w:r>
        <w:rPr>
          <w:rStyle w:val="s1"/>
        </w:rPr>
        <w:t>Глава 4. Порядок розничной реализации лекарственных средств и медицинских изделий</w:t>
      </w:r>
    </w:p>
    <w:p w:rsidR="00000000" w:rsidRDefault="00D475DB">
      <w:pPr>
        <w:jc w:val="center"/>
      </w:pPr>
      <w:r>
        <w:rPr>
          <w:rStyle w:val="s1"/>
        </w:rPr>
        <w:t> </w:t>
      </w:r>
    </w:p>
    <w:p w:rsidR="00000000" w:rsidRDefault="00D475DB">
      <w:pPr>
        <w:ind w:firstLine="397"/>
        <w:jc w:val="both"/>
      </w:pPr>
      <w:r>
        <w:rPr>
          <w:rStyle w:val="s0"/>
        </w:rPr>
        <w:t>17. К объектам розничной реализации лекарственных средств и медицинск</w:t>
      </w:r>
      <w:r>
        <w:rPr>
          <w:rStyle w:val="s0"/>
        </w:rPr>
        <w:t>их изделий относятся:</w:t>
      </w:r>
    </w:p>
    <w:p w:rsidR="00000000" w:rsidRDefault="00D475DB">
      <w:pPr>
        <w:ind w:firstLine="397"/>
        <w:jc w:val="both"/>
      </w:pPr>
      <w:r>
        <w:rPr>
          <w:rStyle w:val="s0"/>
        </w:rPr>
        <w:t>1) аптека;</w:t>
      </w:r>
    </w:p>
    <w:p w:rsidR="00000000" w:rsidRDefault="00D475DB">
      <w:pPr>
        <w:ind w:firstLine="397"/>
        <w:jc w:val="both"/>
      </w:pPr>
      <w:r>
        <w:rPr>
          <w:rStyle w:val="s0"/>
        </w:rPr>
        <w:t>2) аптечный пункт в организациях здравоохранения, оказывающих первичную медико-санитарную и (или) консультативно-диагностическую помощь;</w:t>
      </w:r>
    </w:p>
    <w:p w:rsidR="00000000" w:rsidRDefault="00D475DB">
      <w:pPr>
        <w:ind w:firstLine="397"/>
        <w:jc w:val="both"/>
      </w:pPr>
      <w:r>
        <w:rPr>
          <w:rStyle w:val="s0"/>
        </w:rPr>
        <w:t>3) передвижной аптечный пункт в отдаленных сельских местностях, организованный от апте</w:t>
      </w:r>
      <w:r>
        <w:rPr>
          <w:rStyle w:val="s0"/>
        </w:rPr>
        <w:t>ки;</w:t>
      </w:r>
    </w:p>
    <w:p w:rsidR="00000000" w:rsidRDefault="00D475DB">
      <w:pPr>
        <w:ind w:firstLine="397"/>
        <w:jc w:val="both"/>
      </w:pPr>
      <w:r>
        <w:rPr>
          <w:rStyle w:val="s0"/>
        </w:rPr>
        <w:t>18. К объектам розничной реализации медицинских изделий, в том числе очковой оптики для коррекции зрения, очков для коррекции зрения, а также сопутствующих товаров по их уходу и ремонту относятся:</w:t>
      </w:r>
    </w:p>
    <w:p w:rsidR="00000000" w:rsidRDefault="00D475DB">
      <w:pPr>
        <w:ind w:firstLine="397"/>
        <w:jc w:val="both"/>
      </w:pPr>
      <w:r>
        <w:rPr>
          <w:rStyle w:val="s0"/>
        </w:rPr>
        <w:t>1) магазин оптики;</w:t>
      </w:r>
    </w:p>
    <w:p w:rsidR="00000000" w:rsidRDefault="00D475DB">
      <w:pPr>
        <w:ind w:firstLine="397"/>
        <w:jc w:val="both"/>
      </w:pPr>
      <w:r>
        <w:rPr>
          <w:rStyle w:val="s0"/>
        </w:rPr>
        <w:t>2) магазин медицинских изделий.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19. </w:t>
      </w:r>
      <w:r>
        <w:rPr>
          <w:rStyle w:val="s0"/>
        </w:rPr>
        <w:t>Объекты розничной реализации на видном для посетителей месте располагают информацию следующего характера:</w:t>
      </w:r>
    </w:p>
    <w:p w:rsidR="00000000" w:rsidRDefault="00D475DB">
      <w:pPr>
        <w:ind w:firstLine="397"/>
        <w:jc w:val="both"/>
      </w:pPr>
      <w:r>
        <w:rPr>
          <w:rStyle w:val="s0"/>
        </w:rPr>
        <w:t>«Лекарственные средства возврату и обмену не подлежат»,</w:t>
      </w:r>
    </w:p>
    <w:p w:rsidR="00000000" w:rsidRDefault="00D475DB">
      <w:pPr>
        <w:ind w:firstLine="397"/>
        <w:jc w:val="both"/>
      </w:pPr>
      <w:r>
        <w:rPr>
          <w:rStyle w:val="s0"/>
        </w:rPr>
        <w:t>«Лекарственные средства детям не отпускаются»;</w:t>
      </w:r>
    </w:p>
    <w:p w:rsidR="00000000" w:rsidRDefault="00D475DB">
      <w:pPr>
        <w:ind w:firstLine="397"/>
        <w:jc w:val="both"/>
      </w:pPr>
      <w:r>
        <w:rPr>
          <w:rStyle w:val="s0"/>
        </w:rPr>
        <w:t>«Запрещается безрецептурная реализация лекарств</w:t>
      </w:r>
      <w:r>
        <w:rPr>
          <w:rStyle w:val="s0"/>
        </w:rPr>
        <w:t>енных средств, предназначенных для отпуска по рецепту врача»;</w:t>
      </w:r>
    </w:p>
    <w:p w:rsidR="00000000" w:rsidRDefault="00D475DB">
      <w:pPr>
        <w:ind w:firstLine="397"/>
        <w:jc w:val="both"/>
      </w:pPr>
      <w:r>
        <w:rPr>
          <w:rStyle w:val="s0"/>
        </w:rPr>
        <w:t>«Сроки хранения лекарственных препаратов, изготовляемых в аптеке» (для аптек с правом изготовления).</w:t>
      </w:r>
    </w:p>
    <w:p w:rsidR="00000000" w:rsidRDefault="00D475DB">
      <w:pPr>
        <w:ind w:firstLine="397"/>
        <w:jc w:val="both"/>
      </w:pPr>
      <w:r>
        <w:rPr>
          <w:rStyle w:val="s0"/>
        </w:rPr>
        <w:t>20. Объекты розничной реализации, осуществляющие государственную услугу по обеспечению населе</w:t>
      </w:r>
      <w:r>
        <w:rPr>
          <w:rStyle w:val="s0"/>
        </w:rPr>
        <w:t>ния лекарственными средствами и медицинскими изделиями в рамках гарантированного объема бесплатной медицинской помощи (далее - ГОБМП) обеспечивают доступ населения к информации о перечне лекарственных средств для бесплатного обеспечения отдельных категорий</w:t>
      </w:r>
      <w:r>
        <w:rPr>
          <w:rStyle w:val="s0"/>
        </w:rPr>
        <w:t xml:space="preserve"> граждан с определенными заболеваниями на амбулаторном уровне.</w:t>
      </w:r>
    </w:p>
    <w:p w:rsidR="00000000" w:rsidRDefault="00D475DB">
      <w:pPr>
        <w:ind w:firstLine="397"/>
        <w:jc w:val="both"/>
      </w:pPr>
      <w:r>
        <w:rPr>
          <w:rStyle w:val="s0"/>
        </w:rPr>
        <w:t>21. Не подлежат безрецептурной реализации лекарственные средства, подлежащие отпуску по рецептам врача.</w:t>
      </w:r>
    </w:p>
    <w:p w:rsidR="00000000" w:rsidRDefault="00D475DB">
      <w:pPr>
        <w:ind w:firstLine="397"/>
        <w:jc w:val="both"/>
      </w:pPr>
      <w:r>
        <w:rPr>
          <w:rStyle w:val="s0"/>
        </w:rPr>
        <w:t>22. При розничной реализации лекарственных средств и медицинских изделий допускается их д</w:t>
      </w:r>
      <w:r>
        <w:rPr>
          <w:rStyle w:val="s0"/>
        </w:rPr>
        <w:t>оставка по местонахождению потребителя (заказчика).</w:t>
      </w:r>
    </w:p>
    <w:p w:rsidR="00000000" w:rsidRDefault="00D475DB">
      <w:pPr>
        <w:ind w:firstLine="397"/>
        <w:jc w:val="both"/>
      </w:pPr>
      <w:r>
        <w:rPr>
          <w:rStyle w:val="s0"/>
        </w:rPr>
        <w:t>Доставка потребителю лекарственных средств и медицинских изделий осуществляется способом, не допускающим изменения их свойств в процессе транспортировки, в соответствии с Правилами хранения и транспортиро</w:t>
      </w:r>
      <w:r>
        <w:rPr>
          <w:rStyle w:val="s0"/>
        </w:rPr>
        <w:t>вки.</w:t>
      </w:r>
    </w:p>
    <w:p w:rsidR="00000000" w:rsidRDefault="00D475DB">
      <w:pPr>
        <w:ind w:firstLine="397"/>
        <w:jc w:val="both"/>
      </w:pPr>
      <w:r>
        <w:rPr>
          <w:rStyle w:val="s0"/>
        </w:rPr>
        <w:t>23. Розничная реализация лекарственных средств и медицинских изделий осуществляется с соблюдением следующих требований:</w:t>
      </w:r>
    </w:p>
    <w:p w:rsidR="00000000" w:rsidRDefault="00D475DB">
      <w:pPr>
        <w:ind w:firstLine="397"/>
        <w:jc w:val="both"/>
      </w:pPr>
      <w:r>
        <w:rPr>
          <w:rStyle w:val="s0"/>
        </w:rPr>
        <w:t>1) наличием соответствующих помещений, оборудования;</w:t>
      </w:r>
    </w:p>
    <w:p w:rsidR="00000000" w:rsidRDefault="00D475DB">
      <w:pPr>
        <w:ind w:firstLine="397"/>
        <w:jc w:val="both"/>
      </w:pPr>
      <w:r>
        <w:rPr>
          <w:rStyle w:val="s0"/>
        </w:rPr>
        <w:t>2) хранением и транспортировокой лекарственных средств и медицинских изделий в</w:t>
      </w:r>
      <w:r>
        <w:rPr>
          <w:rStyle w:val="s0"/>
        </w:rPr>
        <w:t xml:space="preserve"> условиях, обеспечивающих сохранение их безопасности, эффективности и качества, в соответствии с Правилами хранения и транспортировки;</w:t>
      </w:r>
    </w:p>
    <w:p w:rsidR="00000000" w:rsidRDefault="00D475DB">
      <w:pPr>
        <w:ind w:firstLine="397"/>
        <w:jc w:val="both"/>
      </w:pPr>
      <w:r>
        <w:rPr>
          <w:rStyle w:val="s0"/>
        </w:rPr>
        <w:t>3) приобретением зарегистрированных лекарственных средств и медицинских изделий, прошедшие оценку безопасности и качества в порядке, установленным Правилами оценки безопасности и качества, у субъектов, имеющих лицензию на фармацевтическую деятельность, либ</w:t>
      </w:r>
      <w:r>
        <w:rPr>
          <w:rStyle w:val="s0"/>
        </w:rPr>
        <w:t>о уведомивших о начале деятельности в порядке, установленном Законом о разрешениях и уведомлениях;</w:t>
      </w:r>
    </w:p>
    <w:p w:rsidR="00000000" w:rsidRDefault="00D475DB">
      <w:pPr>
        <w:ind w:firstLine="397"/>
        <w:jc w:val="both"/>
      </w:pPr>
      <w:r>
        <w:rPr>
          <w:rStyle w:val="s0"/>
        </w:rPr>
        <w:t>4) реализацией зарегистрированных лекарственных средств и медицинских изделий, прошедших оценку безопасности и качества в порядке, установленным Правилами оц</w:t>
      </w:r>
      <w:r>
        <w:rPr>
          <w:rStyle w:val="s0"/>
        </w:rPr>
        <w:t>енки безопасности и качества, населению, а также физическим лицам, занимающимся частной медицинской практикой, имеющим лицензию на медицинскую деятельность либо уведомившим о начале деятельности в порядке, установленном Законом о разрешениях и уведомлениях</w:t>
      </w:r>
      <w:r>
        <w:rPr>
          <w:rStyle w:val="s0"/>
        </w:rPr>
        <w:t>, а также лекарственных средств безрецептурного отпуска и медицинских изделий сторонним организациям;</w:t>
      </w:r>
    </w:p>
    <w:p w:rsidR="00000000" w:rsidRDefault="00D475DB">
      <w:pPr>
        <w:ind w:firstLine="397"/>
        <w:jc w:val="both"/>
      </w:pPr>
      <w:r>
        <w:rPr>
          <w:rStyle w:val="s0"/>
        </w:rPr>
        <w:t>5) реализацией медицинских изделий, относящихся в соответствии с Законом об обеспечении единства измерений к средствам измерения, при наличии у них сертиф</w:t>
      </w:r>
      <w:r>
        <w:rPr>
          <w:rStyle w:val="s0"/>
        </w:rPr>
        <w:t>иката об утверждении типа средств измерений либо сертификата о метрологической аттестации медицинских изделий в соответствии с законодательством Республики Казахстан о техническом регулировании;</w:t>
      </w:r>
    </w:p>
    <w:p w:rsidR="00000000" w:rsidRDefault="00D475DB">
      <w:pPr>
        <w:ind w:firstLine="397"/>
        <w:jc w:val="both"/>
      </w:pPr>
      <w:r>
        <w:rPr>
          <w:rStyle w:val="s0"/>
        </w:rPr>
        <w:t>6) осуществлением взаимодействия с субъектами здравоохранения</w:t>
      </w:r>
      <w:r>
        <w:rPr>
          <w:rStyle w:val="s0"/>
        </w:rPr>
        <w:t xml:space="preserve"> по вопросам, относящимся к фармакотерапии, укреплению здоровья, профилактике заболеваний населения и фармаконадзору;</w:t>
      </w:r>
    </w:p>
    <w:p w:rsidR="00000000" w:rsidRDefault="00D475DB">
      <w:pPr>
        <w:ind w:firstLine="397"/>
        <w:jc w:val="both"/>
      </w:pPr>
      <w:r>
        <w:rPr>
          <w:rStyle w:val="s0"/>
        </w:rPr>
        <w:t>7) участием в пропаганде рационального назначения лекарственных препаратов;</w:t>
      </w:r>
    </w:p>
    <w:p w:rsidR="00000000" w:rsidRDefault="00D475DB">
      <w:pPr>
        <w:ind w:firstLine="397"/>
        <w:jc w:val="both"/>
      </w:pPr>
      <w:r>
        <w:rPr>
          <w:rStyle w:val="s0"/>
        </w:rPr>
        <w:t>8) предоставлением специалистами достоверной информации относи</w:t>
      </w:r>
      <w:r>
        <w:rPr>
          <w:rStyle w:val="s0"/>
        </w:rPr>
        <w:t>тельно:</w:t>
      </w:r>
    </w:p>
    <w:p w:rsidR="00000000" w:rsidRDefault="00D475DB">
      <w:pPr>
        <w:ind w:firstLine="397"/>
        <w:jc w:val="both"/>
      </w:pPr>
      <w:r>
        <w:rPr>
          <w:rStyle w:val="s0"/>
        </w:rPr>
        <w:t>правильного и рационального применения или использования;</w:t>
      </w:r>
    </w:p>
    <w:p w:rsidR="00000000" w:rsidRDefault="00D475DB">
      <w:pPr>
        <w:ind w:firstLine="397"/>
        <w:jc w:val="both"/>
      </w:pPr>
      <w:r>
        <w:rPr>
          <w:rStyle w:val="s0"/>
        </w:rPr>
        <w:t>возможных побочных действий и противопоказаний;</w:t>
      </w:r>
    </w:p>
    <w:p w:rsidR="00000000" w:rsidRDefault="00D475DB">
      <w:pPr>
        <w:ind w:firstLine="397"/>
        <w:jc w:val="both"/>
      </w:pPr>
      <w:r>
        <w:rPr>
          <w:rStyle w:val="s0"/>
        </w:rPr>
        <w:t>взаимодействия с другими лекарственными средствами, мер предосторожности при их применении или использовании;</w:t>
      </w:r>
    </w:p>
    <w:p w:rsidR="00000000" w:rsidRDefault="00D475DB">
      <w:pPr>
        <w:ind w:firstLine="397"/>
        <w:jc w:val="both"/>
      </w:pPr>
      <w:r>
        <w:rPr>
          <w:rStyle w:val="s0"/>
        </w:rPr>
        <w:t>сроков годности и правил хранени</w:t>
      </w:r>
      <w:r>
        <w:rPr>
          <w:rStyle w:val="s0"/>
        </w:rPr>
        <w:t>я в домашних условиях;</w:t>
      </w:r>
    </w:p>
    <w:p w:rsidR="00000000" w:rsidRDefault="00D475DB">
      <w:pPr>
        <w:ind w:firstLine="397"/>
        <w:jc w:val="both"/>
      </w:pPr>
      <w:r>
        <w:rPr>
          <w:rStyle w:val="s0"/>
        </w:rPr>
        <w:t>правил эксплуатации, комплектности медицинских изделий;</w:t>
      </w:r>
    </w:p>
    <w:p w:rsidR="00000000" w:rsidRDefault="00D475DB">
      <w:pPr>
        <w:ind w:firstLine="397"/>
        <w:jc w:val="both"/>
      </w:pPr>
      <w:r>
        <w:rPr>
          <w:rStyle w:val="s0"/>
        </w:rPr>
        <w:t>9) оказанием в экстренных случаях неотложной медицинской помощи населению.</w:t>
      </w:r>
    </w:p>
    <w:p w:rsidR="00000000" w:rsidRDefault="00D475DB">
      <w:pPr>
        <w:ind w:firstLine="397"/>
        <w:jc w:val="both"/>
      </w:pPr>
      <w:r>
        <w:rPr>
          <w:rStyle w:val="s0"/>
        </w:rPr>
        <w:t>24. С целью предупреждения поступления лекарственных средств и медицинских изделий, указанным в пункте</w:t>
      </w:r>
      <w:r>
        <w:rPr>
          <w:rStyle w:val="s0"/>
        </w:rPr>
        <w:t xml:space="preserve"> 9 настоящих Правил и недопущения снижения их качества при хранении и реализации обеспечивается:</w:t>
      </w:r>
    </w:p>
    <w:p w:rsidR="00000000" w:rsidRDefault="00D475DB">
      <w:pPr>
        <w:ind w:firstLine="397"/>
        <w:jc w:val="both"/>
      </w:pPr>
      <w:r>
        <w:rPr>
          <w:rStyle w:val="s0"/>
        </w:rPr>
        <w:t>1) контроль качества при приемке и реализации;</w:t>
      </w:r>
    </w:p>
    <w:p w:rsidR="00000000" w:rsidRDefault="00D475DB">
      <w:pPr>
        <w:ind w:firstLine="397"/>
        <w:jc w:val="both"/>
      </w:pPr>
      <w:r>
        <w:rPr>
          <w:rStyle w:val="s0"/>
        </w:rPr>
        <w:t>2) соблюдение правил и сроков хранения лекарственных средств, ведение учета лекарственных средств с ограниченным</w:t>
      </w:r>
      <w:r>
        <w:rPr>
          <w:rStyle w:val="s0"/>
        </w:rPr>
        <w:t xml:space="preserve"> сроком годности;</w:t>
      </w:r>
    </w:p>
    <w:p w:rsidR="00000000" w:rsidRDefault="00D475DB">
      <w:pPr>
        <w:ind w:firstLine="397"/>
        <w:jc w:val="both"/>
      </w:pPr>
      <w:r>
        <w:rPr>
          <w:rStyle w:val="s0"/>
        </w:rPr>
        <w:t>3) исправность и точность весо-измерительных приборов;</w:t>
      </w:r>
    </w:p>
    <w:p w:rsidR="00000000" w:rsidRDefault="00D475DB">
      <w:pPr>
        <w:ind w:firstLine="397"/>
        <w:jc w:val="both"/>
      </w:pPr>
      <w:r>
        <w:rPr>
          <w:rStyle w:val="s0"/>
        </w:rPr>
        <w:t>4) проверка правильности выписанного рецепта, срока его действия, соответствия прописанных доз возрасту больного, совместимости ингредиентов, норм единовременного отпуска;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5) ведение </w:t>
      </w:r>
      <w:r>
        <w:rPr>
          <w:rStyle w:val="s0"/>
        </w:rPr>
        <w:t>учета сроков действия заключений оценки безопасности и качества;</w:t>
      </w:r>
    </w:p>
    <w:p w:rsidR="00000000" w:rsidRDefault="00D475DB">
      <w:pPr>
        <w:ind w:firstLine="397"/>
        <w:jc w:val="both"/>
      </w:pPr>
      <w:r>
        <w:rPr>
          <w:rStyle w:val="s0"/>
        </w:rPr>
        <w:t>6) в аптеках с правом изготовления лекарственных средств дополнительно обеспечиваются:</w:t>
      </w:r>
    </w:p>
    <w:p w:rsidR="00000000" w:rsidRDefault="00D475DB">
      <w:pPr>
        <w:ind w:firstLine="397"/>
        <w:jc w:val="both"/>
      </w:pPr>
      <w:r>
        <w:rPr>
          <w:rStyle w:val="s0"/>
        </w:rPr>
        <w:t>все виды внутриаптечного контроля;</w:t>
      </w:r>
    </w:p>
    <w:p w:rsidR="00000000" w:rsidRDefault="00D475DB">
      <w:pPr>
        <w:ind w:firstLine="397"/>
        <w:jc w:val="both"/>
      </w:pPr>
      <w:r>
        <w:rPr>
          <w:rStyle w:val="s0"/>
        </w:rPr>
        <w:t>соблюдение технологии изготовления лекарственных форм.</w:t>
      </w:r>
    </w:p>
    <w:p w:rsidR="00000000" w:rsidRDefault="00D475DB">
      <w:pPr>
        <w:ind w:firstLine="397"/>
        <w:jc w:val="both"/>
      </w:pPr>
      <w:r>
        <w:rPr>
          <w:rStyle w:val="s0"/>
        </w:rPr>
        <w:t>25. Лекарственные средства и медицинские изделия до их реализации подлежат распаковке, сортировке, внешнему осмотру, при необходимости - очистке, проверке комплектности, сборке, наладке.</w:t>
      </w:r>
    </w:p>
    <w:p w:rsidR="00000000" w:rsidRDefault="00D475DB">
      <w:pPr>
        <w:ind w:firstLine="397"/>
        <w:jc w:val="both"/>
      </w:pPr>
      <w:r>
        <w:rPr>
          <w:rStyle w:val="s0"/>
        </w:rPr>
        <w:t>26. Прием лекарственных средств и медицинских изделий по количеству и</w:t>
      </w:r>
      <w:r>
        <w:rPr>
          <w:rStyle w:val="s0"/>
        </w:rPr>
        <w:t xml:space="preserve"> качеству осуществляется специалистами объектов розничной реализации на основании сопроводительных документов поставщика.</w:t>
      </w:r>
    </w:p>
    <w:p w:rsidR="00000000" w:rsidRDefault="00D475DB">
      <w:pPr>
        <w:ind w:firstLine="397"/>
        <w:jc w:val="both"/>
      </w:pPr>
      <w:r>
        <w:rPr>
          <w:rStyle w:val="s0"/>
        </w:rPr>
        <w:t>27. При приеме лекарственных средств и медицинских изделий проверяется:</w:t>
      </w:r>
    </w:p>
    <w:p w:rsidR="00000000" w:rsidRDefault="00D475DB">
      <w:pPr>
        <w:ind w:firstLine="397"/>
        <w:jc w:val="both"/>
      </w:pPr>
      <w:r>
        <w:rPr>
          <w:rStyle w:val="s0"/>
        </w:rPr>
        <w:t>1) соответствие количества, комплектность, целостность тары, с</w:t>
      </w:r>
      <w:r>
        <w:rPr>
          <w:rStyle w:val="s0"/>
        </w:rPr>
        <w:t>оответствие упаковки, маркировки нормативным документам, наличие инструкции по медицинскому применению лекарственного средства и медицинских изделий на государственном и русском языках; наличие эксплуатационного документа на медицинские изделия;</w:t>
      </w:r>
    </w:p>
    <w:p w:rsidR="00000000" w:rsidRDefault="00D475DB">
      <w:pPr>
        <w:ind w:firstLine="397"/>
        <w:jc w:val="both"/>
      </w:pPr>
      <w:r>
        <w:rPr>
          <w:rStyle w:val="s0"/>
        </w:rPr>
        <w:t>2) соответ</w:t>
      </w:r>
      <w:r>
        <w:rPr>
          <w:rStyle w:val="s0"/>
        </w:rPr>
        <w:t>ствие указанным в сопроводительных документах наименования, дозировки, фасовки, количества, партии (серии) продукции;</w:t>
      </w:r>
    </w:p>
    <w:p w:rsidR="00000000" w:rsidRDefault="00D475DB">
      <w:pPr>
        <w:ind w:firstLine="397"/>
        <w:jc w:val="both"/>
      </w:pPr>
      <w:r>
        <w:rPr>
          <w:rStyle w:val="s0"/>
        </w:rPr>
        <w:t>3) наличие в сопроводительных документах заключения о безопасности и качестве или ссылки на него в накладной на отпуск товара.</w:t>
      </w:r>
    </w:p>
    <w:p w:rsidR="00000000" w:rsidRDefault="00D475DB">
      <w:pPr>
        <w:ind w:firstLine="397"/>
        <w:jc w:val="both"/>
      </w:pPr>
      <w:r>
        <w:rPr>
          <w:rStyle w:val="s0"/>
        </w:rPr>
        <w:t>28. Допуска</w:t>
      </w:r>
      <w:r>
        <w:rPr>
          <w:rStyle w:val="s0"/>
        </w:rPr>
        <w:t>ется реализация лекарственных средств с нарушением целостности потребительской (вторичной) упаковки, за исключением блистерной (первичной) упаковки, при условии обеспечения потребителя инструкцией по медицинскому применению (копией инструкции).</w:t>
      </w:r>
    </w:p>
    <w:p w:rsidR="00000000" w:rsidRDefault="00D475DB">
      <w:pPr>
        <w:ind w:firstLine="397"/>
        <w:jc w:val="both"/>
      </w:pPr>
      <w:r>
        <w:rPr>
          <w:rStyle w:val="s0"/>
        </w:rPr>
        <w:t>29. В торговом зале аптеки, в зоне обслуживания населения аптечного пункта на витрину выставляются лекарственные средства, реализуемые без рецепта врача.</w:t>
      </w:r>
    </w:p>
    <w:p w:rsidR="00000000" w:rsidRDefault="00D475DB">
      <w:pPr>
        <w:ind w:firstLine="397"/>
        <w:jc w:val="both"/>
      </w:pPr>
      <w:r>
        <w:rPr>
          <w:rStyle w:val="s0"/>
        </w:rPr>
        <w:t>30. Не подлежат розничной реализации лекарственные средства по рецептам ветеринарных врачей.</w:t>
      </w:r>
    </w:p>
    <w:p w:rsidR="00000000" w:rsidRDefault="00D475DB">
      <w:pPr>
        <w:ind w:firstLine="397"/>
        <w:jc w:val="both"/>
      </w:pPr>
      <w:r>
        <w:rPr>
          <w:rStyle w:val="s0"/>
        </w:rPr>
        <w:t>31. Розни</w:t>
      </w:r>
      <w:r>
        <w:rPr>
          <w:rStyle w:val="s0"/>
        </w:rPr>
        <w:t>чная реализация населению лекарственных средств в рамках ГОМБП, осуществляется по рецепту, выписываемому на рецептурных бланках для бесплатного отпуска, которые действительны в пределах административно-территориальной единицы республики (район, город, обла</w:t>
      </w:r>
      <w:r>
        <w:rPr>
          <w:rStyle w:val="s0"/>
        </w:rPr>
        <w:t>сть) в течение 3 месяцев со дня их выписывания в соответствии с Правилами выписывания, учета и хранения рецептов утвержденными приказом Министра здравоохранения и социального развития Республики Казахстан от 22 мая 2015 года № 373 (зарегистрирован в Реестр</w:t>
      </w:r>
      <w:r>
        <w:rPr>
          <w:rStyle w:val="s0"/>
        </w:rPr>
        <w:t>е государственной регистрации нормативных правовых актов под № 11465) (далее - Правила выписывания и хранения рецептов).</w:t>
      </w:r>
    </w:p>
    <w:p w:rsidR="00000000" w:rsidRDefault="00D475DB">
      <w:pPr>
        <w:ind w:firstLine="397"/>
        <w:jc w:val="both"/>
      </w:pPr>
      <w:r>
        <w:rPr>
          <w:rStyle w:val="s0"/>
        </w:rPr>
        <w:t>32. Розничная реализация населению лекарственных средств, содержащих наркотические средства и психотропные вещества, подлежащие контрол</w:t>
      </w:r>
      <w:r>
        <w:rPr>
          <w:rStyle w:val="s0"/>
        </w:rPr>
        <w:t>ю, осуществляется в соответствии с законодательством Республики Казахстан о наркотических средствах, психотропных веществах, их аналогах и прекурсорах, подлежащих контролю в Республике Казахстан.</w:t>
      </w:r>
    </w:p>
    <w:p w:rsidR="00000000" w:rsidRDefault="00D475DB">
      <w:pPr>
        <w:ind w:firstLine="397"/>
        <w:jc w:val="both"/>
      </w:pPr>
      <w:r>
        <w:rPr>
          <w:rStyle w:val="s0"/>
        </w:rPr>
        <w:t>33. При выписывании лекарственного средства в дозе, превышаю</w:t>
      </w:r>
      <w:r>
        <w:rPr>
          <w:rStyle w:val="s0"/>
        </w:rPr>
        <w:t>щей высшую разовую, врач в рецепте обозначает дозу лекарственного средства прописью и восклицательным знаком. При несоблюдении врачом данного требования, фармацевтический работник отпускает прописанное лекарственное средство в половине, установленной высше</w:t>
      </w:r>
      <w:r>
        <w:rPr>
          <w:rStyle w:val="s0"/>
        </w:rPr>
        <w:t>й разовой дозы.</w:t>
      </w:r>
    </w:p>
    <w:p w:rsidR="00000000" w:rsidRDefault="00D475DB">
      <w:pPr>
        <w:ind w:firstLine="397"/>
        <w:jc w:val="both"/>
      </w:pPr>
      <w:r>
        <w:rPr>
          <w:rStyle w:val="s0"/>
        </w:rPr>
        <w:t>34. В случае отсутствия лекарственного средства, выписанного врачом, специалист объекта розничной реализации предлагает пациенту без согласования с врачом синонимы лекарственного средства под международным непатентованным названием, имеющие</w:t>
      </w:r>
      <w:r>
        <w:rPr>
          <w:rStyle w:val="s0"/>
        </w:rPr>
        <w:t>ся в ассортименте, начиная с лекарственного средства по наименьшей цене, или осуществляет по согласованию с лечащим врачом его замену фармакологическим аналогом.</w:t>
      </w:r>
    </w:p>
    <w:p w:rsidR="00000000" w:rsidRDefault="00D475DB">
      <w:pPr>
        <w:ind w:firstLine="397"/>
        <w:jc w:val="both"/>
      </w:pPr>
      <w:r>
        <w:rPr>
          <w:rStyle w:val="s0"/>
        </w:rPr>
        <w:t>При этом на обороте рецепта следует указать торговое наименование отпущенного лекарственного с</w:t>
      </w:r>
      <w:r>
        <w:rPr>
          <w:rStyle w:val="s0"/>
        </w:rPr>
        <w:t>редства, поставить подпись и дату отпуска.</w:t>
      </w:r>
    </w:p>
    <w:p w:rsidR="00000000" w:rsidRDefault="00D475DB">
      <w:pPr>
        <w:ind w:firstLine="397"/>
        <w:jc w:val="both"/>
      </w:pPr>
      <w:r>
        <w:rPr>
          <w:rStyle w:val="s0"/>
        </w:rPr>
        <w:t>35. Рецепт, не отвечающий требованиям его оформления и (или) содержащий несовместимые компоненты для индивидуального изготовления лекарственного препарата, считается недействительным и оставляется в аптеке, аптечн</w:t>
      </w:r>
      <w:r>
        <w:rPr>
          <w:rStyle w:val="s0"/>
        </w:rPr>
        <w:t>ом пункте.</w:t>
      </w:r>
    </w:p>
    <w:p w:rsidR="00000000" w:rsidRDefault="00D475DB">
      <w:pPr>
        <w:ind w:firstLine="397"/>
        <w:jc w:val="both"/>
      </w:pPr>
      <w:r>
        <w:rPr>
          <w:rStyle w:val="s0"/>
        </w:rPr>
        <w:t>При этом специалист объекта розничной реализации отпускает больному выписанное лекарственное средство, за исключением лекарственного препарата индивидуального изготовления, содержащего несовместимые компоненты.</w:t>
      </w:r>
    </w:p>
    <w:p w:rsidR="00000000" w:rsidRDefault="00D475DB">
      <w:pPr>
        <w:ind w:firstLine="397"/>
        <w:jc w:val="both"/>
      </w:pPr>
      <w:r>
        <w:rPr>
          <w:rStyle w:val="s0"/>
        </w:rPr>
        <w:t>36. Недействительные рецепты погаш</w:t>
      </w:r>
      <w:r>
        <w:rPr>
          <w:rStyle w:val="s0"/>
        </w:rPr>
        <w:t>аются штампом «Рецепт недействителен», регистрируются в Журнале учета неправильно выписанных рецептов по форме согласно приложению к настоящим Правилам, пронумерованном, прошнурованном и скрепленном подписью руководителя и печатью (при наличии) аптеки, апт</w:t>
      </w:r>
      <w:r>
        <w:rPr>
          <w:rStyle w:val="s0"/>
        </w:rPr>
        <w:t>ечного пункта.</w:t>
      </w:r>
    </w:p>
    <w:p w:rsidR="00000000" w:rsidRDefault="00D475DB">
      <w:pPr>
        <w:ind w:firstLine="397"/>
        <w:jc w:val="both"/>
      </w:pPr>
      <w:r>
        <w:rPr>
          <w:rStyle w:val="s0"/>
        </w:rPr>
        <w:t>Информация о неправильно выписанных рецептах передается для сведения руководителю соответствующей медицинской организации и (или) в соответствующие местные органы государственного управления здравоохранением.</w:t>
      </w:r>
    </w:p>
    <w:p w:rsidR="00000000" w:rsidRDefault="00D475DB">
      <w:pPr>
        <w:ind w:firstLine="397"/>
        <w:jc w:val="both"/>
      </w:pPr>
      <w:r>
        <w:rPr>
          <w:rStyle w:val="s0"/>
        </w:rPr>
        <w:t>37. Сроки хранения в аптеке, апт</w:t>
      </w:r>
      <w:r>
        <w:rPr>
          <w:rStyle w:val="s0"/>
        </w:rPr>
        <w:t>ечных пунктах рецептов соблюдаются в соответствии с Правилами выписывания и хранения рецептов.</w:t>
      </w:r>
    </w:p>
    <w:p w:rsidR="00000000" w:rsidRDefault="00D475DB">
      <w:pPr>
        <w:ind w:firstLine="397"/>
        <w:jc w:val="both"/>
      </w:pPr>
      <w:r>
        <w:rPr>
          <w:rStyle w:val="s0"/>
        </w:rPr>
        <w:t>38. По истечении срока хранения рецепты подлежат уничтожению.</w:t>
      </w:r>
    </w:p>
    <w:p w:rsidR="00000000" w:rsidRDefault="00D475DB">
      <w:pPr>
        <w:ind w:firstLine="397"/>
        <w:jc w:val="both"/>
      </w:pPr>
      <w:r>
        <w:rPr>
          <w:rStyle w:val="s0"/>
        </w:rPr>
        <w:t xml:space="preserve">39. Для уничтожения рецептов создается комиссия в составе руководителя и материально-ответственных </w:t>
      </w:r>
      <w:r>
        <w:rPr>
          <w:rStyle w:val="s0"/>
        </w:rPr>
        <w:t>лиц аптеки, аптечного пункта.</w:t>
      </w:r>
    </w:p>
    <w:p w:rsidR="00000000" w:rsidRDefault="00D475DB">
      <w:pPr>
        <w:ind w:firstLine="397"/>
        <w:jc w:val="both"/>
      </w:pPr>
      <w:r>
        <w:rPr>
          <w:rStyle w:val="s0"/>
        </w:rPr>
        <w:t>Комиссия составляет акт об уничтожении, в котором прописью указываются период и количество уничтоженных рецептов.</w:t>
      </w:r>
    </w:p>
    <w:p w:rsidR="00000000" w:rsidRDefault="00D475DB">
      <w:pPr>
        <w:ind w:firstLine="397"/>
        <w:jc w:val="both"/>
      </w:pPr>
      <w:r>
        <w:rPr>
          <w:rStyle w:val="s0"/>
        </w:rPr>
        <w:t>40. Объекты розничной реализации оснащаются аптечкой для оказания первой медицинской помощи, состав которой утве</w:t>
      </w:r>
      <w:r>
        <w:rPr>
          <w:rStyle w:val="s0"/>
        </w:rPr>
        <w:t>ржден приказом Министра здравоохранения и социального развития Республики Казахстан от 22 мая 2015 года № 380 (зарегистрирован в Реестре государственной регистрации нормативных правовых актов под № 11421).</w:t>
      </w:r>
    </w:p>
    <w:p w:rsidR="00000000" w:rsidRDefault="00D475DB">
      <w:pPr>
        <w:ind w:firstLine="397"/>
        <w:jc w:val="both"/>
      </w:pPr>
      <w:r>
        <w:rPr>
          <w:rStyle w:val="s0"/>
        </w:rPr>
        <w:t>41. Реализация лекарственных средств и медицинских</w:t>
      </w:r>
      <w:r>
        <w:rPr>
          <w:rStyle w:val="s0"/>
        </w:rPr>
        <w:t xml:space="preserve"> изделий в отдаленных от районного центра населенных пунктах, где отсутствуют аптеки, осуществляется в соответствии с пунктом 6 статьи 69 Кодекса.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p w:rsidR="00000000" w:rsidRDefault="00D475DB">
      <w:pPr>
        <w:jc w:val="right"/>
      </w:pPr>
      <w:r>
        <w:rPr>
          <w:rStyle w:val="s0"/>
        </w:rPr>
        <w:t>Приложение</w:t>
      </w:r>
    </w:p>
    <w:p w:rsidR="00000000" w:rsidRDefault="00D475DB">
      <w:pPr>
        <w:jc w:val="right"/>
      </w:pPr>
      <w:r>
        <w:rPr>
          <w:rStyle w:val="s0"/>
        </w:rPr>
        <w:t xml:space="preserve">к Правилам оптовой и розничной реализации </w:t>
      </w:r>
    </w:p>
    <w:p w:rsidR="00000000" w:rsidRDefault="00D475DB">
      <w:pPr>
        <w:jc w:val="right"/>
      </w:pPr>
      <w:r>
        <w:rPr>
          <w:rStyle w:val="s0"/>
        </w:rPr>
        <w:t>лекарственных средств и медицинских изделий</w:t>
      </w:r>
    </w:p>
    <w:p w:rsidR="00000000" w:rsidRDefault="00D475DB">
      <w:pPr>
        <w:ind w:firstLine="397"/>
        <w:jc w:val="right"/>
      </w:pPr>
      <w:r>
        <w:rPr>
          <w:rStyle w:val="s0"/>
        </w:rPr>
        <w:t> </w:t>
      </w:r>
    </w:p>
    <w:p w:rsidR="00000000" w:rsidRDefault="00D475DB">
      <w:pPr>
        <w:ind w:firstLine="397"/>
        <w:jc w:val="right"/>
      </w:pPr>
      <w:r>
        <w:rPr>
          <w:rStyle w:val="s0"/>
        </w:rPr>
        <w:t>форма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p w:rsidR="00000000" w:rsidRDefault="00D475DB">
      <w:pPr>
        <w:jc w:val="center"/>
      </w:pPr>
      <w:r>
        <w:rPr>
          <w:rStyle w:val="s1"/>
        </w:rPr>
        <w:t>Журнал учета неправильно выписанных рецептов</w:t>
      </w:r>
    </w:p>
    <w:p w:rsidR="00000000" w:rsidRDefault="00D475D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2"/>
        <w:gridCol w:w="1962"/>
        <w:gridCol w:w="1316"/>
        <w:gridCol w:w="1481"/>
        <w:gridCol w:w="1748"/>
        <w:gridCol w:w="1307"/>
        <w:gridCol w:w="1613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Күні</w:t>
            </w:r>
          </w:p>
          <w:p w:rsidR="00000000" w:rsidRDefault="00D475DB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8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Денсаулық сақтау ұйымның атауы</w:t>
            </w:r>
          </w:p>
          <w:p w:rsidR="00000000" w:rsidRDefault="00D475DB">
            <w:pPr>
              <w:jc w:val="center"/>
            </w:pPr>
            <w:r>
              <w:rPr>
                <w:rStyle w:val="s0"/>
              </w:rPr>
              <w:t>Наименование организации здравоохранения</w:t>
            </w:r>
          </w:p>
        </w:tc>
        <w:tc>
          <w:tcPr>
            <w:tcW w:w="7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Дәрігердің тегі, аты, әкесінің аты (бар болса)</w:t>
            </w:r>
          </w:p>
          <w:p w:rsidR="00000000" w:rsidRDefault="00D475DB">
            <w:pPr>
              <w:jc w:val="center"/>
            </w:pPr>
            <w:r>
              <w:rPr>
                <w:rStyle w:val="s0"/>
              </w:rPr>
              <w:t>Фамилия, имя, отчество (при его наличии) врача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Рецептінің құрамы</w:t>
            </w:r>
          </w:p>
          <w:p w:rsidR="00000000" w:rsidRDefault="00D475DB">
            <w:pPr>
              <w:jc w:val="center"/>
            </w:pPr>
            <w:r>
              <w:rPr>
                <w:rStyle w:val="s0"/>
              </w:rPr>
              <w:t>Содержание рецепта</w:t>
            </w:r>
          </w:p>
        </w:tc>
        <w:tc>
          <w:tcPr>
            <w:tcW w:w="6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Анықталған бұзушылықтар</w:t>
            </w:r>
          </w:p>
          <w:p w:rsidR="00000000" w:rsidRDefault="00D475DB">
            <w:pPr>
              <w:jc w:val="center"/>
            </w:pPr>
            <w:r>
              <w:rPr>
                <w:rStyle w:val="s0"/>
              </w:rPr>
              <w:t>Выявленные нарушения</w:t>
            </w:r>
          </w:p>
        </w:tc>
        <w:tc>
          <w:tcPr>
            <w:tcW w:w="5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Қолданған</w:t>
            </w:r>
            <w:r>
              <w:rPr>
                <w:rStyle w:val="s0"/>
              </w:rPr>
              <w:t xml:space="preserve"> шаралар</w:t>
            </w:r>
          </w:p>
          <w:p w:rsidR="00000000" w:rsidRDefault="00D475DB">
            <w:pPr>
              <w:jc w:val="center"/>
            </w:pPr>
            <w:r>
              <w:rPr>
                <w:rStyle w:val="s0"/>
              </w:rPr>
              <w:t>Принятые меры</w:t>
            </w:r>
          </w:p>
        </w:tc>
        <w:tc>
          <w:tcPr>
            <w:tcW w:w="11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Дәріхананың, дәріхана пункті маманының тегі, аты, әкесінің аты (бар болса)</w:t>
            </w:r>
          </w:p>
          <w:p w:rsidR="00000000" w:rsidRDefault="00D475DB">
            <w:pPr>
              <w:jc w:val="center"/>
            </w:pPr>
            <w:r>
              <w:rPr>
                <w:rStyle w:val="s0"/>
              </w:rPr>
              <w:t>Фамилия, имя, отчество (при его наличии) специалиста аптеки, аптечного пункта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75DB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</w:tbl>
    <w:p w:rsidR="00000000" w:rsidRDefault="00D475DB">
      <w:r>
        <w:rPr>
          <w:rStyle w:val="s0"/>
        </w:rPr>
        <w:t> </w:t>
      </w:r>
    </w:p>
    <w:p w:rsidR="00000000" w:rsidRDefault="00D475DB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5DB" w:rsidRDefault="00D475DB" w:rsidP="00D475DB">
      <w:r>
        <w:separator/>
      </w:r>
    </w:p>
  </w:endnote>
  <w:endnote w:type="continuationSeparator" w:id="0">
    <w:p w:rsidR="00D475DB" w:rsidRDefault="00D475DB" w:rsidP="00D47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5DB" w:rsidRDefault="00D475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5DB" w:rsidRDefault="00D475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5DB" w:rsidRDefault="00D475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5DB" w:rsidRDefault="00D475DB" w:rsidP="00D475DB">
      <w:r>
        <w:separator/>
      </w:r>
    </w:p>
  </w:footnote>
  <w:footnote w:type="continuationSeparator" w:id="0">
    <w:p w:rsidR="00D475DB" w:rsidRDefault="00D475DB" w:rsidP="00D47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5DB" w:rsidRDefault="00D475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5DB" w:rsidRDefault="00D475DB" w:rsidP="00D47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5DB" w:rsidRPr="00D475DB" w:rsidRDefault="00D475DB" w:rsidP="00D47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5DB" w:rsidRDefault="00D475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5DB"/>
    <w:rsid w:val="00D47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5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5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5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5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531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790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9327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09327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1531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3131</Words>
  <Characters>24114</Characters>
  <Application>Microsoft Office Word</Application>
  <DocSecurity>0</DocSecurity>
  <Lines>200</Lines>
  <Paragraphs>54</Paragraphs>
  <ScaleCrop>false</ScaleCrop>
  <Company/>
  <LinksUpToDate>false</LinksUpToDate>
  <CharactersWithSpaces>27191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2023-11-10T13:44:00Z</dcterms:created>
  <dcterms:modified xsi:type="dcterms:W3CDTF">2023-11-10T13:44:00Z</dcterms:modified>
</cp:coreProperties>
</file>