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2B79">
      <w:pPr>
        <w:pStyle w:val="pc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102B79">
      <w:pPr>
        <w:pStyle w:val="pc"/>
      </w:pPr>
      <w:r>
        <w:rPr>
          <w:b/>
          <w:bCs/>
        </w:rPr>
        <w:t> ЗАҢЫ</w:t>
      </w:r>
    </w:p>
    <w:p w:rsidR="00000000" w:rsidRDefault="00102B79">
      <w:pPr>
        <w:pStyle w:val="pc"/>
      </w:pPr>
      <w:r>
        <w:t> </w:t>
      </w:r>
    </w:p>
    <w:p w:rsidR="00000000" w:rsidRDefault="00102B79">
      <w:pPr>
        <w:pStyle w:val="pc"/>
      </w:pPr>
      <w:r>
        <w:rPr>
          <w:b/>
          <w:bCs/>
        </w:rPr>
        <w:t>«Қазақстан Республикасының мемлекеттік наградалары туралы» Қазақстан Республикасының</w:t>
      </w:r>
    </w:p>
    <w:p w:rsidR="00000000" w:rsidRDefault="00102B79">
      <w:pPr>
        <w:pStyle w:val="pc"/>
      </w:pPr>
      <w:r>
        <w:rPr>
          <w:b/>
          <w:bCs/>
        </w:rPr>
        <w:t>Заңына өзгерістер мен толықтыру енгізу туралы</w:t>
      </w:r>
    </w:p>
    <w:p w:rsidR="00000000" w:rsidRDefault="00102B79">
      <w:pPr>
        <w:pStyle w:val="pc"/>
      </w:pPr>
      <w:r>
        <w:t> </w:t>
      </w:r>
    </w:p>
    <w:p w:rsidR="00000000" w:rsidRDefault="00102B79">
      <w:pPr>
        <w:pStyle w:val="pj"/>
      </w:pPr>
      <w:r>
        <w:rPr>
          <w:b/>
          <w:bCs/>
        </w:rPr>
        <w:t>1-бап.</w:t>
      </w:r>
      <w:r>
        <w:t xml:space="preserve"> </w:t>
      </w:r>
      <w:r>
        <w:t xml:space="preserve">«Қазақстан Республикасының мемлекеттік наградалары туралы» 1995 жылғы 12 желтоқсандағы Қазақстан Республикасының </w:t>
      </w:r>
      <w:hyperlink r:id="rId7" w:history="1">
        <w:r>
          <w:rPr>
            <w:rStyle w:val="a4"/>
          </w:rPr>
          <w:t>Заңына</w:t>
        </w:r>
      </w:hyperlink>
      <w:r>
        <w:t xml:space="preserve"> мынадай өзгерістер мен толықтыру енгізілсін:</w:t>
      </w:r>
    </w:p>
    <w:p w:rsidR="00000000" w:rsidRDefault="00102B79">
      <w:pPr>
        <w:pStyle w:val="pj"/>
      </w:pPr>
      <w:hyperlink r:id="rId8" w:anchor="sub_id=140000" w:history="1">
        <w:r>
          <w:rPr>
            <w:rStyle w:val="a4"/>
          </w:rPr>
          <w:t>14-бапта</w:t>
        </w:r>
      </w:hyperlink>
      <w:r>
        <w:t>:</w:t>
      </w:r>
    </w:p>
    <w:p w:rsidR="00000000" w:rsidRDefault="00102B79">
      <w:pPr>
        <w:pStyle w:val="pj"/>
      </w:pPr>
      <w:r>
        <w:t>екінші бөліктің екінші, үшінші және төртінші абзацтары мынадай редакцияда жазылсын:</w:t>
      </w:r>
    </w:p>
    <w:p w:rsidR="00000000" w:rsidRDefault="00102B79">
      <w:pPr>
        <w:pStyle w:val="pj"/>
      </w:pPr>
      <w:r>
        <w:t>«- Сағадат Нұрмағамбетов атындағы І дәрежелі «Айбын»;</w:t>
      </w:r>
    </w:p>
    <w:p w:rsidR="00000000" w:rsidRDefault="00102B79">
      <w:pPr>
        <w:pStyle w:val="pj"/>
      </w:pPr>
      <w:r>
        <w:t>- Бауыржан Момышұлы атындағы II дәрежелі «Айбын»;</w:t>
      </w:r>
    </w:p>
    <w:p w:rsidR="00000000" w:rsidRDefault="00102B79">
      <w:pPr>
        <w:pStyle w:val="pj"/>
      </w:pPr>
      <w:r>
        <w:t>- Рахымжан Қошқарбаев атындағы III дәрежелі «Айбын».»;</w:t>
      </w:r>
    </w:p>
    <w:p w:rsidR="00000000" w:rsidRDefault="00102B79">
      <w:pPr>
        <w:pStyle w:val="pj"/>
      </w:pPr>
      <w:r>
        <w:t>үшінші</w:t>
      </w:r>
      <w:r>
        <w:t xml:space="preserve"> бөліктегі «І және II дәрежелі» деген сөздер «Сағадат Нұрмағамбетов атындағы І дәрежелі және Бауыржан Момышұлы атындағы II дәрежелі» деген сөздермен ауыстырылсын;</w:t>
      </w:r>
    </w:p>
    <w:p w:rsidR="00000000" w:rsidRDefault="00102B79">
      <w:pPr>
        <w:pStyle w:val="pj"/>
      </w:pPr>
      <w:r>
        <w:t>бесінші бөлік «III дәрежелі» дег</w:t>
      </w:r>
      <w:r>
        <w:t>ен сөздердің алдынан «Рахымжан Қошқарбаев атындағы» деген сөздермен толықтырылсын.</w:t>
      </w:r>
    </w:p>
    <w:p w:rsidR="00000000" w:rsidRDefault="00102B79">
      <w:pPr>
        <w:pStyle w:val="pj"/>
      </w:pPr>
      <w:r>
        <w:rPr>
          <w:b/>
          <w:bCs/>
        </w:rPr>
        <w:t>2-бап.</w:t>
      </w:r>
      <w:r>
        <w:t xml:space="preserve"> Осы Заң алғашқы ресми </w:t>
      </w:r>
      <w:hyperlink r:id="rId9" w:history="1">
        <w:r>
          <w:rPr>
            <w:rStyle w:val="a4"/>
          </w:rPr>
          <w:t>жарияланған</w:t>
        </w:r>
      </w:hyperlink>
      <w:r>
        <w:t xml:space="preserve"> күнінен бастап қолданысқа енгізіледі.</w:t>
      </w:r>
    </w:p>
    <w:p w:rsidR="00000000" w:rsidRDefault="00102B79">
      <w:pPr>
        <w:pStyle w:val="pj"/>
      </w:pPr>
      <w:r>
        <w:t> </w:t>
      </w:r>
    </w:p>
    <w:p w:rsidR="00000000" w:rsidRDefault="00102B79">
      <w:pPr>
        <w:pStyle w:val="pj"/>
      </w:pPr>
      <w:r>
        <w:t> </w:t>
      </w:r>
    </w:p>
    <w:p w:rsidR="00000000" w:rsidRDefault="00102B79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102B79">
      <w:pPr>
        <w:pStyle w:val="pj"/>
      </w:pPr>
      <w:r>
        <w:rPr>
          <w:b/>
          <w:bCs/>
        </w:rPr>
        <w:t>    Президенті</w:t>
      </w:r>
    </w:p>
    <w:p w:rsidR="00000000" w:rsidRDefault="00102B79">
      <w:pPr>
        <w:pStyle w:val="pj"/>
      </w:pPr>
      <w:r>
        <w:rPr>
          <w:b/>
          <w:bCs/>
        </w:rPr>
        <w:t> </w:t>
      </w:r>
    </w:p>
    <w:p w:rsidR="00000000" w:rsidRDefault="00102B79">
      <w:pPr>
        <w:pStyle w:val="p"/>
      </w:pPr>
      <w:r>
        <w:rPr>
          <w:rStyle w:val="s0"/>
          <w:b/>
          <w:bCs/>
        </w:rPr>
        <w:t>          Қ. ТОҚАЕВ</w:t>
      </w:r>
    </w:p>
    <w:p w:rsidR="00000000" w:rsidRDefault="00102B79">
      <w:pPr>
        <w:pStyle w:val="pj"/>
      </w:pPr>
      <w:r>
        <w:t> </w:t>
      </w:r>
    </w:p>
    <w:p w:rsidR="00000000" w:rsidRDefault="00102B79">
      <w:pPr>
        <w:pStyle w:val="p"/>
      </w:pPr>
      <w:r>
        <w:rPr>
          <w:rStyle w:val="s0"/>
        </w:rPr>
        <w:t>Астана, Ақорда, 2024 жылғы 26 сәуір</w:t>
      </w:r>
    </w:p>
    <w:p w:rsidR="00000000" w:rsidRDefault="00102B79">
      <w:pPr>
        <w:pStyle w:val="p"/>
      </w:pPr>
      <w:r>
        <w:rPr>
          <w:rStyle w:val="s0"/>
        </w:rPr>
        <w:t>                 № 78-VIII ҚРЗ</w:t>
      </w:r>
    </w:p>
    <w:p w:rsidR="00000000" w:rsidRDefault="00102B79">
      <w:pPr>
        <w:pStyle w:val="p"/>
      </w:pPr>
      <w:r>
        <w:rPr>
          <w:rStyle w:val="s0"/>
        </w:rPr>
        <w:t> </w:t>
      </w:r>
    </w:p>
    <w:p w:rsidR="00000000" w:rsidRDefault="00102B79">
      <w:pPr>
        <w:pStyle w:val="p"/>
      </w:pPr>
      <w:r>
        <w:rPr>
          <w:rStyle w:val="s0"/>
        </w:rPr>
        <w:t> </w:t>
      </w:r>
    </w:p>
    <w:p w:rsidR="00000000" w:rsidRDefault="00102B79">
      <w:pPr>
        <w:pStyle w:val="p"/>
      </w:pPr>
      <w:r>
        <w:rPr>
          <w:rStyle w:val="s0"/>
        </w:rPr>
        <w:t> </w:t>
      </w:r>
    </w:p>
    <w:p w:rsidR="00000000" w:rsidRDefault="00102B79">
      <w:pPr>
        <w:pStyle w:val="pj"/>
      </w:pPr>
      <w:r>
        <w:t> </w:t>
      </w:r>
    </w:p>
    <w:p w:rsidR="00000000" w:rsidRDefault="00102B79">
      <w:pPr>
        <w:pStyle w:val="pj"/>
      </w:pPr>
      <w:r>
        <w:t> </w:t>
      </w:r>
    </w:p>
    <w:p w:rsidR="00000000" w:rsidRDefault="00102B79">
      <w:pPr>
        <w:pStyle w:val="pj"/>
      </w:pPr>
      <w:r>
        <w:t> </w:t>
      </w:r>
    </w:p>
    <w:p w:rsidR="00000000" w:rsidRDefault="00102B79">
      <w:pPr>
        <w:pStyle w:val="pj"/>
      </w:pPr>
      <w:r>
        <w:t> </w:t>
      </w:r>
    </w:p>
    <w:p w:rsidR="00000000" w:rsidRDefault="00102B79">
      <w:pPr>
        <w:pStyle w:val="pj"/>
      </w:pPr>
      <w:r>
        <w:t> </w:t>
      </w:r>
    </w:p>
    <w:p w:rsidR="00000000" w:rsidRDefault="00102B79">
      <w:pPr>
        <w:pStyle w:val="pj"/>
      </w:pPr>
      <w:r>
        <w:t> </w:t>
      </w:r>
    </w:p>
    <w:p w:rsidR="00000000" w:rsidRDefault="00102B79">
      <w:pPr>
        <w:pStyle w:val="pj"/>
      </w:pPr>
      <w:r>
        <w:t> </w:t>
      </w:r>
    </w:p>
    <w:p w:rsidR="00000000" w:rsidRDefault="00102B79">
      <w:pPr>
        <w:pStyle w:val="pj"/>
      </w:pPr>
      <w:r>
        <w:t> </w:t>
      </w:r>
    </w:p>
    <w:p w:rsidR="00000000" w:rsidRDefault="00102B79">
      <w:pPr>
        <w:pStyle w:val="pj"/>
      </w:pPr>
      <w:r>
        <w:t> </w:t>
      </w:r>
    </w:p>
    <w:p w:rsidR="00000000" w:rsidRDefault="00102B79">
      <w:pPr>
        <w:pStyle w:val="pj"/>
      </w:pPr>
      <w:r>
        <w:t> </w:t>
      </w:r>
    </w:p>
    <w:p w:rsidR="00000000" w:rsidRDefault="00102B79">
      <w:pPr>
        <w:pStyle w:val="pj"/>
      </w:pPr>
      <w:r>
        <w:t> </w:t>
      </w:r>
    </w:p>
    <w:p w:rsidR="00000000" w:rsidRDefault="00102B79">
      <w:pPr>
        <w:pStyle w:val="pj"/>
      </w:pPr>
      <w:r>
        <w:t> </w:t>
      </w:r>
    </w:p>
    <w:p w:rsidR="00000000" w:rsidRDefault="00102B79">
      <w:pPr>
        <w:pStyle w:val="pj"/>
      </w:pPr>
      <w:r>
        <w:t> </w:t>
      </w:r>
    </w:p>
    <w:p w:rsidR="00000000" w:rsidRDefault="00102B79">
      <w:pPr>
        <w:pStyle w:val="pj"/>
      </w:pPr>
      <w:r>
        <w:t> </w:t>
      </w:r>
    </w:p>
    <w:p w:rsidR="00000000" w:rsidRDefault="00102B79">
      <w:pPr>
        <w:pStyle w:val="pj"/>
      </w:pPr>
      <w:r>
        <w:t> </w:t>
      </w:r>
    </w:p>
    <w:p w:rsidR="00000000" w:rsidRDefault="00102B79">
      <w:pPr>
        <w:pStyle w:val="pj"/>
      </w:pPr>
      <w:r>
        <w:t> </w:t>
      </w:r>
    </w:p>
    <w:p w:rsidR="00000000" w:rsidRDefault="00102B79">
      <w:pPr>
        <w:pStyle w:val="pj"/>
      </w:pPr>
      <w:r>
        <w:t> </w:t>
      </w:r>
    </w:p>
    <w:p w:rsidR="00000000" w:rsidRDefault="00102B79">
      <w:pPr>
        <w:pStyle w:val="pj"/>
      </w:pPr>
      <w:r>
        <w:t> </w:t>
      </w:r>
    </w:p>
    <w:p w:rsidR="00000000" w:rsidRDefault="00102B79">
      <w:pPr>
        <w:pStyle w:val="pj"/>
      </w:pPr>
      <w:r>
        <w:t> </w:t>
      </w:r>
    </w:p>
    <w:p w:rsidR="00000000" w:rsidRDefault="00102B79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2B79" w:rsidRDefault="00102B79" w:rsidP="00102B79">
      <w:r>
        <w:separator/>
      </w:r>
    </w:p>
  </w:endnote>
  <w:endnote w:type="continuationSeparator" w:id="0">
    <w:p w:rsidR="00102B79" w:rsidRDefault="00102B79" w:rsidP="00102B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B79" w:rsidRDefault="00102B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B79" w:rsidRDefault="00102B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B79" w:rsidRDefault="00102B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2B79" w:rsidRDefault="00102B79" w:rsidP="00102B79">
      <w:r>
        <w:separator/>
      </w:r>
    </w:p>
  </w:footnote>
  <w:footnote w:type="continuationSeparator" w:id="0">
    <w:p w:rsidR="00102B79" w:rsidRDefault="00102B79" w:rsidP="00102B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B79" w:rsidRDefault="00102B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B79" w:rsidRDefault="00102B79" w:rsidP="00102B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2B79" w:rsidRDefault="00102B79" w:rsidP="00102B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наградалары туралы» Қазақстан Республикасының Заңына өзгерістер мен толықтыру енгізу туралы» Қазақстан Республикасының 2024 жылғы 26 сәуірдегі № 78-VIII Заңы</w:t>
    </w:r>
  </w:p>
  <w:p w:rsidR="00102B79" w:rsidRPr="00102B79" w:rsidRDefault="00102B79" w:rsidP="00102B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27.04.2024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B79" w:rsidRDefault="00102B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2B79"/>
    <w:rsid w:val="00102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Times New Roman" w:hAnsi="Courier New" w:cs="Courier New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ourier New" w:hAnsi="Courier New" w:cs="Courier New"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02B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2B79"/>
    <w:rPr>
      <w:rFonts w:ascii="Times New Roman" w:eastAsiaTheme="minorEastAsia" w:hAnsi="Times New Roman" w:cs="Times New Roman"/>
    </w:rPr>
  </w:style>
  <w:style w:type="paragraph" w:styleId="a8">
    <w:name w:val="footer"/>
    <w:basedOn w:val="a"/>
    <w:link w:val="a9"/>
    <w:uiPriority w:val="99"/>
    <w:unhideWhenUsed/>
    <w:rsid w:val="00102B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2B79"/>
    <w:rPr>
      <w:rFonts w:ascii="Times New Roman" w:eastAsiaTheme="minorEastAsia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Times New Roman" w:hAnsi="Courier New" w:cs="Courier New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ourier New" w:hAnsi="Courier New" w:cs="Courier New"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02B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2B79"/>
    <w:rPr>
      <w:rFonts w:ascii="Times New Roman" w:eastAsiaTheme="minorEastAsia" w:hAnsi="Times New Roman" w:cs="Times New Roman"/>
    </w:rPr>
  </w:style>
  <w:style w:type="paragraph" w:styleId="a8">
    <w:name w:val="footer"/>
    <w:basedOn w:val="a"/>
    <w:link w:val="a9"/>
    <w:uiPriority w:val="99"/>
    <w:unhideWhenUsed/>
    <w:rsid w:val="00102B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2B79"/>
    <w:rPr>
      <w:rFonts w:ascii="Times New Roman" w:eastAsiaTheme="minorEastAsia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764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64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8089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1226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мемлекеттік наградалары туралы» Қазақстан Республикасының Заңына өзгерістер мен толықтыру енгізу туралы» Қазақстан Республикасының 2024 жылғы 26 сәуірдегі № 78-VIII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2024-04-29T06:10:00Z</dcterms:created>
  <dcterms:modified xsi:type="dcterms:W3CDTF">2024-04-29T06:10:00Z</dcterms:modified>
</cp:coreProperties>
</file>