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301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9 февраля 2023 года № 102 «О некоторых вопросах координации научно-исследовательской работы государственных органов и организаций в сфере законодательства» (с дополнениями от 27.07.2023 г.)</w:t>
      </w:r>
    </w:p>
    <w:p w:rsidR="00000000" w:rsidRDefault="00BF3010">
      <w:pPr>
        <w:pStyle w:val="pj"/>
      </w:pPr>
      <w:r>
        <w:rPr>
          <w:rStyle w:val="s0"/>
          <w:b/>
          <w:bCs/>
        </w:rPr>
        <w:t> </w:t>
      </w:r>
    </w:p>
    <w:p w:rsidR="00000000" w:rsidRDefault="00BF3010">
      <w:pPr>
        <w:pStyle w:val="pj"/>
      </w:pPr>
      <w:r>
        <w:rPr>
          <w:rStyle w:val="s0"/>
        </w:rPr>
        <w:t>Внесены изменения:</w:t>
      </w:r>
    </w:p>
    <w:p w:rsidR="00000000" w:rsidRDefault="00BF3010">
      <w:pPr>
        <w:pStyle w:val="pj"/>
      </w:pPr>
      <w:r>
        <w:rPr>
          <w:rStyle w:val="s0"/>
        </w:rPr>
        <w:t> </w:t>
      </w:r>
    </w:p>
    <w:p w:rsidR="00000000" w:rsidRDefault="00BF3010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27.07.23 г. № 532</w:t>
      </w:r>
    </w:p>
    <w:p w:rsidR="00000000" w:rsidRDefault="00BF3010">
      <w:pPr>
        <w:pStyle w:val="pj"/>
      </w:pPr>
      <w:r>
        <w:rPr>
          <w:rStyle w:val="s0"/>
        </w:rPr>
        <w:t> </w:t>
      </w:r>
    </w:p>
    <w:p w:rsidR="00000000" w:rsidRDefault="00BF3010">
      <w:pPr>
        <w:pStyle w:val="pj"/>
      </w:pPr>
      <w:r>
        <w:t xml:space="preserve">Предыдущие редакции: </w:t>
      </w:r>
    </w:p>
    <w:p w:rsidR="00000000" w:rsidRDefault="00BF3010">
      <w:pPr>
        <w:pStyle w:val="pj"/>
      </w:pPr>
      <w:r>
        <w:t> </w:t>
      </w:r>
    </w:p>
    <w:p w:rsidR="00000000" w:rsidRDefault="00BF3010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t>, действовавшая до вн</w:t>
      </w:r>
      <w:r>
        <w:t xml:space="preserve">есения изменений от </w:t>
      </w:r>
      <w:r>
        <w:rPr>
          <w:rStyle w:val="s0"/>
        </w:rPr>
        <w:t xml:space="preserve">27.07.23 </w:t>
      </w:r>
      <w:r>
        <w:t>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010" w:rsidRDefault="00BF3010" w:rsidP="00BF3010">
      <w:r>
        <w:separator/>
      </w:r>
    </w:p>
  </w:endnote>
  <w:endnote w:type="continuationSeparator" w:id="0">
    <w:p w:rsidR="00BF3010" w:rsidRDefault="00BF3010" w:rsidP="00BF30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010" w:rsidRDefault="00BF30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010" w:rsidRDefault="00BF30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010" w:rsidRDefault="00BF30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010" w:rsidRDefault="00BF3010" w:rsidP="00BF3010">
      <w:r>
        <w:separator/>
      </w:r>
    </w:p>
  </w:footnote>
  <w:footnote w:type="continuationSeparator" w:id="0">
    <w:p w:rsidR="00BF3010" w:rsidRDefault="00BF3010" w:rsidP="00BF30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010" w:rsidRDefault="00BF30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010" w:rsidRDefault="00BF3010" w:rsidP="00BF30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3010" w:rsidRPr="00BF3010" w:rsidRDefault="00BF3010" w:rsidP="00BF30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9 февраля 2023 года № 102 «О некоторых вопросах координации научно-исследовательской работы государственных органов и организаций в сфере законодательства» (с дополнениями от 27.07.2023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010" w:rsidRDefault="00BF30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3010"/>
    <w:rsid w:val="00BF3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30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30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30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301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30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30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30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301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5576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0181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477</Characters>
  <Application>Microsoft Office Word</Application>
  <DocSecurity>0</DocSecurity>
  <Lines>3</Lines>
  <Paragraphs>1</Paragraphs>
  <ScaleCrop>false</ScaleCrop>
  <Company>SPecialiST RePack</Company>
  <LinksUpToDate>false</LinksUpToDate>
  <CharactersWithSpaces>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9 февраля 2023 года № 102 «О некоторых вопросах координации научно-исследовательской работы государственных органов и организаций в сфере законодательства» (с дополнениями от 27.07.2023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2024-02-17T15:18:00Z</dcterms:created>
  <dcterms:modified xsi:type="dcterms:W3CDTF">2024-02-17T15:18:00Z</dcterms:modified>
</cp:coreProperties>
</file>