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422E">
      <w:pPr>
        <w:pStyle w:val="pj"/>
      </w:pPr>
      <w:bookmarkStart w:id="0" w:name="_GoBack"/>
      <w:bookmarkEnd w:id="0"/>
      <w:r>
        <w:rPr>
          <w:rStyle w:val="s0"/>
          <w:b/>
          <w:bCs/>
        </w:rPr>
        <w:t>«Отандық өңделген тауарларды, жұмыстар мен көрсетілетін қызметтерді ішкі нарыққа ілгерілетуге бағытталған өнеркңсіпті мемлекеттік ынталандыру шараларын көрсету қағидаларын бекіту туралы» Қазақстан Республикасы Индустрия жңне инфрақұрылымдық даму министріні</w:t>
      </w:r>
      <w:r>
        <w:rPr>
          <w:rStyle w:val="s0"/>
          <w:b/>
          <w:bCs/>
        </w:rPr>
        <w:t>ң</w:t>
      </w:r>
      <w:r>
        <w:rPr>
          <w:rStyle w:val="s0"/>
          <w:b/>
          <w:bCs/>
        </w:rPr>
        <w:t xml:space="preserve"> м.а. 2022 жылғы 15 маусымдағы № 342 бұйрығы (2024.29.03. берілген өзгерістер мен толықтырулармен)</w:t>
      </w:r>
    </w:p>
    <w:p w:rsidR="00000000" w:rsidRDefault="0056422E">
      <w:pPr>
        <w:pStyle w:val="pj"/>
      </w:pPr>
      <w:r>
        <w:rPr>
          <w:rStyle w:val="s0"/>
          <w:b/>
          <w:bCs/>
        </w:rPr>
        <w:t> </w:t>
      </w:r>
    </w:p>
    <w:p w:rsidR="00000000" w:rsidRDefault="0056422E">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16 маусымда № 28504 тіркелді</w:t>
      </w:r>
    </w:p>
    <w:p w:rsidR="00000000" w:rsidRDefault="0056422E">
      <w:pPr>
        <w:pStyle w:val="pj"/>
      </w:pPr>
      <w:r>
        <w:rPr>
          <w:rStyle w:val="s0"/>
        </w:rPr>
        <w:t> </w:t>
      </w:r>
    </w:p>
    <w:p w:rsidR="00000000" w:rsidRDefault="0056422E">
      <w:pPr>
        <w:pStyle w:val="pj"/>
      </w:pPr>
      <w:r>
        <w:rPr>
          <w:rStyle w:val="s0"/>
        </w:rPr>
        <w:t xml:space="preserve">Жариялануы: </w:t>
      </w:r>
      <w:hyperlink r:id="rId7" w:anchor="!/doc/168893/kaz" w:history="1">
        <w:r>
          <w:rPr>
            <w:rStyle w:val="a4"/>
          </w:rPr>
          <w:t>«ҚР НҚА электрондық түрдегі эталондық бақылау банкі» АЖ 2022 ж. 21 маусымда</w:t>
        </w:r>
      </w:hyperlink>
    </w:p>
    <w:p w:rsidR="00000000" w:rsidRDefault="0056422E">
      <w:pPr>
        <w:pStyle w:val="pj"/>
      </w:pPr>
      <w:r>
        <w:rPr>
          <w:b/>
          <w:bCs/>
        </w:rPr>
        <w:t> </w:t>
      </w:r>
    </w:p>
    <w:p w:rsidR="00000000" w:rsidRDefault="0056422E">
      <w:pPr>
        <w:pStyle w:val="pj"/>
      </w:pPr>
      <w:r>
        <w:t>Енгізілген өзгерістер:</w:t>
      </w:r>
    </w:p>
    <w:p w:rsidR="00000000" w:rsidRDefault="0056422E">
      <w:pPr>
        <w:pStyle w:val="pj"/>
      </w:pPr>
      <w:r>
        <w:rPr>
          <w:rStyle w:val="s0"/>
        </w:rPr>
        <w:t> </w:t>
      </w:r>
    </w:p>
    <w:p w:rsidR="00000000" w:rsidRDefault="0056422E">
      <w:pPr>
        <w:pStyle w:val="pj"/>
      </w:pPr>
      <w:r>
        <w:rPr>
          <w:rStyle w:val="s0"/>
        </w:rPr>
        <w:t>ҚР</w:t>
      </w:r>
      <w:r>
        <w:rPr>
          <w:rStyle w:val="s0"/>
        </w:rPr>
        <w:t xml:space="preserve"> Өнеркәсіп және құрылыс министрінің 2024.12.03. № 96 </w:t>
      </w:r>
      <w:hyperlink r:id="rId8" w:history="1">
        <w:r>
          <w:rPr>
            <w:rStyle w:val="a4"/>
          </w:rPr>
          <w:t>бұйрығымен</w:t>
        </w:r>
      </w:hyperlink>
      <w:r>
        <w:rPr>
          <w:rStyle w:val="s0"/>
        </w:rPr>
        <w:t xml:space="preserve"> (2024 ж. 29 наурыздан бастап </w:t>
      </w:r>
      <w:hyperlink r:id="rId9" w:anchor="sub_id=4" w:history="1">
        <w:r>
          <w:rPr>
            <w:rStyle w:val="a4"/>
          </w:rPr>
          <w:t>қолданысқа</w:t>
        </w:r>
        <w:r>
          <w:rPr>
            <w:rStyle w:val="a4"/>
          </w:rPr>
          <w:t xml:space="preserve"> енгізілді</w:t>
        </w:r>
      </w:hyperlink>
      <w:r>
        <w:rPr>
          <w:rStyle w:val="s0"/>
        </w:rPr>
        <w:t>)</w:t>
      </w:r>
    </w:p>
    <w:p w:rsidR="00000000" w:rsidRDefault="0056422E">
      <w:pPr>
        <w:pStyle w:val="pj"/>
      </w:pPr>
      <w:r>
        <w:rPr>
          <w:rStyle w:val="s0"/>
        </w:rPr>
        <w:t> </w:t>
      </w:r>
    </w:p>
    <w:p w:rsidR="00000000" w:rsidRDefault="0056422E">
      <w:pPr>
        <w:pStyle w:val="pj"/>
      </w:pPr>
      <w:r>
        <w:rPr>
          <w:rStyle w:val="s0"/>
        </w:rPr>
        <w:t>Бұрынғы редакциялар:</w:t>
      </w:r>
    </w:p>
    <w:p w:rsidR="00000000" w:rsidRDefault="0056422E">
      <w:pPr>
        <w:pStyle w:val="pj"/>
      </w:pPr>
      <w:r>
        <w:rPr>
          <w:rStyle w:val="s0"/>
        </w:rPr>
        <w:t> </w:t>
      </w:r>
    </w:p>
    <w:p w:rsidR="00000000" w:rsidRDefault="0056422E">
      <w:pPr>
        <w:pStyle w:val="pj"/>
      </w:pPr>
      <w:r>
        <w:rPr>
          <w:rStyle w:val="s0"/>
        </w:rPr>
        <w:t xml:space="preserve">2024 ж. 12 наурызға дейін қолданылған </w:t>
      </w:r>
      <w:hyperlink r:id="rId10" w:history="1">
        <w:r>
          <w:rPr>
            <w:rStyle w:val="a4"/>
          </w:rPr>
          <w:t>редакция</w:t>
        </w:r>
      </w:hyperlink>
    </w:p>
    <w:p w:rsidR="00000000" w:rsidRDefault="0056422E">
      <w:pPr>
        <w:pStyle w:val="pj"/>
      </w:pPr>
      <w:r>
        <w:rPr>
          <w:rStyle w:val="s0"/>
        </w:rPr>
        <w:t> </w:t>
      </w:r>
    </w:p>
    <w:p w:rsidR="00000000" w:rsidRDefault="0056422E">
      <w:pPr>
        <w:pStyle w:val="pj"/>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422E" w:rsidRDefault="0056422E" w:rsidP="0056422E">
      <w:r>
        <w:separator/>
      </w:r>
    </w:p>
  </w:endnote>
  <w:endnote w:type="continuationSeparator" w:id="0">
    <w:p w:rsidR="0056422E" w:rsidRDefault="0056422E" w:rsidP="005642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22E" w:rsidRDefault="005642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22E" w:rsidRDefault="005642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22E" w:rsidRDefault="005642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422E" w:rsidRDefault="0056422E" w:rsidP="0056422E">
      <w:r>
        <w:separator/>
      </w:r>
    </w:p>
  </w:footnote>
  <w:footnote w:type="continuationSeparator" w:id="0">
    <w:p w:rsidR="0056422E" w:rsidRDefault="0056422E" w:rsidP="005642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22E" w:rsidRDefault="005642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22E" w:rsidRDefault="0056422E" w:rsidP="005642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6422E" w:rsidRPr="0056422E" w:rsidRDefault="0056422E" w:rsidP="0056422E">
    <w:pPr>
      <w:pStyle w:val="a6"/>
      <w:spacing w:after="100"/>
      <w:jc w:val="right"/>
      <w:rPr>
        <w:rFonts w:ascii="Arial" w:hAnsi="Arial" w:cs="Arial"/>
        <w:color w:val="808080"/>
        <w:sz w:val="20"/>
      </w:rPr>
    </w:pPr>
    <w:r>
      <w:rPr>
        <w:rFonts w:ascii="Arial" w:hAnsi="Arial" w:cs="Arial"/>
        <w:color w:val="808080"/>
        <w:sz w:val="20"/>
      </w:rPr>
      <w:t>Документ: «Отандық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 қағидаларын бекіту туралы» Қазақстан Республикасы Индустрия және инфрақұрылымдық даму министрінің м.а. 2022 жылғы 15 маусымдағы № 342 бұйрығы (2024.29.03.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6422E" w:rsidRDefault="005642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6422E"/>
    <w:rsid w:val="005642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422E"/>
    <w:pPr>
      <w:tabs>
        <w:tab w:val="center" w:pos="4677"/>
        <w:tab w:val="right" w:pos="9355"/>
      </w:tabs>
    </w:pPr>
  </w:style>
  <w:style w:type="character" w:customStyle="1" w:styleId="a7">
    <w:name w:val="Верхний колонтитул Знак"/>
    <w:basedOn w:val="a0"/>
    <w:link w:val="a6"/>
    <w:uiPriority w:val="99"/>
    <w:rsid w:val="0056422E"/>
    <w:rPr>
      <w:rFonts w:eastAsiaTheme="minorEastAsia"/>
      <w:sz w:val="24"/>
      <w:szCs w:val="24"/>
    </w:rPr>
  </w:style>
  <w:style w:type="paragraph" w:styleId="a8">
    <w:name w:val="footer"/>
    <w:basedOn w:val="a"/>
    <w:link w:val="a9"/>
    <w:uiPriority w:val="99"/>
    <w:unhideWhenUsed/>
    <w:rsid w:val="0056422E"/>
    <w:pPr>
      <w:tabs>
        <w:tab w:val="center" w:pos="4677"/>
        <w:tab w:val="right" w:pos="9355"/>
      </w:tabs>
    </w:pPr>
  </w:style>
  <w:style w:type="character" w:customStyle="1" w:styleId="a9">
    <w:name w:val="Нижний колонтитул Знак"/>
    <w:basedOn w:val="a0"/>
    <w:link w:val="a8"/>
    <w:uiPriority w:val="99"/>
    <w:rsid w:val="0056422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6422E"/>
    <w:pPr>
      <w:tabs>
        <w:tab w:val="center" w:pos="4677"/>
        <w:tab w:val="right" w:pos="9355"/>
      </w:tabs>
    </w:pPr>
  </w:style>
  <w:style w:type="character" w:customStyle="1" w:styleId="a7">
    <w:name w:val="Верхний колонтитул Знак"/>
    <w:basedOn w:val="a0"/>
    <w:link w:val="a6"/>
    <w:uiPriority w:val="99"/>
    <w:rsid w:val="0056422E"/>
    <w:rPr>
      <w:rFonts w:eastAsiaTheme="minorEastAsia"/>
      <w:sz w:val="24"/>
      <w:szCs w:val="24"/>
    </w:rPr>
  </w:style>
  <w:style w:type="paragraph" w:styleId="a8">
    <w:name w:val="footer"/>
    <w:basedOn w:val="a"/>
    <w:link w:val="a9"/>
    <w:uiPriority w:val="99"/>
    <w:unhideWhenUsed/>
    <w:rsid w:val="0056422E"/>
    <w:pPr>
      <w:tabs>
        <w:tab w:val="center" w:pos="4677"/>
        <w:tab w:val="right" w:pos="9355"/>
      </w:tabs>
    </w:pPr>
  </w:style>
  <w:style w:type="character" w:customStyle="1" w:styleId="a9">
    <w:name w:val="Нижний колонтитул Знак"/>
    <w:basedOn w:val="a0"/>
    <w:link w:val="a8"/>
    <w:uiPriority w:val="99"/>
    <w:rsid w:val="0056422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306061"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7356888" TargetMode="External"/><Relationship Id="rId4" Type="http://schemas.openxmlformats.org/officeDocument/2006/relationships/webSettings" Target="webSettings.xml"/><Relationship Id="rId9" Type="http://schemas.openxmlformats.org/officeDocument/2006/relationships/hyperlink" Target="http://online.zakon.kz/Document/?doc_id=33306061"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94</Words>
  <Characters>975</Characters>
  <Application>Microsoft Office Word</Application>
  <DocSecurity>0</DocSecurity>
  <Lines>8</Lines>
  <Paragraphs>2</Paragraphs>
  <ScaleCrop>false</ScaleCrop>
  <Company>SPecialiST RePack</Company>
  <LinksUpToDate>false</LinksUpToDate>
  <CharactersWithSpaces>1067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«Отандық өңделген тауарларды, жұмыстар мен көрсетілетін қызметтерді ішкі нарыққа ілгерілетуге бағытталған өнеркәсіпті мемлекеттік ынталандыру шараларын көрсету қағидаларын бекіту туралы» Қазақстан Республикасы Индустрия және инфрақұрылымдық даму министрінің м.а. 2022 жылғы 15 маусымдағы № 342 бұйрығы (2024.29.03.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2024-05-01T23:45:00Z</dcterms:created>
  <dcterms:modified xsi:type="dcterms:W3CDTF">2024-05-01T23:45:00Z</dcterms:modified>
</cp:coreProperties>
</file>