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1175">
      <w:pPr>
        <w:pStyle w:val="pc"/>
      </w:pPr>
      <w:bookmarkStart w:id="0" w:name="_GoBack"/>
      <w:bookmarkEnd w:id="0"/>
      <w:r>
        <w:rPr>
          <w:rStyle w:val="s1"/>
        </w:rPr>
        <w:t>Решение Совета Евразийской экономической комиссии от 14 сентября 2021 года № 80</w:t>
      </w:r>
      <w:r>
        <w:rPr>
          <w:rStyle w:val="s1"/>
        </w:rPr>
        <w:br/>
        <w:t>Об утверждении единой Товарной номенклатуры внешнеэкономической деятельности Евразийского экономического союза и Единого таможенного тарифа Евразийского экономического союза, а</w:t>
      </w:r>
      <w:r>
        <w:rPr>
          <w:rStyle w:val="s1"/>
        </w:rPr>
        <w:t xml:space="preserve"> также об изменении и признании утратившими силу некоторых решений Совета Евразийской экономической комиссии</w:t>
      </w:r>
      <w:r>
        <w:rPr>
          <w:rStyle w:val="s1"/>
        </w:rPr>
        <w:br/>
        <w:t>(г. Нур-Султан)</w:t>
      </w:r>
    </w:p>
    <w:p w:rsidR="00000000" w:rsidRDefault="0068117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01.07.2024 г.)</w:t>
      </w:r>
    </w:p>
    <w:p w:rsidR="00000000" w:rsidRDefault="00681175">
      <w:pPr>
        <w:pStyle w:val="pj"/>
      </w:pPr>
      <w:r>
        <w:t> </w:t>
      </w:r>
    </w:p>
    <w:p w:rsidR="00000000" w:rsidRDefault="00681175">
      <w:pPr>
        <w:pStyle w:val="pj"/>
      </w:pPr>
      <w:r>
        <w:rPr>
          <w:rStyle w:val="s0"/>
        </w:rPr>
        <w:t xml:space="preserve">В соответствии со </w:t>
      </w:r>
      <w:hyperlink r:id="rId8" w:anchor="sub_id=420000" w:history="1">
        <w:r>
          <w:rPr>
            <w:rStyle w:val="a4"/>
          </w:rPr>
          <w:t>статьями 42</w:t>
        </w:r>
      </w:hyperlink>
      <w:r>
        <w:rPr>
          <w:rStyle w:val="s0"/>
        </w:rPr>
        <w:t xml:space="preserve">, </w:t>
      </w:r>
      <w:hyperlink r:id="rId9" w:anchor="sub_id=430000" w:history="1">
        <w:r>
          <w:rPr>
            <w:rStyle w:val="a4"/>
          </w:rPr>
          <w:t>43</w:t>
        </w:r>
      </w:hyperlink>
      <w:r>
        <w:rPr>
          <w:rStyle w:val="s0"/>
        </w:rPr>
        <w:t xml:space="preserve"> и </w:t>
      </w:r>
      <w:hyperlink r:id="rId10" w:anchor="sub_id=450000" w:history="1">
        <w:r>
          <w:rPr>
            <w:rStyle w:val="a4"/>
          </w:rPr>
          <w:t>45</w:t>
        </w:r>
      </w:hyperlink>
      <w:r>
        <w:rPr>
          <w:rStyle w:val="s0"/>
        </w:rPr>
        <w:t xml:space="preserve"> Договора о Евразийском экономическом союзе от 29 мая 2014 года, </w:t>
      </w:r>
      <w:hyperlink r:id="rId11" w:anchor="sub_id=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Таможенного кодекса Евразийского экономического союза Совет Евразийской экономич</w:t>
      </w:r>
      <w:r>
        <w:rPr>
          <w:rStyle w:val="s0"/>
        </w:rPr>
        <w:t xml:space="preserve">еской комиссии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681175">
      <w:pPr>
        <w:pStyle w:val="pj"/>
      </w:pPr>
      <w:r>
        <w:rPr>
          <w:rStyle w:val="s0"/>
        </w:rPr>
        <w:t xml:space="preserve">1. Утвердить прилагаемые </w:t>
      </w:r>
      <w:hyperlink r:id="rId12" w:history="1">
        <w:r>
          <w:rPr>
            <w:rStyle w:val="a4"/>
          </w:rPr>
          <w:t>единую Товарную номенклатуру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 и Единый таможенный тариф Евразийского экономиче</w:t>
      </w:r>
      <w:r>
        <w:rPr>
          <w:rStyle w:val="s0"/>
        </w:rPr>
        <w:t>ского союза.</w:t>
      </w:r>
    </w:p>
    <w:p w:rsidR="00000000" w:rsidRDefault="00681175">
      <w:pPr>
        <w:pStyle w:val="pj"/>
      </w:pPr>
      <w:r>
        <w:rPr>
          <w:rStyle w:val="s0"/>
        </w:rPr>
        <w:t xml:space="preserve">2. Внести в решения Совета Евразийской экономической комиссии изменения согласно </w:t>
      </w:r>
      <w:hyperlink w:anchor="sub1" w:history="1">
        <w:r>
          <w:rPr>
            <w:rStyle w:val="a4"/>
          </w:rPr>
          <w:t>приложению № 1</w:t>
        </w:r>
      </w:hyperlink>
      <w:r>
        <w:rPr>
          <w:rStyle w:val="s0"/>
        </w:rPr>
        <w:t>.</w:t>
      </w:r>
    </w:p>
    <w:p w:rsidR="00000000" w:rsidRDefault="00681175">
      <w:pPr>
        <w:pStyle w:val="pj"/>
      </w:pPr>
      <w:r>
        <w:rPr>
          <w:rStyle w:val="s0"/>
        </w:rPr>
        <w:t xml:space="preserve">3. Признать утратившими силу решения Совета Евразийской экономической комиссии по перечню согласно </w:t>
      </w:r>
      <w:hyperlink w:anchor="sub2" w:history="1">
        <w:r>
          <w:rPr>
            <w:rStyle w:val="a4"/>
          </w:rPr>
          <w:t>приложению № 2</w:t>
        </w:r>
      </w:hyperlink>
      <w:r>
        <w:rPr>
          <w:rStyle w:val="s0"/>
        </w:rPr>
        <w:t>.</w:t>
      </w:r>
    </w:p>
    <w:p w:rsidR="00000000" w:rsidRDefault="00681175">
      <w:pPr>
        <w:pStyle w:val="pj"/>
      </w:pPr>
      <w:r>
        <w:rPr>
          <w:rStyle w:val="s0"/>
        </w:rPr>
        <w:t xml:space="preserve">4. Настоящее Решение вступает в силу по истечении 10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января 2022 г.</w:t>
      </w:r>
    </w:p>
    <w:p w:rsidR="00000000" w:rsidRDefault="00681175">
      <w:pPr>
        <w:pStyle w:val="pji"/>
      </w:pPr>
      <w:r>
        <w:rPr>
          <w:rStyle w:val="s3"/>
        </w:rPr>
        <w:t xml:space="preserve">См. также: </w:t>
      </w:r>
      <w:hyperlink r:id="rId14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17 августа 2021 года № 17 «О Пояснениях к единой Товарной номенклатуре внешнеэкономической деятельности Евразийского экономического союза», </w:t>
      </w:r>
      <w:hyperlink r:id="rId15" w:history="1">
        <w:r>
          <w:rPr>
            <w:rStyle w:val="a4"/>
            <w:i/>
            <w:iCs/>
          </w:rPr>
          <w:t>Информационное сообщение</w:t>
        </w:r>
      </w:hyperlink>
      <w:r>
        <w:rPr>
          <w:rStyle w:val="s3"/>
        </w:rPr>
        <w:t xml:space="preserve"> МФ РК «По применению кодов ТН ВЭД в ИС ЭСФ»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c"/>
      </w:pPr>
      <w:r>
        <w:rPr>
          <w:rStyle w:val="s0"/>
          <w:b/>
          <w:bCs/>
        </w:rPr>
        <w:t>Члены Совета Евразийской экономической комиссии:</w:t>
      </w:r>
    </w:p>
    <w:p w:rsidR="00000000" w:rsidRDefault="0068117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4"/>
        <w:gridCol w:w="1994"/>
        <w:gridCol w:w="1894"/>
        <w:gridCol w:w="1994"/>
        <w:gridCol w:w="1795"/>
      </w:tblGrid>
      <w:tr w:rsidR="00000000">
        <w:trPr>
          <w:jc w:val="center"/>
        </w:trPr>
        <w:tc>
          <w:tcPr>
            <w:tcW w:w="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Армения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От Кыргызской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Республики</w:t>
            </w:r>
          </w:p>
        </w:tc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rPr>
          <w:jc w:val="center"/>
        </w:trPr>
        <w:tc>
          <w:tcPr>
            <w:tcW w:w="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М. Григорян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И. Петришенко</w:t>
            </w:r>
          </w:p>
        </w:tc>
        <w:tc>
          <w:tcPr>
            <w:tcW w:w="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А. Смаилов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А. Жапаров</w:t>
            </w:r>
          </w:p>
        </w:tc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1175">
            <w:pPr>
              <w:pStyle w:val="pc"/>
            </w:pPr>
            <w:r>
              <w:rPr>
                <w:rStyle w:val="s0"/>
                <w:b/>
                <w:bCs/>
              </w:rPr>
              <w:t>А. Оверчук</w:t>
            </w:r>
          </w:p>
        </w:tc>
      </w:tr>
    </w:tbl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a3"/>
      </w:pPr>
      <w:bookmarkStart w:id="1" w:name="SUB1"/>
      <w:bookmarkEnd w:id="1"/>
      <w:r>
        <w:rPr>
          <w:rStyle w:val="s0"/>
        </w:rPr>
        <w:t> </w:t>
      </w:r>
    </w:p>
    <w:p w:rsidR="00000000" w:rsidRDefault="00681175">
      <w:pPr>
        <w:pStyle w:val="pr"/>
      </w:pPr>
      <w:r>
        <w:rPr>
          <w:rStyle w:val="s0"/>
        </w:rPr>
        <w:t>ПРИЛОЖЕНИЕ № 1</w:t>
      </w:r>
    </w:p>
    <w:p w:rsidR="00000000" w:rsidRDefault="0068117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Совета</w:t>
      </w:r>
    </w:p>
    <w:p w:rsidR="00000000" w:rsidRDefault="00681175">
      <w:pPr>
        <w:pStyle w:val="pr"/>
      </w:pPr>
      <w:r>
        <w:rPr>
          <w:rStyle w:val="s0"/>
        </w:rPr>
        <w:t>Евразийской экономической комиссии</w:t>
      </w:r>
    </w:p>
    <w:p w:rsidR="00000000" w:rsidRDefault="00681175">
      <w:pPr>
        <w:pStyle w:val="pr"/>
      </w:pPr>
      <w:r>
        <w:rPr>
          <w:rStyle w:val="s0"/>
        </w:rPr>
        <w:t>от 14 сентября 2021 г. № 80</w:t>
      </w:r>
    </w:p>
    <w:p w:rsidR="00000000" w:rsidRDefault="00681175">
      <w:pPr>
        <w:pStyle w:val="pr"/>
      </w:pPr>
      <w:r>
        <w:rPr>
          <w:rStyle w:val="s0"/>
        </w:rPr>
        <w:t> 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c"/>
      </w:pPr>
      <w:r>
        <w:rPr>
          <w:rStyle w:val="s1"/>
        </w:rPr>
        <w:t>ИЗМЕНЕНИЯ,</w:t>
      </w:r>
      <w:r>
        <w:rPr>
          <w:rStyle w:val="s1"/>
        </w:rPr>
        <w:br/>
        <w:t>вносимые в решения Совета Евразийской экономической комиссии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j"/>
      </w:pPr>
      <w:r>
        <w:rPr>
          <w:rStyle w:val="s0"/>
        </w:rPr>
        <w:t xml:space="preserve">1. В </w:t>
      </w:r>
      <w:hyperlink r:id="rId16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</w:t>
      </w:r>
      <w:r>
        <w:rPr>
          <w:rStyle w:val="s0"/>
        </w:rPr>
        <w:t>товаров, подлежащих маркировке средствами идентификации, утвержденном Решением Совета Евразийской экономической комиссии от 18 ноября 2019 г. № 130:</w:t>
      </w:r>
    </w:p>
    <w:p w:rsidR="00000000" w:rsidRDefault="00681175">
      <w:pPr>
        <w:pStyle w:val="pj"/>
      </w:pPr>
      <w:r>
        <w:rPr>
          <w:rStyle w:val="s0"/>
        </w:rPr>
        <w:t>а) позиции с кодами 9006 51 000 0, 9006 52 000 1 и 9006 52 000 9 ТН ВЭД ЕАЭС исключить;</w:t>
      </w:r>
    </w:p>
    <w:p w:rsidR="00000000" w:rsidRDefault="00681175">
      <w:pPr>
        <w:pStyle w:val="pj"/>
      </w:pPr>
      <w:r>
        <w:rPr>
          <w:rStyle w:val="s0"/>
        </w:rPr>
        <w:t>б) код «9006 53 800</w:t>
      </w:r>
      <w:r>
        <w:rPr>
          <w:rStyle w:val="s0"/>
        </w:rPr>
        <w:t xml:space="preserve"> 8» ТН ВЭД ЕАЭС заменить кодом «9006 53 800 9» ТН ВЭД ЕАЭС;</w:t>
      </w:r>
    </w:p>
    <w:p w:rsidR="00000000" w:rsidRDefault="00681175">
      <w:pPr>
        <w:pStyle w:val="pj"/>
      </w:pPr>
      <w:r>
        <w:rPr>
          <w:rStyle w:val="s0"/>
        </w:rPr>
        <w:t>в) код «9006 59 000 8» ТН ВЭД ЕАЭС заменить кодом «9006 59 000 9» ТН ВЭД ЕАЭС.</w:t>
      </w:r>
    </w:p>
    <w:p w:rsidR="00000000" w:rsidRDefault="00681175">
      <w:pPr>
        <w:pStyle w:val="pj"/>
      </w:pPr>
      <w:r>
        <w:rPr>
          <w:rStyle w:val="s0"/>
        </w:rPr>
        <w:t xml:space="preserve">2. В </w:t>
      </w:r>
      <w:hyperlink r:id="rId17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</w:t>
      </w:r>
      <w:r>
        <w:rPr>
          <w:rStyle w:val="s0"/>
        </w:rPr>
        <w:t>товаров, ввозимых на таможенную территорию Евразийского экономического союза в целях реализации государствами - членами Евразийского экономического союза мер, направленных на предупреждение и предотвращение распространения коронавирусной инфекции 2019-nCoV</w:t>
      </w:r>
      <w:r>
        <w:rPr>
          <w:rStyle w:val="s0"/>
        </w:rPr>
        <w:t>, утвержденном Решением Совета Евразийской экономической комиссии от 16 марта 2020 г. № 21:</w:t>
      </w:r>
    </w:p>
    <w:p w:rsidR="00000000" w:rsidRDefault="00681175">
      <w:pPr>
        <w:pStyle w:val="pj"/>
      </w:pPr>
      <w:r>
        <w:rPr>
          <w:rStyle w:val="s0"/>
        </w:rPr>
        <w:t>а) слова «из 3402 19 000 0» заменить словами «из 3402 49 000 0»;</w:t>
      </w:r>
    </w:p>
    <w:p w:rsidR="00000000" w:rsidRDefault="00681175">
      <w:pPr>
        <w:pStyle w:val="pj"/>
      </w:pPr>
      <w:r>
        <w:rPr>
          <w:rStyle w:val="s0"/>
        </w:rPr>
        <w:t>б) слова «из 3911 90 990 0» заменить словами «из 3911 90 980 0»;</w:t>
      </w:r>
    </w:p>
    <w:p w:rsidR="00000000" w:rsidRDefault="00681175">
      <w:pPr>
        <w:pStyle w:val="pj"/>
      </w:pPr>
      <w:r>
        <w:rPr>
          <w:rStyle w:val="s0"/>
        </w:rPr>
        <w:t>в) коды «3402 12 000 0, 3402 13 00</w:t>
      </w:r>
      <w:r>
        <w:rPr>
          <w:rStyle w:val="s0"/>
        </w:rPr>
        <w:t>0 0» ТН ВЭД ЕАЭС заменить кодами «3402 41 000 0, 3402 42 000 0» ТН ВЭД ЕАЭС.</w:t>
      </w:r>
    </w:p>
    <w:p w:rsidR="00000000" w:rsidRDefault="00681175">
      <w:pPr>
        <w:pStyle w:val="pj"/>
      </w:pPr>
      <w:r>
        <w:rPr>
          <w:rStyle w:val="s0"/>
        </w:rPr>
        <w:t xml:space="preserve">3. В </w:t>
      </w:r>
      <w:hyperlink r:id="rId18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табачной (никотинсодержащей) продукции (приложение к Решению Совета Евразийской экономической комисси</w:t>
      </w:r>
      <w:r>
        <w:rPr>
          <w:rStyle w:val="s0"/>
        </w:rPr>
        <w:t>и от 23 апреля 2021 г. № 44) слова «из 3824</w:t>
      </w:r>
      <w:r>
        <w:rPr>
          <w:rStyle w:val="s0"/>
          <w:vertAlign w:val="superscript"/>
        </w:rPr>
        <w:t>*</w:t>
      </w:r>
      <w:r>
        <w:rPr>
          <w:rStyle w:val="s0"/>
        </w:rPr>
        <w:t>» заменить словами «из 2404</w:t>
      </w:r>
      <w:r>
        <w:rPr>
          <w:rStyle w:val="s0"/>
          <w:vertAlign w:val="superscript"/>
        </w:rPr>
        <w:t>*</w:t>
      </w:r>
      <w:r>
        <w:rPr>
          <w:rStyle w:val="s0"/>
        </w:rPr>
        <w:t>».</w:t>
      </w:r>
    </w:p>
    <w:p w:rsidR="00000000" w:rsidRDefault="00681175">
      <w:pPr>
        <w:pStyle w:val="pr"/>
      </w:pPr>
      <w:r>
        <w:rPr>
          <w:rStyle w:val="s0"/>
        </w:rPr>
        <w:t> </w:t>
      </w:r>
    </w:p>
    <w:p w:rsidR="00000000" w:rsidRDefault="00681175">
      <w:pPr>
        <w:pStyle w:val="a3"/>
      </w:pPr>
      <w:bookmarkStart w:id="2" w:name="SUB2"/>
      <w:bookmarkEnd w:id="2"/>
      <w:r>
        <w:rPr>
          <w:rStyle w:val="s0"/>
        </w:rPr>
        <w:t> </w:t>
      </w:r>
    </w:p>
    <w:p w:rsidR="00000000" w:rsidRDefault="00681175">
      <w:pPr>
        <w:pStyle w:val="pr"/>
      </w:pPr>
      <w:r>
        <w:rPr>
          <w:rStyle w:val="s0"/>
        </w:rPr>
        <w:t>ПРИЛОЖЕНИЕ № 2</w:t>
      </w:r>
    </w:p>
    <w:p w:rsidR="00000000" w:rsidRDefault="0068117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Совета</w:t>
      </w:r>
    </w:p>
    <w:p w:rsidR="00000000" w:rsidRDefault="00681175">
      <w:pPr>
        <w:pStyle w:val="pr"/>
      </w:pPr>
      <w:r>
        <w:rPr>
          <w:rStyle w:val="s0"/>
        </w:rPr>
        <w:t>Евразийской экономической комиссии</w:t>
      </w:r>
    </w:p>
    <w:p w:rsidR="00000000" w:rsidRDefault="00681175">
      <w:pPr>
        <w:pStyle w:val="pr"/>
      </w:pPr>
      <w:r>
        <w:rPr>
          <w:rStyle w:val="s0"/>
        </w:rPr>
        <w:t>от 14 сентября 2021 г. № 80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решений Совета Евразийской экономической к</w:t>
      </w:r>
      <w:r>
        <w:rPr>
          <w:rStyle w:val="s1"/>
        </w:rPr>
        <w:t>омиссии, признанных утратившими силу</w:t>
      </w:r>
    </w:p>
    <w:p w:rsidR="00000000" w:rsidRDefault="00681175">
      <w:pPr>
        <w:pStyle w:val="a3"/>
      </w:pPr>
      <w:r>
        <w:t> </w:t>
      </w:r>
    </w:p>
    <w:p w:rsidR="00000000" w:rsidRDefault="00681175">
      <w:pPr>
        <w:pStyle w:val="pj"/>
      </w:pPr>
      <w:r>
        <w:rPr>
          <w:rStyle w:val="s0"/>
        </w:rPr>
        <w:t xml:space="preserve">1. </w:t>
      </w:r>
      <w:hyperlink r:id="rId1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июля 2012 г. № 54 «Об утверждении единой Товарной номенклатуры внешнеэкономической деятельнос</w:t>
      </w:r>
      <w:r>
        <w:rPr>
          <w:rStyle w:val="s0"/>
        </w:rPr>
        <w:t>ти Таможенного союза и Единого таможенного тарифа Таможенного союза».</w:t>
      </w:r>
    </w:p>
    <w:p w:rsidR="00000000" w:rsidRDefault="00681175">
      <w:pPr>
        <w:pStyle w:val="pj"/>
      </w:pPr>
      <w:r>
        <w:rPr>
          <w:rStyle w:val="s0"/>
        </w:rPr>
        <w:t xml:space="preserve">2. </w:t>
      </w:r>
      <w:hyperlink r:id="rId2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14 сентября 2012 г. № 81 «О внесении изменений в единую Товарную </w:t>
      </w:r>
      <w:r>
        <w:rPr>
          <w:rStyle w:val="s0"/>
        </w:rPr>
        <w:t>номенклатуру внешнеэкономической деятельности Таможенного союза и Единый таможенный тариф Таможенного союза в отношении отдельных товаров».</w:t>
      </w:r>
    </w:p>
    <w:p w:rsidR="00000000" w:rsidRDefault="00681175">
      <w:pPr>
        <w:pStyle w:val="pj"/>
      </w:pPr>
      <w:r>
        <w:rPr>
          <w:rStyle w:val="s0"/>
        </w:rPr>
        <w:t xml:space="preserve">3. </w:t>
      </w:r>
      <w:hyperlink r:id="rId2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12 октября 2012 г. № 89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силиконовых смол, полимеров</w:t>
      </w:r>
      <w:r>
        <w:rPr>
          <w:rStyle w:val="s0"/>
        </w:rPr>
        <w:t xml:space="preserve"> этилена, отдельных видов органических химических соединений, рыбы».</w:t>
      </w:r>
    </w:p>
    <w:p w:rsidR="00000000" w:rsidRDefault="00681175">
      <w:pPr>
        <w:pStyle w:val="pj"/>
      </w:pPr>
      <w:r>
        <w:rPr>
          <w:rStyle w:val="s0"/>
        </w:rPr>
        <w:t xml:space="preserve">4. </w:t>
      </w:r>
      <w:hyperlink r:id="rId2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ноября 2012 г. № 90 «Об установлении ставок ввозных таможенных </w:t>
      </w:r>
      <w:r>
        <w:rPr>
          <w:rStyle w:val="s0"/>
        </w:rPr>
        <w:t>пошлин Единого таможенного тарифа Таможенного союза в отношении отдельных видов вышивок из химических нитей и трикотажных полотен».</w:t>
      </w:r>
    </w:p>
    <w:p w:rsidR="00000000" w:rsidRDefault="00681175">
      <w:pPr>
        <w:pStyle w:val="pj"/>
      </w:pPr>
      <w:r>
        <w:rPr>
          <w:rStyle w:val="s0"/>
        </w:rPr>
        <w:t xml:space="preserve">5. </w:t>
      </w:r>
      <w:hyperlink r:id="rId2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</w:t>
      </w:r>
      <w:r>
        <w:rPr>
          <w:rStyle w:val="s0"/>
        </w:rPr>
        <w:t>ноября 2012 г. № 107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военно-транспортных самолетов».</w:t>
      </w:r>
    </w:p>
    <w:p w:rsidR="00000000" w:rsidRDefault="00681175">
      <w:pPr>
        <w:pStyle w:val="pj"/>
      </w:pPr>
      <w:r>
        <w:rPr>
          <w:rStyle w:val="s0"/>
        </w:rPr>
        <w:t xml:space="preserve">6. </w:t>
      </w:r>
      <w:hyperlink r:id="rId2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17 декабря 2012 г. № 125 «Об установлении ставки ввозной таможенной пошлины Единого таможенного тарифа Таможенного союза в отношении оксидов и гидроксидов молибдена и о продлении</w:t>
      </w:r>
      <w:r>
        <w:rPr>
          <w:rStyle w:val="s0"/>
        </w:rPr>
        <w:t xml:space="preserve"> срока действия ставки ввозной таможенной пошлины Единого таможенного тарифа Таможенного союза в отношении отдельных видов железнодорожных вагонов».</w:t>
      </w:r>
    </w:p>
    <w:p w:rsidR="00000000" w:rsidRDefault="00681175">
      <w:pPr>
        <w:pStyle w:val="pj"/>
      </w:pPr>
      <w:r>
        <w:rPr>
          <w:rStyle w:val="s0"/>
        </w:rPr>
        <w:t xml:space="preserve">7. </w:t>
      </w:r>
      <w:hyperlink r:id="rId2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</w:t>
      </w:r>
      <w:r>
        <w:rPr>
          <w:rStyle w:val="s0"/>
        </w:rPr>
        <w:t>й комиссии от 30 января 2013 г. № 8 «Об установлении ставок ввозных таможенных пошлин Единого таможенного тарифа Таможенного союза в отношении отдельных видов ковочно-штамповочных гидравлических прессов и радиально-ковочных гидравлических машин».</w:t>
      </w:r>
    </w:p>
    <w:p w:rsidR="00000000" w:rsidRDefault="00681175">
      <w:pPr>
        <w:pStyle w:val="pj"/>
      </w:pPr>
      <w:r>
        <w:rPr>
          <w:rStyle w:val="s0"/>
        </w:rPr>
        <w:t xml:space="preserve">8. </w:t>
      </w:r>
      <w:hyperlink r:id="rId2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27 февраля 2013 г. № 10 «Об установлении ставок ввозных таможенных пошлин Единого таможенного тарифа Таможенного союза в отношении сливочного ма</w:t>
      </w:r>
      <w:r>
        <w:rPr>
          <w:rStyle w:val="s0"/>
        </w:rPr>
        <w:t>сла, молочных паст, прочих жиров и масел, изготовленных из молока, а также в отношении творога и отдельных видов сыров».</w:t>
      </w:r>
    </w:p>
    <w:p w:rsidR="00000000" w:rsidRDefault="00681175">
      <w:pPr>
        <w:pStyle w:val="pj"/>
      </w:pPr>
      <w:r>
        <w:rPr>
          <w:rStyle w:val="s0"/>
        </w:rPr>
        <w:t xml:space="preserve">9. </w:t>
      </w:r>
      <w:hyperlink r:id="rId2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27 февраля 201</w:t>
      </w:r>
      <w:r>
        <w:rPr>
          <w:rStyle w:val="s0"/>
        </w:rPr>
        <w:t>3 г. № 14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специальных бензинов».</w:t>
      </w:r>
    </w:p>
    <w:p w:rsidR="00000000" w:rsidRDefault="00681175">
      <w:pPr>
        <w:pStyle w:val="pj"/>
      </w:pPr>
      <w:r>
        <w:rPr>
          <w:rStyle w:val="s0"/>
        </w:rPr>
        <w:t xml:space="preserve">10. </w:t>
      </w:r>
      <w:hyperlink r:id="rId2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27 февраля 2013 г. № 15 «Об установлении ставок ввозных таможенных пошлин Единого таможенного тарифа Таможенного союза в отношении отдельных видов железнодорожных моторных и несамох</w:t>
      </w:r>
      <w:r>
        <w:rPr>
          <w:rStyle w:val="s0"/>
        </w:rPr>
        <w:t>одных вагонов».</w:t>
      </w:r>
    </w:p>
    <w:p w:rsidR="00000000" w:rsidRDefault="00681175">
      <w:pPr>
        <w:pStyle w:val="pj"/>
      </w:pPr>
      <w:r>
        <w:rPr>
          <w:rStyle w:val="s0"/>
        </w:rPr>
        <w:t xml:space="preserve">11. </w:t>
      </w:r>
      <w:hyperlink r:id="rId2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14 марта 2013 г. № 17 «Об установлении ставок ввозных таможенных пошлин Единого таможенного тарифа Таможенного союза в</w:t>
      </w:r>
      <w:r>
        <w:rPr>
          <w:rStyle w:val="s0"/>
        </w:rPr>
        <w:t xml:space="preserve"> отношении отдельных видов органических химических соединений».</w:t>
      </w:r>
    </w:p>
    <w:p w:rsidR="00000000" w:rsidRDefault="00681175">
      <w:pPr>
        <w:pStyle w:val="pj"/>
      </w:pPr>
      <w:r>
        <w:rPr>
          <w:rStyle w:val="s0"/>
        </w:rPr>
        <w:t xml:space="preserve">12. </w:t>
      </w:r>
      <w:hyperlink r:id="rId3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14 марта 2013 г. № 20 «Об установлении ставок ввозных таможенных пошли</w:t>
      </w:r>
      <w:r>
        <w:rPr>
          <w:rStyle w:val="s0"/>
        </w:rPr>
        <w:t>н Единого таможенного тарифа Таможенного союза в отношении отдельных видов аппаратуры приемной для телевизионной связи».</w:t>
      </w:r>
    </w:p>
    <w:p w:rsidR="00000000" w:rsidRDefault="00681175">
      <w:pPr>
        <w:pStyle w:val="pj"/>
      </w:pPr>
      <w:r>
        <w:rPr>
          <w:rStyle w:val="s0"/>
        </w:rPr>
        <w:t xml:space="preserve">13. </w:t>
      </w:r>
      <w:hyperlink r:id="rId3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апреля 201</w:t>
      </w:r>
      <w:r>
        <w:rPr>
          <w:rStyle w:val="s0"/>
        </w:rPr>
        <w:t>3 г. № 21 «Об установлении ставки ввозной таможенной пошлины Единого таможенного тарифа Таможенного союза в отношении терефталевой кислоты и ее солей».</w:t>
      </w:r>
    </w:p>
    <w:p w:rsidR="00000000" w:rsidRDefault="00681175">
      <w:pPr>
        <w:pStyle w:val="pj"/>
      </w:pPr>
      <w:r>
        <w:rPr>
          <w:rStyle w:val="s0"/>
        </w:rPr>
        <w:t xml:space="preserve">14. </w:t>
      </w:r>
      <w:hyperlink r:id="rId3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16 мая 2013 г. № 34 «Об установлении ставки ввозной таможенной пошлины Единого таможенного тарифа Таможенного союза в отношении отдельных видов волокон искусственных вискозных».</w:t>
      </w:r>
    </w:p>
    <w:p w:rsidR="00000000" w:rsidRDefault="00681175">
      <w:pPr>
        <w:pStyle w:val="pj"/>
      </w:pPr>
      <w:r>
        <w:rPr>
          <w:rStyle w:val="s0"/>
        </w:rPr>
        <w:t xml:space="preserve">15. </w:t>
      </w:r>
      <w:hyperlink r:id="rId3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мая 2013 г. № 35 «О внесении изменений в единую Товарную номенклатуру внешнеэкономической деятельности Таможенного союза и Единый тамож</w:t>
      </w:r>
      <w:r>
        <w:rPr>
          <w:rStyle w:val="s0"/>
        </w:rPr>
        <w:t>енный тариф Таможенного союза в отношении заготовок для контактных линз».</w:t>
      </w:r>
    </w:p>
    <w:p w:rsidR="00000000" w:rsidRDefault="00681175">
      <w:pPr>
        <w:pStyle w:val="pj"/>
      </w:pPr>
      <w:r>
        <w:rPr>
          <w:rStyle w:val="s0"/>
        </w:rPr>
        <w:t xml:space="preserve">16. </w:t>
      </w:r>
      <w:hyperlink r:id="rId3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мая 2013 г. № 36 «Об установлении ставок ввозных таможенн</w:t>
      </w:r>
      <w:r>
        <w:rPr>
          <w:rStyle w:val="s0"/>
        </w:rPr>
        <w:t>ых пошлин Единого таможенного тарифа Таможенного союза в отношении отдельных видов продуктов переработки фруктов».</w:t>
      </w:r>
    </w:p>
    <w:p w:rsidR="00000000" w:rsidRDefault="00681175">
      <w:pPr>
        <w:pStyle w:val="pj"/>
      </w:pPr>
      <w:r>
        <w:rPr>
          <w:rStyle w:val="s0"/>
        </w:rPr>
        <w:t xml:space="preserve">17. </w:t>
      </w:r>
      <w:hyperlink r:id="rId3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 июля 2013 г. № 42</w:t>
      </w:r>
      <w:r>
        <w:rPr>
          <w:rStyle w:val="s0"/>
        </w:rPr>
        <w:t xml:space="preserve"> «Об установлении ставок ввозных таможенных пошлин Единого таможенного тарифа Таможенного союза в отношении сливочного масла, молочных паст, прочих жиров и масел, изготовленных из молока, а также в отношении творога и отдельных видов сыров».</w:t>
      </w:r>
    </w:p>
    <w:p w:rsidR="00000000" w:rsidRDefault="00681175">
      <w:pPr>
        <w:pStyle w:val="pj"/>
      </w:pPr>
      <w:r>
        <w:rPr>
          <w:rStyle w:val="s0"/>
        </w:rPr>
        <w:t xml:space="preserve">18. </w:t>
      </w:r>
      <w:hyperlink r:id="rId3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 июля 2013 г. № 45 «О внесении изменений в единую Товарную номенклатуру внешнеэкономической деятельности Таможенного союза и Единый таможенный тари</w:t>
      </w:r>
      <w:r>
        <w:rPr>
          <w:rStyle w:val="s0"/>
        </w:rPr>
        <w:t>ф Таможенного союза в отношении отдельных видов товаров».</w:t>
      </w:r>
    </w:p>
    <w:p w:rsidR="00000000" w:rsidRDefault="00681175">
      <w:pPr>
        <w:pStyle w:val="pj"/>
      </w:pPr>
      <w:r>
        <w:rPr>
          <w:rStyle w:val="s0"/>
        </w:rPr>
        <w:t xml:space="preserve">19. </w:t>
      </w:r>
      <w:hyperlink r:id="rId3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 июля 2013 г. № 46 «Об установлении ставок ввозных таможенных пошлин Единог</w:t>
      </w:r>
      <w:r>
        <w:rPr>
          <w:rStyle w:val="s0"/>
        </w:rPr>
        <w:t>о таможенного тарифа Таможенного союза в отношении отдельных видов товаров в соответствии с обязательствами Российской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20. </w:t>
      </w:r>
      <w:hyperlink r:id="rId38" w:anchor="sub_id=20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</w:t>
      </w:r>
      <w:r>
        <w:rPr>
          <w:rStyle w:val="s0"/>
        </w:rPr>
        <w:t>экономической комиссии от 2 июля 2013 г. № 87 «О продлении срока действия ставки ввозной таможенной пошлины Единого таможенного тарифа Таможенного союза в отношении отдельных видов военно-транспортных самолетов».</w:t>
      </w:r>
    </w:p>
    <w:p w:rsidR="00000000" w:rsidRDefault="00681175">
      <w:pPr>
        <w:pStyle w:val="pj"/>
      </w:pPr>
      <w:r>
        <w:rPr>
          <w:rStyle w:val="s0"/>
        </w:rPr>
        <w:t xml:space="preserve">21. </w:t>
      </w:r>
      <w:hyperlink r:id="rId3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августа 2013 г. № 53 «Об установлении ставок ввозных таможенных пошлин Единого таможенного тарифа Таможенного союза в отношении кремния».</w:t>
      </w:r>
    </w:p>
    <w:p w:rsidR="00000000" w:rsidRDefault="00681175">
      <w:pPr>
        <w:pStyle w:val="pj"/>
      </w:pPr>
      <w:r>
        <w:rPr>
          <w:rStyle w:val="s0"/>
        </w:rPr>
        <w:t xml:space="preserve">22. </w:t>
      </w:r>
      <w:hyperlink r:id="rId4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августа 2013 г. № 54 «Об установлении ставок ввозных таможенных пошлин Единого таможенного тарифа Таможенного союза в отношении отдельных видов товаров».</w:t>
      </w:r>
    </w:p>
    <w:p w:rsidR="00000000" w:rsidRDefault="00681175">
      <w:pPr>
        <w:pStyle w:val="pj"/>
      </w:pPr>
      <w:r>
        <w:rPr>
          <w:rStyle w:val="s0"/>
        </w:rPr>
        <w:t xml:space="preserve">23. </w:t>
      </w:r>
      <w:hyperlink r:id="rId4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9 октября 2013 г. № 57 «Об установлении ставок ввозных таможенных пошлин Единого таможенного тарифа Таможенного союза в отношении отдельных видов б</w:t>
      </w:r>
      <w:r>
        <w:rPr>
          <w:rStyle w:val="s0"/>
        </w:rPr>
        <w:t>ытового холодильного оборудования».</w:t>
      </w:r>
    </w:p>
    <w:p w:rsidR="00000000" w:rsidRDefault="00681175">
      <w:pPr>
        <w:pStyle w:val="pj"/>
      </w:pPr>
      <w:r>
        <w:rPr>
          <w:rStyle w:val="s0"/>
        </w:rPr>
        <w:t xml:space="preserve">24. </w:t>
      </w:r>
      <w:hyperlink r:id="rId4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9 октября 2013 г. № 58 «Об установлении ставок ввозных таможенных пошлин Единого таможенного тариф</w:t>
      </w:r>
      <w:r>
        <w:rPr>
          <w:rStyle w:val="s0"/>
        </w:rPr>
        <w:t>а Таможенного союза в отношении отдельных видов товаров в соответствии с обязательствами Российской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25. </w:t>
      </w:r>
      <w:hyperlink r:id="rId4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9 октября</w:t>
      </w:r>
      <w:r>
        <w:rPr>
          <w:rStyle w:val="s0"/>
        </w:rPr>
        <w:t xml:space="preserve"> 2013 г. № 59 «О продлении срока действия ставки ввозной таможенной пошлины Единого таможенного тарифа Таможенного союза в отношении отдельных видов волокон искусственных вискозных».</w:t>
      </w:r>
    </w:p>
    <w:p w:rsidR="00000000" w:rsidRDefault="00681175">
      <w:pPr>
        <w:pStyle w:val="pj"/>
      </w:pPr>
      <w:r>
        <w:rPr>
          <w:rStyle w:val="s0"/>
        </w:rPr>
        <w:t xml:space="preserve">26. </w:t>
      </w:r>
      <w:hyperlink r:id="rId44" w:history="1">
        <w:r>
          <w:rPr>
            <w:rStyle w:val="a4"/>
          </w:rPr>
          <w:t>Реше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Совета Евразийской экономической комиссии от 9 октября 2013 г. № 60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продукто</w:t>
      </w:r>
      <w:r>
        <w:rPr>
          <w:rStyle w:val="s0"/>
        </w:rPr>
        <w:t>в переработки фруктов».</w:t>
      </w:r>
    </w:p>
    <w:p w:rsidR="00000000" w:rsidRDefault="00681175">
      <w:pPr>
        <w:pStyle w:val="pj"/>
      </w:pPr>
      <w:r>
        <w:rPr>
          <w:rStyle w:val="s0"/>
        </w:rPr>
        <w:t xml:space="preserve">27. </w:t>
      </w:r>
      <w:hyperlink r:id="rId4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9 октября 2013 г. № 69 «Об установлении ставок ввозных таможенных пошлин Единого таможенного тарифа Таможенного союза в отношении отдельных видов органических химических соединений».</w:t>
      </w:r>
    </w:p>
    <w:p w:rsidR="00000000" w:rsidRDefault="00681175">
      <w:pPr>
        <w:pStyle w:val="pj"/>
      </w:pPr>
      <w:r>
        <w:rPr>
          <w:rStyle w:val="s0"/>
        </w:rPr>
        <w:t xml:space="preserve">28. </w:t>
      </w:r>
      <w:hyperlink r:id="rId4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9 октября 2013 г. № 70 «О внесении изменений в единую Товарную номенклатуру внешнеэкономической деятельности Таможенного союза и Единый таможенный тариф Таможенно</w:t>
      </w:r>
      <w:r>
        <w:rPr>
          <w:rStyle w:val="s0"/>
        </w:rPr>
        <w:t>го союза в отношении отдельных видов лифтов».</w:t>
      </w:r>
    </w:p>
    <w:p w:rsidR="00000000" w:rsidRDefault="00681175">
      <w:pPr>
        <w:pStyle w:val="pj"/>
      </w:pPr>
      <w:r>
        <w:rPr>
          <w:rStyle w:val="s0"/>
        </w:rPr>
        <w:t xml:space="preserve">29. </w:t>
      </w:r>
      <w:hyperlink r:id="rId4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24 октября 2013 г. № 74 «Об установлении ставки ввозной таможенной пошлины Единого тамож</w:t>
      </w:r>
      <w:r>
        <w:rPr>
          <w:rStyle w:val="s0"/>
        </w:rPr>
        <w:t>енного тарифа Таможенного союза в отношении авиационных бензинов».</w:t>
      </w:r>
    </w:p>
    <w:p w:rsidR="00000000" w:rsidRDefault="00681175">
      <w:pPr>
        <w:pStyle w:val="pj"/>
      </w:pPr>
      <w:r>
        <w:rPr>
          <w:rStyle w:val="s0"/>
        </w:rPr>
        <w:t xml:space="preserve">30. </w:t>
      </w:r>
      <w:hyperlink r:id="rId4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24 октября 2013 г. № 75 «Об установлении ставок ввозных таможенных </w:t>
      </w:r>
      <w:r>
        <w:rPr>
          <w:rStyle w:val="s0"/>
        </w:rPr>
        <w:t>пошлин Единого таможенного тарифа Таможенного союза в отношении отдельных видов яблочного сока концентрированного».</w:t>
      </w:r>
    </w:p>
    <w:p w:rsidR="00000000" w:rsidRDefault="00681175">
      <w:pPr>
        <w:pStyle w:val="pj"/>
      </w:pPr>
      <w:r>
        <w:rPr>
          <w:rStyle w:val="s0"/>
        </w:rPr>
        <w:t xml:space="preserve">31. </w:t>
      </w:r>
      <w:hyperlink r:id="rId4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19 ноября 2013 г. </w:t>
      </w:r>
      <w:r>
        <w:rPr>
          <w:rStyle w:val="s0"/>
        </w:rPr>
        <w:t>№ 83 «О внесении изменения в Решение Совета Евразийской экономической комиссии от 16 июля 2012 г. № 54 и об установлении ставки ввозной таможенной пошлины Единого таможенного тарифа Таможенного союза в отношении отдельных видов конденсаторов».</w:t>
      </w:r>
    </w:p>
    <w:p w:rsidR="00000000" w:rsidRDefault="00681175">
      <w:pPr>
        <w:pStyle w:val="pj"/>
      </w:pPr>
      <w:r>
        <w:rPr>
          <w:rStyle w:val="s0"/>
        </w:rPr>
        <w:t xml:space="preserve">32. </w:t>
      </w:r>
      <w:hyperlink r:id="rId5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13 декабря 2013 г. № 92 «Об установлении ставок ввозных таможенных пошлин Единого таможенного тарифа Таможенного союза в отношении отдельных видов</w:t>
      </w:r>
      <w:r>
        <w:rPr>
          <w:rStyle w:val="s0"/>
        </w:rPr>
        <w:t xml:space="preserve"> моторных транспортных средств, бывших в эксплуатации».</w:t>
      </w:r>
    </w:p>
    <w:p w:rsidR="00000000" w:rsidRDefault="00681175">
      <w:pPr>
        <w:pStyle w:val="pj"/>
      </w:pPr>
      <w:r>
        <w:rPr>
          <w:rStyle w:val="s0"/>
        </w:rPr>
        <w:t xml:space="preserve">33. </w:t>
      </w:r>
      <w:hyperlink r:id="rId5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декабря 2013 г. № 98 «О внесении изменений в единую Товарную номенклатуру в</w:t>
      </w:r>
      <w:r>
        <w:rPr>
          <w:rStyle w:val="s0"/>
        </w:rPr>
        <w:t>нешнеэкономической деятельности Таможенного союза и Единый таможенный тариф Таможенного союза в отношении отдельных видов моторных транспортных средств с электрическим двигателем».</w:t>
      </w:r>
    </w:p>
    <w:p w:rsidR="00000000" w:rsidRDefault="00681175">
      <w:pPr>
        <w:pStyle w:val="pj"/>
      </w:pPr>
      <w:r>
        <w:rPr>
          <w:rStyle w:val="s0"/>
        </w:rPr>
        <w:t xml:space="preserve">34. </w:t>
      </w:r>
      <w:hyperlink r:id="rId52" w:history="1">
        <w:r>
          <w:rPr>
            <w:rStyle w:val="a4"/>
          </w:rPr>
          <w:t>Решени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Совета Евразийской экономической комиссии от 31 января 2014 г. № 3 «Об установлении ставки ввозной таможенной пошлины Единого таможенного тарифа Таможенного союза в отношении отдельных видов двигателей переменного тока».</w:t>
      </w:r>
    </w:p>
    <w:p w:rsidR="00000000" w:rsidRDefault="00681175">
      <w:pPr>
        <w:pStyle w:val="pj"/>
      </w:pPr>
      <w:r>
        <w:rPr>
          <w:rStyle w:val="s0"/>
        </w:rPr>
        <w:t xml:space="preserve">35. </w:t>
      </w:r>
      <w:hyperlink r:id="rId5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31 января 2014 г. № 4 «О внесении изменений в единую Товарную номенклатуру внешнеэкономической деятельности Таможенного союза и Единый таможенный тариф Таможенного сою</w:t>
      </w:r>
      <w:r>
        <w:rPr>
          <w:rStyle w:val="s0"/>
        </w:rPr>
        <w:t>за в отношении отдельных видов железнодорожных вагонов несамоходных».</w:t>
      </w:r>
    </w:p>
    <w:p w:rsidR="00000000" w:rsidRDefault="00681175">
      <w:pPr>
        <w:pStyle w:val="pj"/>
      </w:pPr>
      <w:r>
        <w:rPr>
          <w:rStyle w:val="s0"/>
        </w:rPr>
        <w:t xml:space="preserve">36. </w:t>
      </w:r>
      <w:hyperlink r:id="rId5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4 марта 2014 г. № 13 «О внесении изменений в единую Товарную ном</w:t>
      </w:r>
      <w:r>
        <w:rPr>
          <w:rStyle w:val="s0"/>
        </w:rPr>
        <w:t>енклатуру внешнеэкономической деятельности Таможенного союза и Единый таможенный тариф Таможенного союза в отношении отдельных видов моторных транспортных средств, предназначенных для перевозки 10 человек или более, включая водителя».</w:t>
      </w:r>
    </w:p>
    <w:p w:rsidR="00000000" w:rsidRDefault="00681175">
      <w:pPr>
        <w:pStyle w:val="pj"/>
      </w:pPr>
      <w:r>
        <w:rPr>
          <w:rStyle w:val="s0"/>
        </w:rPr>
        <w:t xml:space="preserve">37. </w:t>
      </w:r>
      <w:hyperlink r:id="rId5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28 марта 2014 г. № 15 «Об установлении ставок ввозных таможенных пошлин Единого таможенного тарифа Таможенного союза в отношении редкоземельных металлов, с</w:t>
      </w:r>
      <w:r>
        <w:rPr>
          <w:rStyle w:val="s0"/>
        </w:rPr>
        <w:t>кандия и иттрия в чистом виде, в смесях или сплавах».</w:t>
      </w:r>
    </w:p>
    <w:p w:rsidR="00000000" w:rsidRDefault="00681175">
      <w:pPr>
        <w:pStyle w:val="pj"/>
      </w:pPr>
      <w:r>
        <w:rPr>
          <w:rStyle w:val="s0"/>
        </w:rPr>
        <w:t xml:space="preserve">38. </w:t>
      </w:r>
      <w:hyperlink r:id="rId5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28 марта 2014 г. № 16 «О внесении изменений в единую Товарную номенклатуру внешн</w:t>
      </w:r>
      <w:r>
        <w:rPr>
          <w:rStyle w:val="s0"/>
        </w:rPr>
        <w:t>еэкономической деятельности Таможенного союза и Единый таможенный тариф Таможенного союза в отношении отдельных видов валков для прокатных станов».</w:t>
      </w:r>
    </w:p>
    <w:p w:rsidR="00000000" w:rsidRDefault="00681175">
      <w:pPr>
        <w:pStyle w:val="pj"/>
      </w:pPr>
      <w:r>
        <w:rPr>
          <w:rStyle w:val="s0"/>
        </w:rPr>
        <w:t xml:space="preserve">39. </w:t>
      </w:r>
      <w:hyperlink r:id="rId5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16 апреля 2014 г. № 30 «Об установлении ставок ввозных таможенных пошлин Единого таможенного тарифа Таможенного союза в отношении отдельных видов мяса кур домашних и индеек».</w:t>
      </w:r>
    </w:p>
    <w:p w:rsidR="00000000" w:rsidRDefault="00681175">
      <w:pPr>
        <w:pStyle w:val="pj"/>
      </w:pPr>
      <w:r>
        <w:rPr>
          <w:rStyle w:val="s0"/>
        </w:rPr>
        <w:t xml:space="preserve">40. </w:t>
      </w:r>
      <w:hyperlink r:id="rId5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июня 2014 г. № 47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</w:t>
      </w:r>
      <w:r>
        <w:rPr>
          <w:rStyle w:val="s0"/>
        </w:rPr>
        <w:t xml:space="preserve"> отношении отдельных видов товаров в соответствии с обязательствами Российской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41. </w:t>
      </w:r>
      <w:hyperlink r:id="rId5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июля 2014 г. № 48 «Об устан</w:t>
      </w:r>
      <w:r>
        <w:rPr>
          <w:rStyle w:val="s0"/>
        </w:rPr>
        <w:t>овлении ставки ввозной таможенной пошлины Единого таможенного тарифа Таможенного союза в отношении терефталевой кислоты и ее солей».</w:t>
      </w:r>
    </w:p>
    <w:p w:rsidR="00000000" w:rsidRDefault="00681175">
      <w:pPr>
        <w:pStyle w:val="pj"/>
      </w:pPr>
      <w:r>
        <w:rPr>
          <w:rStyle w:val="s0"/>
        </w:rPr>
        <w:t xml:space="preserve">42. </w:t>
      </w:r>
      <w:hyperlink r:id="rId6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</w:t>
      </w:r>
      <w:r>
        <w:rPr>
          <w:rStyle w:val="s0"/>
        </w:rPr>
        <w:t>6 июля 2014 г. № 51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нефтепродуктов в соответствии с изменениями, внесенными в То</w:t>
      </w:r>
      <w:r>
        <w:rPr>
          <w:rStyle w:val="s0"/>
        </w:rPr>
        <w:t>варную номенклатуру внешнеэкономической деятельности Содружества Независимых Государств».</w:t>
      </w:r>
    </w:p>
    <w:p w:rsidR="00000000" w:rsidRDefault="00681175">
      <w:pPr>
        <w:pStyle w:val="pj"/>
      </w:pPr>
      <w:r>
        <w:rPr>
          <w:rStyle w:val="s0"/>
        </w:rPr>
        <w:t xml:space="preserve">43. </w:t>
      </w:r>
      <w:hyperlink r:id="rId6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16 июля 2014 г. № 52 «Об установлении ставок ввозных таможенных пошлин Единого таможенного тарифа Таможенного союза в отношении отдельных видов товаров в соответствии с обязательствами Российской Федерации в рам</w:t>
      </w:r>
      <w:r>
        <w:rPr>
          <w:rStyle w:val="s0"/>
        </w:rPr>
        <w:t>ках ВТО».</w:t>
      </w:r>
    </w:p>
    <w:p w:rsidR="00000000" w:rsidRDefault="00681175">
      <w:pPr>
        <w:pStyle w:val="pj"/>
      </w:pPr>
      <w:r>
        <w:rPr>
          <w:rStyle w:val="s0"/>
        </w:rPr>
        <w:t xml:space="preserve">44. </w:t>
      </w:r>
      <w:hyperlink r:id="rId6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15 августа 2014 г. № 53 «Об установлении ставки ввозной таможенной пошлины Единого таможенного тарифа Таможенного союза в от</w:t>
      </w:r>
      <w:r>
        <w:rPr>
          <w:rStyle w:val="s0"/>
        </w:rPr>
        <w:t>ношении анилина и его солей».</w:t>
      </w:r>
    </w:p>
    <w:p w:rsidR="00000000" w:rsidRDefault="00681175">
      <w:pPr>
        <w:pStyle w:val="pj"/>
      </w:pPr>
      <w:r>
        <w:rPr>
          <w:rStyle w:val="s0"/>
        </w:rPr>
        <w:t xml:space="preserve">45. </w:t>
      </w:r>
      <w:hyperlink r:id="rId6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18 сентября 2014 г. № 64 «О внесении изменений в единую Товарную номенклатуру внешнеэкономической деятел</w:t>
      </w:r>
      <w:r>
        <w:rPr>
          <w:rStyle w:val="s0"/>
        </w:rPr>
        <w:t>ьности Таможенного союза и Единый таможенный тариф Таможенного союза в отношении отдельных видов прессового оборудования для авиационной промышленности».</w:t>
      </w:r>
    </w:p>
    <w:p w:rsidR="00000000" w:rsidRDefault="00681175">
      <w:pPr>
        <w:pStyle w:val="pj"/>
      </w:pPr>
      <w:r>
        <w:rPr>
          <w:rStyle w:val="s0"/>
        </w:rPr>
        <w:t xml:space="preserve">46. </w:t>
      </w:r>
      <w:hyperlink r:id="rId6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</w:t>
      </w:r>
      <w:r>
        <w:rPr>
          <w:rStyle w:val="s0"/>
        </w:rPr>
        <w:t>ической комиссии от 18 сентября 2014 г. № 65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амино-альдегидных смол».</w:t>
      </w:r>
    </w:p>
    <w:p w:rsidR="00000000" w:rsidRDefault="00681175">
      <w:pPr>
        <w:pStyle w:val="pj"/>
      </w:pPr>
      <w:r>
        <w:rPr>
          <w:rStyle w:val="s0"/>
        </w:rPr>
        <w:t xml:space="preserve">47. </w:t>
      </w:r>
      <w:hyperlink r:id="rId6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18 сентября 2014 г. № 66 «О внесении изменений в единую Товарную номенклатуру внешнеэкономической деятельности Таможенного союза и Единый таможе</w:t>
      </w:r>
      <w:r>
        <w:rPr>
          <w:rStyle w:val="s0"/>
        </w:rPr>
        <w:t>нный тариф Таможенного союза в отношении углеводородов ациклических насыщенных».</w:t>
      </w:r>
    </w:p>
    <w:p w:rsidR="00000000" w:rsidRDefault="00681175">
      <w:pPr>
        <w:pStyle w:val="pj"/>
      </w:pPr>
      <w:r>
        <w:rPr>
          <w:rStyle w:val="s0"/>
        </w:rPr>
        <w:t xml:space="preserve">48. </w:t>
      </w:r>
      <w:hyperlink r:id="rId6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18 сентября 2014 г. № 67 «О внесении изменений в един</w:t>
      </w:r>
      <w:r>
        <w:rPr>
          <w:rStyle w:val="s0"/>
        </w:rPr>
        <w:t>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дизельных двигателей».</w:t>
      </w:r>
    </w:p>
    <w:p w:rsidR="00000000" w:rsidRDefault="00681175">
      <w:pPr>
        <w:pStyle w:val="pj"/>
      </w:pPr>
      <w:r>
        <w:rPr>
          <w:rStyle w:val="s0"/>
        </w:rPr>
        <w:t xml:space="preserve">49. </w:t>
      </w:r>
      <w:hyperlink r:id="rId6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</w:t>
      </w:r>
      <w:r>
        <w:rPr>
          <w:rStyle w:val="s0"/>
        </w:rPr>
        <w:t>вразийской экономической комиссии от 18 сентября 2014 г. № 105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железнодорожных в</w:t>
      </w:r>
      <w:r>
        <w:rPr>
          <w:rStyle w:val="s0"/>
        </w:rPr>
        <w:t>агонов несамоходных».</w:t>
      </w:r>
    </w:p>
    <w:p w:rsidR="00000000" w:rsidRDefault="00681175">
      <w:pPr>
        <w:pStyle w:val="pj"/>
      </w:pPr>
      <w:r>
        <w:rPr>
          <w:rStyle w:val="s0"/>
        </w:rPr>
        <w:t xml:space="preserve">50. </w:t>
      </w:r>
      <w:hyperlink r:id="rId6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9 октября 2014 г. № 82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комплектующи</w:t>
      </w:r>
      <w:r>
        <w:rPr>
          <w:rStyle w:val="s0"/>
        </w:rPr>
        <w:t>х для гражданских воздушных судов».</w:t>
      </w:r>
    </w:p>
    <w:p w:rsidR="00000000" w:rsidRDefault="00681175">
      <w:pPr>
        <w:pStyle w:val="pj"/>
      </w:pPr>
      <w:r>
        <w:rPr>
          <w:rStyle w:val="s0"/>
        </w:rPr>
        <w:t xml:space="preserve">51. </w:t>
      </w:r>
      <w:hyperlink r:id="rId6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9 октября 2014 г. № 97 «О внесении изменений в единую Товарную номенклатуру внешнеэкономической де</w:t>
      </w:r>
      <w:r>
        <w:rPr>
          <w:rStyle w:val="s0"/>
        </w:rPr>
        <w:t>ятельности Таможенного союза и Единый таможенный тариф Таможенного союза в отношении отдельных видов полиэтилена».</w:t>
      </w:r>
    </w:p>
    <w:p w:rsidR="00000000" w:rsidRDefault="00681175">
      <w:pPr>
        <w:pStyle w:val="pj"/>
      </w:pPr>
      <w:r>
        <w:rPr>
          <w:rStyle w:val="s0"/>
        </w:rPr>
        <w:t xml:space="preserve">52. </w:t>
      </w:r>
      <w:hyperlink r:id="rId70" w:anchor="sub_id=40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10 </w:t>
      </w:r>
      <w:r>
        <w:rPr>
          <w:rStyle w:val="s0"/>
        </w:rPr>
        <w:t>декабря 2014 г. № 112 «О внесении изменений в Решение Совета Евразийской экономической комиссии от 16 июля 2012 г. № 54».</w:t>
      </w:r>
    </w:p>
    <w:p w:rsidR="00000000" w:rsidRDefault="00681175">
      <w:pPr>
        <w:pStyle w:val="pj"/>
      </w:pPr>
      <w:r>
        <w:rPr>
          <w:rStyle w:val="s0"/>
        </w:rPr>
        <w:t xml:space="preserve">53. </w:t>
      </w:r>
      <w:hyperlink r:id="rId7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декабря 2</w:t>
      </w:r>
      <w:r>
        <w:rPr>
          <w:rStyle w:val="s0"/>
        </w:rPr>
        <w:t>014 г. № 126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товаров для гражданской авиации».</w:t>
      </w:r>
    </w:p>
    <w:p w:rsidR="00000000" w:rsidRDefault="00681175">
      <w:pPr>
        <w:pStyle w:val="pj"/>
      </w:pPr>
      <w:r>
        <w:rPr>
          <w:rStyle w:val="s0"/>
        </w:rPr>
        <w:t xml:space="preserve">54. </w:t>
      </w:r>
      <w:hyperlink r:id="rId7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декабря 2014 г. № 127 «О внесении изменений в единую Товарную номенклатуру внешнеэкономической деятельности Таможенного союза и Единый таможенный тариф Таможенного </w:t>
      </w:r>
      <w:r>
        <w:rPr>
          <w:rStyle w:val="s0"/>
        </w:rPr>
        <w:t>союза в отношении отдельных видов товаров для гражданской авиации и гражданских воздушных судов».</w:t>
      </w:r>
    </w:p>
    <w:p w:rsidR="00000000" w:rsidRDefault="00681175">
      <w:pPr>
        <w:pStyle w:val="pj"/>
      </w:pPr>
      <w:r>
        <w:rPr>
          <w:rStyle w:val="s0"/>
        </w:rPr>
        <w:t xml:space="preserve">55. </w:t>
      </w:r>
      <w:hyperlink r:id="rId7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апреля 2015 г. № 15 «Об установле</w:t>
      </w:r>
      <w:r>
        <w:rPr>
          <w:rStyle w:val="s0"/>
        </w:rPr>
        <w:t>нии ставок ввозных таможенных пошлин Единого таможенного тарифа Евразийского экономического союза в отношении отдельных видов рыбы».</w:t>
      </w:r>
    </w:p>
    <w:p w:rsidR="00000000" w:rsidRDefault="00681175">
      <w:pPr>
        <w:pStyle w:val="pj"/>
      </w:pPr>
      <w:r>
        <w:rPr>
          <w:rStyle w:val="s0"/>
        </w:rPr>
        <w:t xml:space="preserve">56. </w:t>
      </w:r>
      <w:hyperlink r:id="rId7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</w:t>
      </w:r>
      <w:r>
        <w:rPr>
          <w:rStyle w:val="s0"/>
        </w:rPr>
        <w:t>3 апреля 2015 г. № 20 «Об установлении ставок ввозных таможенных пошлин Единого таможенного тарифа Евразийского экономического союза в отношении кремния».</w:t>
      </w:r>
    </w:p>
    <w:p w:rsidR="00000000" w:rsidRDefault="00681175">
      <w:pPr>
        <w:pStyle w:val="pj"/>
      </w:pPr>
      <w:r>
        <w:rPr>
          <w:rStyle w:val="s0"/>
        </w:rPr>
        <w:t xml:space="preserve">57. </w:t>
      </w:r>
      <w:hyperlink r:id="rId7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</w:t>
      </w:r>
      <w:r>
        <w:rPr>
          <w:rStyle w:val="s0"/>
        </w:rPr>
        <w:t>мической комиссии от 23 апреля 2015 г. № 21 «О внесении изменений в некоторые решения Совета Евразийской экономической комиссии».</w:t>
      </w:r>
    </w:p>
    <w:p w:rsidR="00000000" w:rsidRDefault="00681175">
      <w:pPr>
        <w:pStyle w:val="pj"/>
      </w:pPr>
      <w:r>
        <w:rPr>
          <w:rStyle w:val="s0"/>
        </w:rPr>
        <w:t xml:space="preserve">58. </w:t>
      </w:r>
      <w:hyperlink r:id="rId7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28 а</w:t>
      </w:r>
      <w:r>
        <w:rPr>
          <w:rStyle w:val="s0"/>
        </w:rPr>
        <w:t>преля 2015 г. № 9 «Об установлении ставки ввозной таможенной пошлины Единого таможенного тарифа Евразийского экономического союза в отношении фторида алюминия».</w:t>
      </w:r>
    </w:p>
    <w:p w:rsidR="00000000" w:rsidRDefault="00681175">
      <w:pPr>
        <w:pStyle w:val="pj"/>
      </w:pPr>
      <w:r>
        <w:rPr>
          <w:rStyle w:val="s0"/>
        </w:rPr>
        <w:t xml:space="preserve">59. </w:t>
      </w:r>
      <w:hyperlink r:id="rId7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</w:t>
      </w:r>
      <w:r>
        <w:rPr>
          <w:rStyle w:val="s0"/>
        </w:rPr>
        <w:t xml:space="preserve"> экономической комиссии от 28 апреля 2015 г. № 22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</w:t>
      </w:r>
      <w:r>
        <w:rPr>
          <w:rStyle w:val="s0"/>
        </w:rPr>
        <w:t>в оборудования для ракетно-космической промышленности».</w:t>
      </w:r>
    </w:p>
    <w:p w:rsidR="00000000" w:rsidRDefault="00681175">
      <w:pPr>
        <w:pStyle w:val="pj"/>
      </w:pPr>
      <w:r>
        <w:rPr>
          <w:rStyle w:val="s0"/>
        </w:rPr>
        <w:t xml:space="preserve">60. </w:t>
      </w:r>
      <w:hyperlink r:id="rId7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28 мая 2015 г. № 23 «О внесении изменений в единую Товарную номенклатуру внешн</w:t>
      </w:r>
      <w:r>
        <w:rPr>
          <w:rStyle w:val="s0"/>
        </w:rPr>
        <w:t>еэкономической деятельности Евразийского экономического союза и Единый таможенный тариф Евразийского экономического союза в отношении листов из полимеров стирола и отдельных видов пленки из полимеров винилхлорида и полиэтилентерефталата».</w:t>
      </w:r>
    </w:p>
    <w:p w:rsidR="00000000" w:rsidRDefault="00681175">
      <w:pPr>
        <w:pStyle w:val="pj"/>
      </w:pPr>
      <w:r>
        <w:rPr>
          <w:rStyle w:val="s0"/>
        </w:rPr>
        <w:t xml:space="preserve">61. </w:t>
      </w:r>
      <w:hyperlink r:id="rId7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28 мая 2015 г. № 25 «Об установлении ставок ввозных таможенных пошлин Единого таможенного тарифа Евразийского экономического союза в отношении отдельны</w:t>
      </w:r>
      <w:r>
        <w:rPr>
          <w:rStyle w:val="s0"/>
        </w:rPr>
        <w:t>х видов железнодорожных моторных и несамоходных вагонов».</w:t>
      </w:r>
    </w:p>
    <w:p w:rsidR="00000000" w:rsidRDefault="00681175">
      <w:pPr>
        <w:pStyle w:val="pj"/>
      </w:pPr>
      <w:r>
        <w:rPr>
          <w:rStyle w:val="s0"/>
        </w:rPr>
        <w:t xml:space="preserve">62. </w:t>
      </w:r>
      <w:hyperlink r:id="rId8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28 мая 2015 г. № 26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</w:t>
      </w:r>
      <w:r>
        <w:rPr>
          <w:rStyle w:val="s0"/>
        </w:rPr>
        <w:t xml:space="preserve"> отдельных видов беспилотных летательных аппаратов и авиационных двигателей для них».</w:t>
      </w:r>
    </w:p>
    <w:p w:rsidR="00000000" w:rsidRDefault="00681175">
      <w:pPr>
        <w:pStyle w:val="pj"/>
      </w:pPr>
      <w:r>
        <w:rPr>
          <w:rStyle w:val="s0"/>
        </w:rPr>
        <w:t xml:space="preserve">63. </w:t>
      </w:r>
      <w:hyperlink r:id="rId8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15 июля 2015 г. № 44 «О внесении изменений в еди</w:t>
      </w:r>
      <w:r>
        <w:rPr>
          <w:rStyle w:val="s0"/>
        </w:rPr>
        <w:t>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товаров в соответствии с обязательствами Российской Федерации в рамках ВТО»</w:t>
      </w:r>
      <w:r>
        <w:rPr>
          <w:rStyle w:val="s0"/>
        </w:rPr>
        <w:t>.</w:t>
      </w:r>
    </w:p>
    <w:p w:rsidR="00000000" w:rsidRDefault="00681175">
      <w:pPr>
        <w:pStyle w:val="pj"/>
      </w:pPr>
      <w:r>
        <w:rPr>
          <w:rStyle w:val="s0"/>
        </w:rPr>
        <w:t xml:space="preserve">64. </w:t>
      </w:r>
      <w:hyperlink r:id="rId8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21 августа 2015 г. № 54 «Об установлении ставок ввозных таможенных пошлин Единого таможенного тарифа Евразийского экономического сою</w:t>
      </w:r>
      <w:r>
        <w:rPr>
          <w:rStyle w:val="s0"/>
        </w:rPr>
        <w:t>за в отношении отдельных видов товаров в соответствии с обязательствами Российской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65. </w:t>
      </w:r>
      <w:hyperlink r:id="rId8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21 августа 2015 г. № 55 «О</w:t>
      </w:r>
      <w:r>
        <w:rPr>
          <w:rStyle w:val="s0"/>
        </w:rPr>
        <w:t>б установлении ставки ввозной таможенной пошлины Единого таможенного тарифа Евразийского экономического союза в отношении полиэтилена для нанесения заводского трехслойного антикоррозионного покрытия на трубы большого диаметра».</w:t>
      </w:r>
    </w:p>
    <w:p w:rsidR="00000000" w:rsidRDefault="00681175">
      <w:pPr>
        <w:pStyle w:val="pj"/>
      </w:pPr>
      <w:r>
        <w:rPr>
          <w:rStyle w:val="s0"/>
        </w:rPr>
        <w:t xml:space="preserve">66. </w:t>
      </w:r>
      <w:hyperlink r:id="rId8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ноября 2015 г. № 72 «Об установлении ставки ввозной таможенной пошлины Единого таможенного тарифа Евразийского экономического союза в отношении оксида и гидрок</w:t>
      </w:r>
      <w:r>
        <w:rPr>
          <w:rStyle w:val="s0"/>
        </w:rPr>
        <w:t>сида бериллия».</w:t>
      </w:r>
    </w:p>
    <w:p w:rsidR="00000000" w:rsidRDefault="00681175">
      <w:pPr>
        <w:pStyle w:val="pj"/>
      </w:pPr>
      <w:r>
        <w:rPr>
          <w:rStyle w:val="s0"/>
        </w:rPr>
        <w:t xml:space="preserve">67. </w:t>
      </w:r>
      <w:hyperlink r:id="rId8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12 февраля 2016 г. № 3 «Об установлении ставки ввозной таможенной пошлины Единого таможенного тарифа Евразийского экон</w:t>
      </w:r>
      <w:r>
        <w:rPr>
          <w:rStyle w:val="s0"/>
        </w:rPr>
        <w:t>омического союза в отношении терефталевой кислоты и ее солей».</w:t>
      </w:r>
    </w:p>
    <w:p w:rsidR="00000000" w:rsidRDefault="00681175">
      <w:pPr>
        <w:pStyle w:val="pj"/>
      </w:pPr>
      <w:r>
        <w:rPr>
          <w:rStyle w:val="s0"/>
        </w:rPr>
        <w:t xml:space="preserve">68. </w:t>
      </w:r>
      <w:hyperlink r:id="rId86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17 марта 2016 г. № 19 «О внесении изменений в единую Товарную н</w:t>
      </w:r>
      <w:r>
        <w:rPr>
          <w:rStyle w:val="s0"/>
        </w:rPr>
        <w:t>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акриловых полимеров в первичных формах, а также в некоторые решения Совета Евразийской эк</w:t>
      </w:r>
      <w:r>
        <w:rPr>
          <w:rStyle w:val="s0"/>
        </w:rPr>
        <w:t>ономической комиссии и Высшего Евразийского экономического совета».</w:t>
      </w:r>
    </w:p>
    <w:p w:rsidR="00000000" w:rsidRDefault="00681175">
      <w:pPr>
        <w:pStyle w:val="pj"/>
      </w:pPr>
      <w:r>
        <w:rPr>
          <w:rStyle w:val="s0"/>
        </w:rPr>
        <w:t xml:space="preserve">69. </w:t>
      </w:r>
      <w:hyperlink r:id="rId87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16 мая 2016 г. № 39 «О внесении изменений в единую Товарну</w:t>
      </w:r>
      <w:r>
        <w:rPr>
          <w:rStyle w:val="s0"/>
        </w:rPr>
        <w:t>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полностью обрушенного длиннозерного риса с отношением длины к ширине, равным 3 или более, а также в не</w:t>
      </w:r>
      <w:r>
        <w:rPr>
          <w:rStyle w:val="s0"/>
        </w:rPr>
        <w:t>которые решения Совета Евразийской экономической комиссии и Высшего Евразийского экономического совета».</w:t>
      </w:r>
    </w:p>
    <w:p w:rsidR="00000000" w:rsidRDefault="00681175">
      <w:pPr>
        <w:pStyle w:val="pj"/>
      </w:pPr>
      <w:r>
        <w:rPr>
          <w:rStyle w:val="s0"/>
        </w:rPr>
        <w:t xml:space="preserve">70. </w:t>
      </w:r>
      <w:hyperlink r:id="rId8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мая 2016 г. № 40 «Об устан</w:t>
      </w:r>
      <w:r>
        <w:rPr>
          <w:rStyle w:val="s0"/>
        </w:rPr>
        <w:t>овлении ставок ввозных таможенных пошлин Единого таможенного тарифа Евразийского экономического союза в отношении отдельных видов товаров в соответствии с обязательствами Российской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71. </w:t>
      </w:r>
      <w:hyperlink r:id="rId8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11 июля 2016 г. № 51 «Об установлении ставок ввозных таможенных пошлин Единого таможенного тарифа Евразийского экономического союза в отношении отдельных видов соков, изделий из полиу</w:t>
      </w:r>
      <w:r>
        <w:rPr>
          <w:rStyle w:val="s0"/>
        </w:rPr>
        <w:t>ретанов, холодильников и моторных транспортных средств».</w:t>
      </w:r>
    </w:p>
    <w:p w:rsidR="00000000" w:rsidRDefault="00681175">
      <w:pPr>
        <w:pStyle w:val="pj"/>
      </w:pPr>
      <w:r>
        <w:rPr>
          <w:rStyle w:val="s0"/>
        </w:rPr>
        <w:t xml:space="preserve">72. </w:t>
      </w:r>
      <w:hyperlink r:id="rId9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Решения Совета Евразийской экономической комиссии от 11 июля 2016 г. № 52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</w:t>
      </w:r>
      <w:r>
        <w:rPr>
          <w:rStyle w:val="s0"/>
        </w:rPr>
        <w:t>отношении отдельных видов компонентов, предназначенных для установки на транспортные средства, использующие природный газ в качестве моторного топлива, а также в некоторые решения Евразийской экономической комиссии и Высшего Евразийского экономического сов</w:t>
      </w:r>
      <w:r>
        <w:rPr>
          <w:rStyle w:val="s0"/>
        </w:rPr>
        <w:t>ета».</w:t>
      </w:r>
    </w:p>
    <w:p w:rsidR="00000000" w:rsidRDefault="00681175">
      <w:pPr>
        <w:pStyle w:val="pj"/>
      </w:pPr>
      <w:r>
        <w:rPr>
          <w:rStyle w:val="s0"/>
        </w:rPr>
        <w:t xml:space="preserve">73. </w:t>
      </w:r>
      <w:hyperlink r:id="rId9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11 июля 2016 г. № 53 «О внесении изменений в единую Товарную номенклатуру внешнеэкономической деятельности Евразийского </w:t>
      </w:r>
      <w:r>
        <w:rPr>
          <w:rStyle w:val="s0"/>
        </w:rPr>
        <w:t>экономического союза и Единый таможенный тариф Евразийского экономического союза в отношении отдельных видов моторных транспортных средств с электрическими двигателями, а также в некоторые решения Евразийской экономической комиссии и Высшего Евразийского э</w:t>
      </w:r>
      <w:r>
        <w:rPr>
          <w:rStyle w:val="s0"/>
        </w:rPr>
        <w:t>кономического совета».</w:t>
      </w:r>
    </w:p>
    <w:p w:rsidR="00000000" w:rsidRDefault="00681175">
      <w:pPr>
        <w:pStyle w:val="pj"/>
      </w:pPr>
      <w:r>
        <w:rPr>
          <w:rStyle w:val="s0"/>
        </w:rPr>
        <w:t xml:space="preserve">74. </w:t>
      </w:r>
      <w:hyperlink r:id="rId92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</w:t>
      </w:r>
      <w:r>
        <w:rPr>
          <w:rStyle w:val="s0"/>
        </w:rPr>
        <w:t>Решения Совета Евразийской экономической комиссии от 11 июля 2016 г. № 54 «Об установлении ставки ввозной таможенной пошлины Единого таможенного тарифа Евразийского экономического союза в отношении фторида алюминия и о внесении изменения в Решение Совета Е</w:t>
      </w:r>
      <w:r>
        <w:rPr>
          <w:rStyle w:val="s0"/>
        </w:rPr>
        <w:t>вразийской экономической комиссии от 14 октября 2015 г. № 59».</w:t>
      </w:r>
    </w:p>
    <w:p w:rsidR="00000000" w:rsidRDefault="00681175">
      <w:pPr>
        <w:pStyle w:val="pj"/>
      </w:pPr>
      <w:r>
        <w:rPr>
          <w:rStyle w:val="s0"/>
        </w:rPr>
        <w:t xml:space="preserve">75. </w:t>
      </w:r>
      <w:hyperlink r:id="rId9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9 августа 2016 г. № 61 «Об установлении ставки ввозной таможенной пошли</w:t>
      </w:r>
      <w:r>
        <w:rPr>
          <w:rStyle w:val="s0"/>
        </w:rPr>
        <w:t>ны Единого таможенного тарифа Евразийского экономического союза в отношении отдельных видов трикотажных полотен машинного или ручного вязания».</w:t>
      </w:r>
    </w:p>
    <w:p w:rsidR="00000000" w:rsidRDefault="00681175">
      <w:pPr>
        <w:pStyle w:val="pj"/>
      </w:pPr>
      <w:r>
        <w:rPr>
          <w:rStyle w:val="s0"/>
        </w:rPr>
        <w:t xml:space="preserve">76. </w:t>
      </w:r>
      <w:hyperlink r:id="rId94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</w:t>
      </w:r>
      <w:r>
        <w:rPr>
          <w:rStyle w:val="s0"/>
        </w:rPr>
        <w:t>еской комиссии от 9 августа 2016 г. № 62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 и в некоторые акты, входящие в право</w:t>
      </w:r>
      <w:r>
        <w:rPr>
          <w:rStyle w:val="s0"/>
        </w:rPr>
        <w:t xml:space="preserve"> Евразийского экономического союза, в отношении гражданских вертолетов».</w:t>
      </w:r>
    </w:p>
    <w:p w:rsidR="00000000" w:rsidRDefault="00681175">
      <w:pPr>
        <w:pStyle w:val="pj"/>
      </w:pPr>
      <w:r>
        <w:rPr>
          <w:rStyle w:val="s0"/>
        </w:rPr>
        <w:t xml:space="preserve">77. </w:t>
      </w:r>
      <w:hyperlink r:id="rId95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9 августа 2016 г. № 63 «О внесении изменений в единую</w:t>
      </w:r>
      <w:r>
        <w:rPr>
          <w:rStyle w:val="s0"/>
        </w:rPr>
        <w:t xml:space="preserve">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 в отношении отдельных видов авиационных двигателей, а также в некоторые решения Высшего Евразийского эконом</w:t>
      </w:r>
      <w:r>
        <w:rPr>
          <w:rStyle w:val="s0"/>
        </w:rPr>
        <w:t>ического совета и Совета Евразийской экономической комиссии».</w:t>
      </w:r>
    </w:p>
    <w:p w:rsidR="00000000" w:rsidRDefault="00681175">
      <w:pPr>
        <w:pStyle w:val="pj"/>
      </w:pPr>
      <w:r>
        <w:rPr>
          <w:rStyle w:val="s0"/>
        </w:rPr>
        <w:t xml:space="preserve">78. </w:t>
      </w:r>
      <w:hyperlink r:id="rId9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18 октября 2016 г. № 101 «О внесении изменений в единую Товарную номенкл</w:t>
      </w:r>
      <w:r>
        <w:rPr>
          <w:rStyle w:val="s0"/>
        </w:rPr>
        <w:t>атуру внешнеэкономической деятельности Евразийского экономического союза и Единый таможенный тариф Евразийского экономического союза».</w:t>
      </w:r>
    </w:p>
    <w:p w:rsidR="00000000" w:rsidRDefault="00681175">
      <w:pPr>
        <w:pStyle w:val="pj"/>
      </w:pPr>
      <w:r>
        <w:rPr>
          <w:rStyle w:val="s0"/>
        </w:rPr>
        <w:t xml:space="preserve">79. </w:t>
      </w:r>
      <w:hyperlink r:id="rId9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</w:t>
      </w:r>
      <w:r>
        <w:rPr>
          <w:rStyle w:val="s0"/>
        </w:rPr>
        <w:t xml:space="preserve"> 18 октября 2016 г. № 111 «Об установлении ставки ввозной таможенной пошлины Единого таможенного тарифа Евразийского экономического союза в отношении волокон искусственных вискозных».</w:t>
      </w:r>
    </w:p>
    <w:p w:rsidR="00000000" w:rsidRDefault="00681175">
      <w:pPr>
        <w:pStyle w:val="pj"/>
      </w:pPr>
      <w:r>
        <w:rPr>
          <w:rStyle w:val="s0"/>
        </w:rPr>
        <w:t xml:space="preserve">80. </w:t>
      </w:r>
      <w:hyperlink r:id="rId98" w:history="1">
        <w:r>
          <w:rPr>
            <w:rStyle w:val="a4"/>
          </w:rPr>
          <w:t>Пун</w:t>
        </w:r>
        <w:r>
          <w:rPr>
            <w:rStyle w:val="a4"/>
          </w:rPr>
          <w:t>кт 1</w:t>
        </w:r>
      </w:hyperlink>
      <w:r>
        <w:rPr>
          <w:rStyle w:val="s0"/>
        </w:rPr>
        <w:t xml:space="preserve"> Решения Совета Евразийской экономической комиссии от 18 октября 2016 г. № 112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</w:t>
      </w:r>
      <w:r>
        <w:rPr>
          <w:rStyle w:val="s0"/>
        </w:rPr>
        <w:t>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пюре из фруктов».</w:t>
      </w:r>
    </w:p>
    <w:p w:rsidR="00000000" w:rsidRDefault="00681175">
      <w:pPr>
        <w:pStyle w:val="pj"/>
      </w:pPr>
      <w:r>
        <w:rPr>
          <w:rStyle w:val="s0"/>
        </w:rPr>
        <w:t xml:space="preserve">81. </w:t>
      </w:r>
      <w:hyperlink r:id="rId9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30 ноября 2016 г. № 127 «Об установлении ставок ввозных таможенных пошлин Единого таможенного тарифа Евразийского экономического союза в отношении отдельных видов </w:t>
      </w:r>
      <w:r>
        <w:rPr>
          <w:rStyle w:val="s0"/>
        </w:rPr>
        <w:t>химических соединений».</w:t>
      </w:r>
    </w:p>
    <w:p w:rsidR="00000000" w:rsidRDefault="00681175">
      <w:pPr>
        <w:pStyle w:val="pj"/>
      </w:pPr>
      <w:r>
        <w:rPr>
          <w:rStyle w:val="s0"/>
        </w:rPr>
        <w:t xml:space="preserve">82. </w:t>
      </w:r>
      <w:hyperlink r:id="rId10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30 ноября 2016 г. № 130 «Об установлении ставки ввозной таможенной пошлины Единого таможенного тарифа Евразийс</w:t>
      </w:r>
      <w:r>
        <w:rPr>
          <w:rStyle w:val="s0"/>
        </w:rPr>
        <w:t>кого экономического союза в отношении полиэтилена для нанесения заводского трехслойного антикоррозионного покрытия на трубы большого диаметра».</w:t>
      </w:r>
    </w:p>
    <w:p w:rsidR="00000000" w:rsidRDefault="00681175">
      <w:pPr>
        <w:pStyle w:val="pj"/>
      </w:pPr>
      <w:r>
        <w:rPr>
          <w:rStyle w:val="s0"/>
        </w:rPr>
        <w:t xml:space="preserve">83. </w:t>
      </w:r>
      <w:hyperlink r:id="rId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</w:t>
      </w:r>
      <w:r>
        <w:rPr>
          <w:rStyle w:val="s0"/>
        </w:rPr>
        <w:t>еской комиссии от 17 марта 2017 г. № 14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союза, а также в перечень чувствительных то</w:t>
      </w:r>
      <w:r>
        <w:rPr>
          <w:rStyle w:val="s0"/>
        </w:rPr>
        <w:t>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эфироспиртов для кожевенно-обувной промышленности».</w:t>
      </w:r>
    </w:p>
    <w:p w:rsidR="00000000" w:rsidRDefault="00681175">
      <w:pPr>
        <w:pStyle w:val="pj"/>
      </w:pPr>
      <w:r>
        <w:rPr>
          <w:rStyle w:val="s0"/>
        </w:rPr>
        <w:t xml:space="preserve">84. </w:t>
      </w:r>
      <w:hyperlink r:id="rId10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17 мая 2017 г. № 30 «Об установлении ставки ввозной таможенной пошлины Единого таможенного тарифа Евразийского экономического союза в отношении дубильных веществ и препарат</w:t>
      </w:r>
      <w:r>
        <w:rPr>
          <w:rStyle w:val="s0"/>
        </w:rPr>
        <w:t>ов для дубления».</w:t>
      </w:r>
    </w:p>
    <w:p w:rsidR="00000000" w:rsidRDefault="00681175">
      <w:pPr>
        <w:pStyle w:val="pj"/>
      </w:pPr>
      <w:r>
        <w:rPr>
          <w:rStyle w:val="s0"/>
        </w:rPr>
        <w:t xml:space="preserve">85. </w:t>
      </w:r>
      <w:hyperlink r:id="rId10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июня 2017 г. № 41 «Об установлении ставок ввозных таможенных пошлин Единого таможенного тарифа Евразийского эконо</w:t>
      </w:r>
      <w:r>
        <w:rPr>
          <w:rStyle w:val="s0"/>
        </w:rPr>
        <w:t>мического союза в отношении отдельных видов товаров в соответствии с обязательствами Российской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86. </w:t>
      </w:r>
      <w:hyperlink r:id="rId10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23 июня 2017 г. № 42 «Об установлении ставок ввозных таможенных пошлин Единого таможенного тарифа Евразийского экономического союза в отношении отдельных видов товаров в соответствии с обязательствами Российской</w:t>
      </w:r>
      <w:r>
        <w:rPr>
          <w:rStyle w:val="s0"/>
        </w:rPr>
        <w:t xml:space="preserve">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87. </w:t>
      </w:r>
      <w:hyperlink r:id="rId105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22 августа 2017 г. № 47 «О внесении изменений в единую Товарную номенклатуру внешнеэкономической дея</w:t>
      </w:r>
      <w:r>
        <w:rPr>
          <w:rStyle w:val="s0"/>
        </w:rPr>
        <w:t xml:space="preserve">тельности Евразийского экономического союза и Единый таможенный тариф Евразийского экономического союза в отношении отдельных видов поливинилхлорида и акриловых полимеров в первичных формах, а также в некоторые решения Евразийской экономической комиссии и </w:t>
      </w:r>
      <w:r>
        <w:rPr>
          <w:rStyle w:val="s0"/>
        </w:rPr>
        <w:t>Высшего Евразийского экономического совета».</w:t>
      </w:r>
    </w:p>
    <w:p w:rsidR="00000000" w:rsidRDefault="00681175">
      <w:pPr>
        <w:pStyle w:val="pj"/>
      </w:pPr>
      <w:r>
        <w:rPr>
          <w:rStyle w:val="s0"/>
        </w:rPr>
        <w:t xml:space="preserve">88. </w:t>
      </w:r>
      <w:hyperlink r:id="rId106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22 августа 2017 г. № 48 «О внесении изменений в единую Товарную номенклатуру внеш</w:t>
      </w:r>
      <w:r>
        <w:rPr>
          <w:rStyle w:val="s0"/>
        </w:rPr>
        <w:t>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нитей из полиамидов, а также в некоторые решения Высшего Евразийского экономического совета и Евразийской</w:t>
      </w:r>
      <w:r>
        <w:rPr>
          <w:rStyle w:val="s0"/>
        </w:rPr>
        <w:t xml:space="preserve"> экономической комиссии».</w:t>
      </w:r>
    </w:p>
    <w:p w:rsidR="00000000" w:rsidRDefault="00681175">
      <w:pPr>
        <w:pStyle w:val="pj"/>
      </w:pPr>
      <w:r>
        <w:rPr>
          <w:rStyle w:val="s0"/>
        </w:rPr>
        <w:t xml:space="preserve">89. </w:t>
      </w:r>
      <w:hyperlink r:id="rId10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15 сентября 2017 г. № 81 «Об установлении ставки ввозной таможенной пошлины Единого таможенного тарифа Евраз</w:t>
      </w:r>
      <w:r>
        <w:rPr>
          <w:rStyle w:val="s0"/>
        </w:rPr>
        <w:t>ийского экономического союза в отношении отдельных видов двигателей внутреннего сгорания».</w:t>
      </w:r>
    </w:p>
    <w:p w:rsidR="00000000" w:rsidRDefault="00681175">
      <w:pPr>
        <w:pStyle w:val="pj"/>
      </w:pPr>
      <w:r>
        <w:rPr>
          <w:rStyle w:val="s0"/>
        </w:rPr>
        <w:t xml:space="preserve">90. </w:t>
      </w:r>
      <w:hyperlink r:id="rId10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20 декабря 2017 г. № 108 «Об установлении с</w:t>
      </w:r>
      <w:r>
        <w:rPr>
          <w:rStyle w:val="s0"/>
        </w:rPr>
        <w:t>тавок ввозных таможенных пошлин Единого таможенного тарифа Евразийского экономического союза в отношении отдельных видов рыбы и сурими мороженых».</w:t>
      </w:r>
    </w:p>
    <w:p w:rsidR="00000000" w:rsidRDefault="00681175">
      <w:pPr>
        <w:pStyle w:val="pj"/>
      </w:pPr>
      <w:r>
        <w:rPr>
          <w:rStyle w:val="s0"/>
        </w:rPr>
        <w:t xml:space="preserve">91. </w:t>
      </w:r>
      <w:hyperlink r:id="rId10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</w:t>
      </w:r>
      <w:r>
        <w:rPr>
          <w:rStyle w:val="s0"/>
        </w:rPr>
        <w:t xml:space="preserve"> комиссии от 26 января 2018 г. № 13 «Об установлении ставок ввозных таможенных пошлин Единого таможенного тарифа Евразийского экономического союза в отношении отдельных видов товаров в соответствии с обязательствами Российской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92. </w:t>
      </w:r>
      <w:hyperlink r:id="rId11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26 января 2018 г. № 14 «Об установлении ставки ввозной таможенной пошлины Единого таможенного тарифа Евразийского экономического союза в о</w:t>
      </w:r>
      <w:r>
        <w:rPr>
          <w:rStyle w:val="s0"/>
        </w:rPr>
        <w:t>тношении полиэтилена для нанесения заводского трехслойного антикоррозионного покрытия на трубы большого диаметра».</w:t>
      </w:r>
    </w:p>
    <w:p w:rsidR="00000000" w:rsidRDefault="00681175">
      <w:pPr>
        <w:pStyle w:val="pj"/>
      </w:pPr>
      <w:r>
        <w:rPr>
          <w:rStyle w:val="s0"/>
        </w:rPr>
        <w:t xml:space="preserve">93. </w:t>
      </w:r>
      <w:hyperlink r:id="rId11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февраля 2018 г. </w:t>
      </w:r>
      <w:r>
        <w:rPr>
          <w:rStyle w:val="s0"/>
        </w:rPr>
        <w:t>№ 27 «О продлении срока действия ставки ввозной таможенной пошлины Единого таможенного тарифа Евразийского экономического союза в отношении терефталевой кислоты и ее солей».</w:t>
      </w:r>
    </w:p>
    <w:p w:rsidR="00000000" w:rsidRDefault="00681175">
      <w:pPr>
        <w:pStyle w:val="pj"/>
      </w:pPr>
      <w:r>
        <w:rPr>
          <w:rStyle w:val="s0"/>
        </w:rPr>
        <w:t xml:space="preserve">94. </w:t>
      </w:r>
      <w:hyperlink r:id="rId11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</w:t>
      </w:r>
      <w:r>
        <w:rPr>
          <w:rStyle w:val="s0"/>
        </w:rPr>
        <w:t xml:space="preserve">а Евразийской экономической комиссии от 14 июня 2018 г. № 51 «Об установлении ставки ввозной таможенной пошлины Единого таможенного тарифа Евразийского экономического союза в отношении суперабсорбентов для производства подгузников и о внесении изменений в </w:t>
      </w:r>
      <w:r>
        <w:rPr>
          <w:rStyle w:val="s0"/>
        </w:rPr>
        <w:t>Перечень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 Единого таможенного тарифа Евразийского экономического союза».</w:t>
      </w:r>
    </w:p>
    <w:p w:rsidR="00000000" w:rsidRDefault="00681175">
      <w:pPr>
        <w:pStyle w:val="pj"/>
      </w:pPr>
      <w:r>
        <w:rPr>
          <w:rStyle w:val="s0"/>
        </w:rPr>
        <w:t xml:space="preserve">95. </w:t>
      </w:r>
      <w:hyperlink r:id="rId113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14 июня 2018 г. № 52 «О внесении изменений в единую Товарную номенклатуру внешнеэкономической деятельности Евразийского экономического союза и Единый таможен</w:t>
      </w:r>
      <w:r>
        <w:rPr>
          <w:rStyle w:val="s0"/>
        </w:rPr>
        <w:t>ный тариф Евразийского экономического союза в отношении пластмассовых заготовок для очковых линз, а также в некоторые решения Высшего Евразийского экономического совета и Евразийской экономической комиссии».</w:t>
      </w:r>
    </w:p>
    <w:p w:rsidR="00000000" w:rsidRDefault="00681175">
      <w:pPr>
        <w:pStyle w:val="pj"/>
      </w:pPr>
      <w:r>
        <w:rPr>
          <w:rStyle w:val="s0"/>
        </w:rPr>
        <w:t xml:space="preserve">96. </w:t>
      </w:r>
      <w:hyperlink r:id="rId114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13 июля 2018 г. № 65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</w:t>
      </w:r>
      <w:r>
        <w:rPr>
          <w:rStyle w:val="s0"/>
        </w:rPr>
        <w:t>ского экономического союза в отношении отдельных видов трансформаторов для микроволновых печей, а также в некоторые решения Высшего Евразийского экономического совета и Совета Евразийской экономической комиссии».</w:t>
      </w:r>
    </w:p>
    <w:p w:rsidR="00000000" w:rsidRDefault="00681175">
      <w:pPr>
        <w:pStyle w:val="pj"/>
      </w:pPr>
      <w:r>
        <w:rPr>
          <w:rStyle w:val="s0"/>
        </w:rPr>
        <w:t xml:space="preserve">97. </w:t>
      </w:r>
      <w:hyperlink r:id="rId11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13 июля 2018 г. № 66 «Об установлении ставок ввозных таможенных пошлин Единого таможенного тарифа Евразийского экономического союза в отношении отдельных видов товаров в соответ</w:t>
      </w:r>
      <w:r>
        <w:rPr>
          <w:rStyle w:val="s0"/>
        </w:rPr>
        <w:t>ствии с обязательствами Российской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98. </w:t>
      </w:r>
      <w:hyperlink r:id="rId11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14 сентября 2018 г. № 73 «Об установлении ставок ввозных таможенных пошлин Единого таможенного тарифа Евразийского экономического союза в отношении отдельных видов товаров в соответствии с обязательствами Россий</w:t>
      </w:r>
      <w:r>
        <w:rPr>
          <w:rStyle w:val="s0"/>
        </w:rPr>
        <w:t>ской Федерации в рамках ВТО».</w:t>
      </w:r>
    </w:p>
    <w:p w:rsidR="00000000" w:rsidRDefault="00681175">
      <w:pPr>
        <w:pStyle w:val="pj"/>
      </w:pPr>
      <w:r>
        <w:rPr>
          <w:rStyle w:val="s0"/>
        </w:rPr>
        <w:t xml:space="preserve">99. </w:t>
      </w:r>
      <w:hyperlink r:id="rId117" w:anchor="sub_id=20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14 сентября 2018 г. № 78 «О продлении срока действия ставки ввозной таможенной пошлины Е</w:t>
      </w:r>
      <w:r>
        <w:rPr>
          <w:rStyle w:val="s0"/>
        </w:rPr>
        <w:t>диного таможенного тарифа Евразийского экономического союза в отношении отдельных видов двигателей внутреннего сгорания».</w:t>
      </w:r>
    </w:p>
    <w:p w:rsidR="00000000" w:rsidRDefault="00681175">
      <w:pPr>
        <w:pStyle w:val="pj"/>
      </w:pPr>
      <w:r>
        <w:rPr>
          <w:rStyle w:val="s0"/>
        </w:rPr>
        <w:t xml:space="preserve">100. </w:t>
      </w:r>
      <w:hyperlink r:id="rId118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22 </w:t>
      </w:r>
      <w:r>
        <w:rPr>
          <w:rStyle w:val="s0"/>
        </w:rPr>
        <w:t>октября 2018 г. № 69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Высшего Евразийского эконо</w:t>
      </w:r>
      <w:r>
        <w:rPr>
          <w:rStyle w:val="s0"/>
        </w:rPr>
        <w:t>мического совета и Совета Евразийской экономической комиссии в отношении отдельных видов органических химических соединений».</w:t>
      </w:r>
    </w:p>
    <w:p w:rsidR="00000000" w:rsidRDefault="00681175">
      <w:pPr>
        <w:pStyle w:val="pj"/>
      </w:pPr>
      <w:r>
        <w:rPr>
          <w:rStyle w:val="s0"/>
        </w:rPr>
        <w:t xml:space="preserve">101. </w:t>
      </w:r>
      <w:hyperlink r:id="rId11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5 декабря 2018 г. № 97 «Об установлении ставки ввозной таможенной пошлины Единого таможенного тарифа Евразийского экономического союза в отношении поливинилхлорида пластифицированного для производства обоев и о </w:t>
      </w:r>
      <w:r>
        <w:rPr>
          <w:rStyle w:val="s0"/>
        </w:rPr>
        <w:t>внесении изменения в Перечень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 Единого таможенного тарифа Евразийского экономического союза».</w:t>
      </w:r>
    </w:p>
    <w:p w:rsidR="00000000" w:rsidRDefault="00681175">
      <w:pPr>
        <w:pStyle w:val="pj"/>
      </w:pPr>
      <w:r>
        <w:rPr>
          <w:rStyle w:val="s0"/>
        </w:rPr>
        <w:t xml:space="preserve">102. </w:t>
      </w:r>
      <w:hyperlink r:id="rId120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Решения Совета Евразийской экономической комиссии от 18 января 2019 г. № 3 «Об установлении ставок ввозных таможенных пошлин Единого таможенного тарифа Евразийского экономического сою</w:t>
      </w:r>
      <w:r>
        <w:rPr>
          <w:rStyle w:val="s0"/>
        </w:rPr>
        <w:t>за в отношении отдельных видов рыбы и 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</w:t>
      </w:r>
      <w:r>
        <w:rPr>
          <w:rStyle w:val="s0"/>
        </w:rPr>
        <w:t>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пошлин».</w:t>
      </w:r>
    </w:p>
    <w:p w:rsidR="00000000" w:rsidRDefault="00681175">
      <w:pPr>
        <w:pStyle w:val="pj"/>
      </w:pPr>
      <w:r>
        <w:rPr>
          <w:rStyle w:val="s0"/>
        </w:rPr>
        <w:t xml:space="preserve">103. </w:t>
      </w:r>
      <w:hyperlink r:id="rId12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</w:t>
      </w:r>
      <w:r>
        <w:rPr>
          <w:rStyle w:val="s0"/>
        </w:rPr>
        <w:t>вразийской экономической комиссии от 22 февраля 2019 г. № 12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</w:t>
      </w:r>
      <w:r>
        <w:rPr>
          <w:rStyle w:val="s0"/>
        </w:rPr>
        <w:t>торые решения Высшего Евразийского экономического совета и Коллегии Евразийской экономической комиссии в отношении нитей полипропиленовых для производства ковров».</w:t>
      </w:r>
    </w:p>
    <w:p w:rsidR="00000000" w:rsidRDefault="00681175">
      <w:pPr>
        <w:pStyle w:val="pj"/>
      </w:pPr>
      <w:r>
        <w:rPr>
          <w:rStyle w:val="s0"/>
        </w:rPr>
        <w:t xml:space="preserve">104. </w:t>
      </w:r>
      <w:hyperlink r:id="rId12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</w:t>
      </w:r>
      <w:r>
        <w:rPr>
          <w:rStyle w:val="s0"/>
        </w:rPr>
        <w:t>ской экономической комиссии от 22 февраля 2019 г. № 29 «Об установлении ставки ввозной таможенной пошлины Единого таможенного тарифа Евразийского экономического союза в отношении отдельных видов графитированных электродов».</w:t>
      </w:r>
    </w:p>
    <w:p w:rsidR="00000000" w:rsidRDefault="00681175">
      <w:pPr>
        <w:pStyle w:val="pj"/>
      </w:pPr>
      <w:r>
        <w:rPr>
          <w:rStyle w:val="s0"/>
        </w:rPr>
        <w:t xml:space="preserve">105. </w:t>
      </w:r>
      <w:hyperlink r:id="rId12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29 апреля 2019 г. № 61 «Об установлении ставок ввозных таможенных пошлин Единого таможенного тарифа Евразийского экономического союза в отношении отдельных продуктов</w:t>
      </w:r>
      <w:r>
        <w:rPr>
          <w:rStyle w:val="s0"/>
        </w:rPr>
        <w:t xml:space="preserve"> переработки плодов».</w:t>
      </w:r>
    </w:p>
    <w:p w:rsidR="00000000" w:rsidRDefault="00681175">
      <w:pPr>
        <w:pStyle w:val="pj"/>
      </w:pPr>
      <w:r>
        <w:rPr>
          <w:rStyle w:val="s0"/>
        </w:rPr>
        <w:t xml:space="preserve">106. </w:t>
      </w:r>
      <w:hyperlink r:id="rId124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28 мая 2019 г. № 59 «О внесении изменений в единую Товарную номенклатуру внешнеэкономической деятельнос</w:t>
      </w:r>
      <w:r>
        <w:rPr>
          <w:rStyle w:val="s0"/>
        </w:rPr>
        <w:t>ти Евразийского экономического союза и Единый таможенный тариф Евразийского экономического союза в отношении отдельных видов товаров в соответствии с обязательствами Российской Федерации в рамках ВТО, а также в некоторые решения Высшего Евразийского эконом</w:t>
      </w:r>
      <w:r>
        <w:rPr>
          <w:rStyle w:val="s0"/>
        </w:rPr>
        <w:t>ического совета и Евразийской экономической комиссии».</w:t>
      </w:r>
    </w:p>
    <w:p w:rsidR="00000000" w:rsidRDefault="00681175">
      <w:pPr>
        <w:pStyle w:val="pj"/>
      </w:pPr>
      <w:r>
        <w:rPr>
          <w:rStyle w:val="s0"/>
        </w:rPr>
        <w:t xml:space="preserve">107. </w:t>
      </w:r>
      <w:hyperlink r:id="rId12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21 июня 2019 г. № 67 «Об установлении ставки ввозной таможенной пошлины Единог</w:t>
      </w:r>
      <w:r>
        <w:rPr>
          <w:rStyle w:val="s0"/>
        </w:rPr>
        <w:t>о таможенного тарифа Евразийского экономического союза в отношении анилина и его солей».</w:t>
      </w:r>
    </w:p>
    <w:p w:rsidR="00000000" w:rsidRDefault="00681175">
      <w:pPr>
        <w:pStyle w:val="pj"/>
      </w:pPr>
      <w:r>
        <w:rPr>
          <w:rStyle w:val="s0"/>
        </w:rPr>
        <w:t xml:space="preserve">108. </w:t>
      </w:r>
      <w:hyperlink r:id="rId12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21 июня 2019 г. № 68 «О продлении срока дейс</w:t>
      </w:r>
      <w:r>
        <w:rPr>
          <w:rStyle w:val="s0"/>
        </w:rPr>
        <w:t>твия ставки ввозной таможенной пошлины Единого таможенного тарифа Евразийского экономического союза в отношении отдельных видов нитей из анидов».</w:t>
      </w:r>
    </w:p>
    <w:p w:rsidR="00000000" w:rsidRDefault="00681175">
      <w:pPr>
        <w:pStyle w:val="pj"/>
      </w:pPr>
      <w:r>
        <w:rPr>
          <w:rStyle w:val="s0"/>
        </w:rPr>
        <w:t xml:space="preserve">109. </w:t>
      </w:r>
      <w:hyperlink r:id="rId127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</w:t>
      </w:r>
      <w:r>
        <w:rPr>
          <w:rStyle w:val="s0"/>
        </w:rPr>
        <w:t>мической комиссии от 30 сентября 2019 г. № 87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тк</w:t>
      </w:r>
      <w:r>
        <w:rPr>
          <w:rStyle w:val="s0"/>
        </w:rPr>
        <w:t>аней, а также в некоторые решения Высшего Евразийского экономического совета и Совета Евразийской экономической комиссии».</w:t>
      </w:r>
    </w:p>
    <w:p w:rsidR="00000000" w:rsidRDefault="00681175">
      <w:pPr>
        <w:pStyle w:val="pj"/>
      </w:pPr>
      <w:r>
        <w:rPr>
          <w:rStyle w:val="s0"/>
        </w:rPr>
        <w:t xml:space="preserve">110. </w:t>
      </w:r>
      <w:hyperlink r:id="rId12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30 сентября 2019 г. № 88 «О продлении срока действия ставки ввозной таможенной пошлины Единого таможенного тарифа Евразийского экономического союза в отношении отдельных видов двигателей внутреннего сгорания».</w:t>
      </w:r>
    </w:p>
    <w:p w:rsidR="00000000" w:rsidRDefault="00681175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11. </w:t>
      </w:r>
      <w:hyperlink r:id="rId12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19 декабря 2019 г. № 120 «Об установлении ставки ввозной таможенной пошлины Единого таможенного тарифа Евразийского экономического сою</w:t>
      </w:r>
      <w:r>
        <w:rPr>
          <w:rStyle w:val="s0"/>
        </w:rPr>
        <w:t>за в отношении оксидов и гидроксидов ванадия».</w:t>
      </w:r>
    </w:p>
    <w:p w:rsidR="00000000" w:rsidRDefault="00681175">
      <w:pPr>
        <w:pStyle w:val="pj"/>
      </w:pPr>
      <w:r>
        <w:rPr>
          <w:rStyle w:val="s0"/>
        </w:rPr>
        <w:t xml:space="preserve">112. </w:t>
      </w:r>
      <w:hyperlink r:id="rId130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Решения Совета Евразийской экономической комиссии от 21 февраля 2020 г. № 16 «Об установлении ставки ввозной таможенной пошлин</w:t>
      </w:r>
      <w:r>
        <w:rPr>
          <w:rStyle w:val="s0"/>
        </w:rPr>
        <w:t>ы Единого таможенного тарифа Евразийского экономического союза в отношении сурими отдельных видов рыб и 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</w:t>
      </w:r>
      <w:r>
        <w:rPr>
          <w:rStyle w:val="s0"/>
        </w:rPr>
        <w:t>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пошлин».</w:t>
      </w:r>
    </w:p>
    <w:p w:rsidR="00000000" w:rsidRDefault="00681175">
      <w:pPr>
        <w:pStyle w:val="pj"/>
      </w:pPr>
      <w:r>
        <w:rPr>
          <w:rStyle w:val="s0"/>
        </w:rPr>
        <w:t xml:space="preserve">113. </w:t>
      </w:r>
      <w:hyperlink r:id="rId13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16 марта 2020 г. № 27 «Об установлении ставки ввозной таможенной пошлины Единого таможенного тарифа Евразийского экономического союза в отношении терефталевой ки</w:t>
      </w:r>
      <w:r>
        <w:rPr>
          <w:rStyle w:val="s0"/>
        </w:rPr>
        <w:t>слоты и ее солей».</w:t>
      </w:r>
    </w:p>
    <w:p w:rsidR="00000000" w:rsidRDefault="00681175">
      <w:pPr>
        <w:pStyle w:val="pj"/>
      </w:pPr>
      <w:r>
        <w:rPr>
          <w:rStyle w:val="s0"/>
        </w:rPr>
        <w:t xml:space="preserve">114. </w:t>
      </w:r>
      <w:hyperlink r:id="rId132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16 марта 2020 г. № 28 «О внесении изменений в единую Товарную номенклатуру внешнеэкономической деятельност</w:t>
      </w:r>
      <w:r>
        <w:rPr>
          <w:rStyle w:val="s0"/>
        </w:rPr>
        <w:t>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</w:t>
      </w:r>
      <w:r>
        <w:rPr>
          <w:rStyle w:val="s0"/>
        </w:rPr>
        <w:t>ской комиссии, в отношении отдельных видов смол эпоксидных и полиуретанов в первичных формах для производства волокон оптических».</w:t>
      </w:r>
    </w:p>
    <w:p w:rsidR="00000000" w:rsidRDefault="00681175">
      <w:pPr>
        <w:pStyle w:val="pj"/>
      </w:pPr>
      <w:r>
        <w:rPr>
          <w:rStyle w:val="s0"/>
        </w:rPr>
        <w:t xml:space="preserve">115. </w:t>
      </w:r>
      <w:hyperlink r:id="rId133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Решения Совета Евразийской экономической к</w:t>
      </w:r>
      <w:r>
        <w:rPr>
          <w:rStyle w:val="s0"/>
        </w:rPr>
        <w:t>омиссии от 16 марта 2020 г. № 29 «Об установлении ставки ввозной таможенной пошлины Единого таможенного тарифа Евразийского экономического союза в отношении отдельных видов моторных транспортных средств с электрическими двигателями и о внесении изменения в</w:t>
      </w:r>
      <w:r>
        <w:rPr>
          <w:rStyle w:val="s0"/>
        </w:rPr>
        <w:t xml:space="preserve">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</w:t>
      </w:r>
      <w:r>
        <w:rPr>
          <w:rStyle w:val="s0"/>
        </w:rPr>
        <w:t>пошлин Единого таможенного тарифа Евразийского экономического союза, и размеров таких ставок пошлин».</w:t>
      </w:r>
    </w:p>
    <w:p w:rsidR="00000000" w:rsidRDefault="00681175">
      <w:pPr>
        <w:pStyle w:val="pj"/>
      </w:pPr>
      <w:r>
        <w:rPr>
          <w:rStyle w:val="s0"/>
        </w:rPr>
        <w:t xml:space="preserve">116. </w:t>
      </w:r>
      <w:hyperlink r:id="rId13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29 апреля 2020 г. № 43 «Об уста</w:t>
      </w:r>
      <w:r>
        <w:rPr>
          <w:rStyle w:val="s0"/>
        </w:rPr>
        <w:t>новлении ставок ввозных таможенных пошлин Единого таможенного тарифа Евразийского экономического союза в отношении спирта бензилового, ванилина и этилванилина».</w:t>
      </w:r>
    </w:p>
    <w:p w:rsidR="00000000" w:rsidRDefault="00681175">
      <w:pPr>
        <w:pStyle w:val="pj"/>
      </w:pPr>
      <w:r>
        <w:rPr>
          <w:rStyle w:val="s0"/>
        </w:rPr>
        <w:t xml:space="preserve">117. </w:t>
      </w:r>
      <w:hyperlink r:id="rId135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</w:t>
      </w:r>
      <w:r>
        <w:rPr>
          <w:rStyle w:val="s0"/>
        </w:rPr>
        <w:t>разийской экономической комиссии от 11 сентября 2020 г. № 84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</w:t>
      </w:r>
      <w:r>
        <w:rPr>
          <w:rStyle w:val="s0"/>
        </w:rPr>
        <w:t>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полимеров этилена в первичных формах».</w:t>
      </w:r>
    </w:p>
    <w:p w:rsidR="00000000" w:rsidRDefault="00681175">
      <w:pPr>
        <w:pStyle w:val="pj"/>
      </w:pPr>
      <w:r>
        <w:rPr>
          <w:rStyle w:val="s0"/>
        </w:rPr>
        <w:t xml:space="preserve">118. </w:t>
      </w:r>
      <w:hyperlink r:id="rId136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30 октября 2020 г. № 100 «О внесении изменений в единую Товарную номенклатуру внешнеэкономической деятельности Евразийского экономического союза и Единый </w:t>
      </w:r>
      <w:r>
        <w:rPr>
          <w:rStyle w:val="s0"/>
        </w:rPr>
        <w:t>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ор</w:t>
      </w:r>
      <w:r>
        <w:rPr>
          <w:rStyle w:val="s0"/>
        </w:rPr>
        <w:t>ганических химических соединений».</w:t>
      </w:r>
    </w:p>
    <w:p w:rsidR="00000000" w:rsidRDefault="00681175">
      <w:pPr>
        <w:pStyle w:val="pj"/>
      </w:pPr>
      <w:r>
        <w:rPr>
          <w:rStyle w:val="s0"/>
        </w:rPr>
        <w:t xml:space="preserve">119. </w:t>
      </w:r>
      <w:hyperlink r:id="rId137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30 октября 2020 г. № 101 «О внесении изменений в единую Товарную номенклатуру внешнеэконом</w:t>
      </w:r>
      <w:r>
        <w:rPr>
          <w:rStyle w:val="s0"/>
        </w:rPr>
        <w:t>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</w:t>
      </w:r>
      <w:r>
        <w:rPr>
          <w:rStyle w:val="s0"/>
        </w:rPr>
        <w:t>разийской экономической комиссии, в отношении товаров для кожевенно-обувной промышленности».</w:t>
      </w:r>
    </w:p>
    <w:p w:rsidR="00000000" w:rsidRDefault="00681175">
      <w:pPr>
        <w:pStyle w:val="pj"/>
      </w:pPr>
      <w:r>
        <w:rPr>
          <w:rStyle w:val="s0"/>
        </w:rPr>
        <w:t xml:space="preserve">120. </w:t>
      </w:r>
      <w:hyperlink r:id="rId13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декабря 2020 г. № 126 «Об установлени</w:t>
      </w:r>
      <w:r>
        <w:rPr>
          <w:rStyle w:val="s0"/>
        </w:rPr>
        <w:t>и ставки ввозной таможенной пошлины Единого таможенного тарифа Евразийского экономического союза в отношении волокон искусственных вискозных, не подвергнутых кардо-, гребнечесанию или другой подготовке для прядения».</w:t>
      </w:r>
    </w:p>
    <w:p w:rsidR="00000000" w:rsidRDefault="00681175">
      <w:pPr>
        <w:pStyle w:val="pj"/>
      </w:pPr>
      <w:r>
        <w:rPr>
          <w:rStyle w:val="s0"/>
        </w:rPr>
        <w:t xml:space="preserve">121. </w:t>
      </w:r>
      <w:hyperlink r:id="rId13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29 января 2021 г. № 3 «Об установлении ставки ввозной таможенной пошлины Единого таможенного тарифа Евразийского экономического союза в отношении фторида алюминия».</w:t>
      </w:r>
    </w:p>
    <w:p w:rsidR="00000000" w:rsidRDefault="00681175">
      <w:pPr>
        <w:pStyle w:val="pj"/>
      </w:pPr>
      <w:r>
        <w:rPr>
          <w:rStyle w:val="s0"/>
        </w:rPr>
        <w:t xml:space="preserve">122. </w:t>
      </w:r>
      <w:hyperlink r:id="rId14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5 марта 2021 г. № 11 «О внесении изменений в единую Товарную номенклатуру внешнеэкономической деятельности Евразийского экономичес</w:t>
      </w:r>
      <w:r>
        <w:rPr>
          <w:rStyle w:val="s0"/>
        </w:rPr>
        <w:t>кого союза и Единый таможенный тариф Евразийского экономического союза, а также в некоторые решения Высшего Евразийского экономического совета и Совета Евразийской экономической комиссии в отношении отдельных видов изделий из алюминиевых сплавов».</w:t>
      </w:r>
    </w:p>
    <w:p w:rsidR="00000000" w:rsidRDefault="00681175">
      <w:pPr>
        <w:pStyle w:val="pj"/>
      </w:pPr>
      <w:r>
        <w:rPr>
          <w:rStyle w:val="s0"/>
        </w:rPr>
        <w:t xml:space="preserve">123. </w:t>
      </w:r>
      <w:hyperlink r:id="rId14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5 марта 2021 г. № 12 «Об установлении ставки ввозной таможенной пошлины Единого таможенного тарифа Евразийского экономического союза в отноше</w:t>
      </w:r>
      <w:r>
        <w:rPr>
          <w:rStyle w:val="s0"/>
        </w:rPr>
        <w:t>нии отдельных видов графитированных электродов».</w:t>
      </w:r>
    </w:p>
    <w:p w:rsidR="00000000" w:rsidRDefault="00681175">
      <w:pPr>
        <w:pStyle w:val="pj"/>
      </w:pPr>
      <w:r>
        <w:rPr>
          <w:rStyle w:val="s0"/>
        </w:rPr>
        <w:t xml:space="preserve">124. </w:t>
      </w:r>
      <w:hyperlink r:id="rId14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5 марта 2021 г. № 13 «Об установлении ставки ввозной таможенной пошлины Единого тамо</w:t>
      </w:r>
      <w:r>
        <w:rPr>
          <w:rStyle w:val="s0"/>
        </w:rPr>
        <w:t>женного тарифа Евразийского экономического союза в отношении суперабсорбентов для производства подгузников».</w:t>
      </w:r>
    </w:p>
    <w:p w:rsidR="00000000" w:rsidRDefault="00681175">
      <w:pPr>
        <w:pStyle w:val="pj"/>
      </w:pPr>
      <w:r>
        <w:rPr>
          <w:rStyle w:val="s0"/>
        </w:rPr>
        <w:t xml:space="preserve">125. </w:t>
      </w:r>
      <w:hyperlink r:id="rId143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5 марта 2021 г. № 16 «Об</w:t>
      </w:r>
      <w:r>
        <w:rPr>
          <w:rStyle w:val="s0"/>
        </w:rPr>
        <w:t xml:space="preserve"> установлении ставки ввозной таможенной пошлины Единого таможенного тарифа Евразийского экономического союза в отношении щавелевой кислоты, ее солей и сложных эфиров».</w:t>
      </w:r>
    </w:p>
    <w:p w:rsidR="00000000" w:rsidRDefault="00681175">
      <w:pPr>
        <w:pStyle w:val="pj"/>
      </w:pPr>
      <w:r>
        <w:rPr>
          <w:rStyle w:val="s0"/>
        </w:rPr>
        <w:t xml:space="preserve">126. </w:t>
      </w:r>
      <w:hyperlink r:id="rId144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</w:t>
      </w:r>
      <w:r>
        <w:rPr>
          <w:rStyle w:val="s0"/>
        </w:rPr>
        <w:t>азийской экономической комиссии от 5 марта 2021 г. № 66 «Об установлении ставок ввозных таможенных пошлин Единого таможенного тарифа Евразийского экономического союза в отношении отдельных продуктов переработки плодов».</w:t>
      </w:r>
    </w:p>
    <w:p w:rsidR="00000000" w:rsidRDefault="00681175">
      <w:pPr>
        <w:pStyle w:val="pj"/>
      </w:pPr>
      <w:r>
        <w:rPr>
          <w:rStyle w:val="s0"/>
        </w:rPr>
        <w:t xml:space="preserve">127. </w:t>
      </w:r>
      <w:hyperlink r:id="rId14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5 апреля 2021 г. № 30 «Об установлении ставок ввозных таможенных пошлин Единого таможенного тарифа Евразийского экономического союза в отношении отдельных видов смол эпо</w:t>
      </w:r>
      <w:r>
        <w:rPr>
          <w:rStyle w:val="s0"/>
        </w:rPr>
        <w:t>ксидных и полиуретанов в первичных формах для производства волокон оптических».</w:t>
      </w:r>
    </w:p>
    <w:p w:rsidR="00000000" w:rsidRDefault="00681175">
      <w:pPr>
        <w:pStyle w:val="pj"/>
      </w:pPr>
      <w:r>
        <w:rPr>
          <w:rStyle w:val="s0"/>
        </w:rPr>
        <w:t xml:space="preserve">128. </w:t>
      </w:r>
      <w:hyperlink r:id="rId146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 апреля 2021 г. № 40 «Об установлении ставок ввозны</w:t>
      </w:r>
      <w:r>
        <w:rPr>
          <w:rStyle w:val="s0"/>
        </w:rPr>
        <w:t>х таможенных пошлин Единого таможенного тарифа Евразийского экономического союза в отношении отдельных видов трикотажных полотен машинного или ручного вязания».</w:t>
      </w:r>
    </w:p>
    <w:p w:rsidR="00000000" w:rsidRDefault="00681175">
      <w:pPr>
        <w:pStyle w:val="pj"/>
      </w:pPr>
      <w:r>
        <w:rPr>
          <w:rStyle w:val="s0"/>
        </w:rPr>
        <w:t xml:space="preserve">129. </w:t>
      </w:r>
      <w:hyperlink r:id="rId147" w:anchor="sub_id=20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</w:t>
      </w:r>
      <w:r>
        <w:rPr>
          <w:rStyle w:val="s0"/>
        </w:rPr>
        <w:t>овета Евразийской экономической комиссии от 18 мая 2021 г. № 50 «Об установлении ставки ввозной таможенной пошлины Единого таможенного тарифа Евразийского экономического союза в отношении отдельных видов трикотажных полотен машинного или ручного вязания».</w:t>
      </w:r>
    </w:p>
    <w:p w:rsidR="00000000" w:rsidRDefault="00681175">
      <w:pPr>
        <w:pStyle w:val="pj"/>
      </w:pPr>
      <w:r>
        <w:rPr>
          <w:rStyle w:val="s0"/>
        </w:rPr>
        <w:t xml:space="preserve">130. </w:t>
      </w:r>
      <w:hyperlink r:id="rId148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18 мая 2021 г. № 56 «Об установлении ставок ввозных таможенных пошлин Единого таможенного тарифа Евразийского экономического союза в </w:t>
      </w:r>
      <w:r>
        <w:rPr>
          <w:rStyle w:val="s0"/>
        </w:rPr>
        <w:t>отношении кремния».</w:t>
      </w:r>
    </w:p>
    <w:p w:rsidR="00000000" w:rsidRDefault="00681175">
      <w:pPr>
        <w:pStyle w:val="pj"/>
      </w:pPr>
      <w:r>
        <w:rPr>
          <w:rStyle w:val="s0"/>
        </w:rPr>
        <w:t xml:space="preserve">131. </w:t>
      </w:r>
      <w:hyperlink r:id="rId149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Решения Совета Евразийской экономической комиссии от 18 мая 2021 г. № 76 «О внесении изменений в единую Товарную номенклатуру внешнеэкономической деятельности</w:t>
      </w:r>
      <w:r>
        <w:rPr>
          <w:rStyle w:val="s0"/>
        </w:rPr>
        <w:t xml:space="preserve"> Евразийского экономического союза и Единый таможенный тариф Евразийского экономического союза, а также в некоторые решения Высшего Евразийского экономического совета и Совета Евразийской экономической комиссии в отношении отдельных товаров, используемых д</w:t>
      </w:r>
      <w:r>
        <w:rPr>
          <w:rStyle w:val="s0"/>
        </w:rPr>
        <w:t>ля производства солнечных батарей».</w:t>
      </w:r>
    </w:p>
    <w:p w:rsidR="00000000" w:rsidRDefault="00681175">
      <w:pPr>
        <w:pStyle w:val="pj"/>
      </w:pPr>
      <w:r>
        <w:rPr>
          <w:rStyle w:val="s0"/>
        </w:rPr>
        <w:t xml:space="preserve">132. </w:t>
      </w:r>
      <w:hyperlink r:id="rId15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14 июля 2021 г. № 77 «Об установлении ставок ввозных таможенных пошлин Единого таможенного тарифа</w:t>
      </w:r>
      <w:r>
        <w:rPr>
          <w:rStyle w:val="s0"/>
        </w:rPr>
        <w:t xml:space="preserve"> Евразийского экономического союза в отношении отдельных видов пленки, используемой для производства солнечных батарей».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j"/>
      </w:pPr>
      <w:r>
        <w:rPr>
          <w:rStyle w:val="s0"/>
        </w:rPr>
        <w:t> </w:t>
      </w:r>
    </w:p>
    <w:p w:rsidR="00000000" w:rsidRDefault="00681175">
      <w:pPr>
        <w:pStyle w:val="pj"/>
      </w:pPr>
      <w:r>
        <w:rPr>
          <w:rStyle w:val="s0"/>
        </w:rPr>
        <w:t> </w:t>
      </w:r>
    </w:p>
    <w:sectPr w:rsidR="00000000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175" w:rsidRDefault="00681175" w:rsidP="00681175">
      <w:r>
        <w:separator/>
      </w:r>
    </w:p>
  </w:endnote>
  <w:endnote w:type="continuationSeparator" w:id="0">
    <w:p w:rsidR="00681175" w:rsidRDefault="00681175" w:rsidP="006811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75" w:rsidRDefault="006811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75" w:rsidRDefault="006811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75" w:rsidRDefault="006811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175" w:rsidRDefault="00681175" w:rsidP="00681175">
      <w:r>
        <w:separator/>
      </w:r>
    </w:p>
  </w:footnote>
  <w:footnote w:type="continuationSeparator" w:id="0">
    <w:p w:rsidR="00681175" w:rsidRDefault="00681175" w:rsidP="006811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75" w:rsidRDefault="006811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75" w:rsidRDefault="00681175" w:rsidP="006811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1175" w:rsidRDefault="00681175" w:rsidP="006811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сентября 2021 года № 80 «Об утверждении единой Товарной номенклатуры внешнеэкономической деятельности Евразийского экономического союза и Единого таможенного тарифа Евразийского экономического союза, а также об изменении и признании утратившими силу некоторых решений Совета Евразийской экономической комиссии» (г. Нур-Султан) (с изменениями от 01.07.2024 г.)</w:t>
    </w:r>
  </w:p>
  <w:p w:rsidR="00681175" w:rsidRPr="00681175" w:rsidRDefault="00681175" w:rsidP="006811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75" w:rsidRDefault="006811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1175"/>
    <w:rsid w:val="00681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11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11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11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11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11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11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11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11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46450" TargetMode="External"/><Relationship Id="rId117" Type="http://schemas.openxmlformats.org/officeDocument/2006/relationships/hyperlink" Target="http://online.zakon.kz/Document/?doc_id=39357057" TargetMode="External"/><Relationship Id="rId21" Type="http://schemas.openxmlformats.org/officeDocument/2006/relationships/hyperlink" Target="http://online.zakon.kz/Document/?doc_id=31293884" TargetMode="External"/><Relationship Id="rId42" Type="http://schemas.openxmlformats.org/officeDocument/2006/relationships/hyperlink" Target="http://online.zakon.kz/Document/?doc_id=31456782" TargetMode="External"/><Relationship Id="rId47" Type="http://schemas.openxmlformats.org/officeDocument/2006/relationships/hyperlink" Target="http://online.zakon.kz/Document/?doc_id=31462471" TargetMode="External"/><Relationship Id="rId63" Type="http://schemas.openxmlformats.org/officeDocument/2006/relationships/hyperlink" Target="http://online.zakon.kz/Document/?doc_id=31606342" TargetMode="External"/><Relationship Id="rId68" Type="http://schemas.openxmlformats.org/officeDocument/2006/relationships/hyperlink" Target="http://online.zakon.kz/Document/?doc_id=31615470" TargetMode="External"/><Relationship Id="rId84" Type="http://schemas.openxmlformats.org/officeDocument/2006/relationships/hyperlink" Target="http://online.zakon.kz/Document/?doc_id=35199970" TargetMode="External"/><Relationship Id="rId89" Type="http://schemas.openxmlformats.org/officeDocument/2006/relationships/hyperlink" Target="http://online.zakon.kz/Document/?doc_id=36432127" TargetMode="External"/><Relationship Id="rId112" Type="http://schemas.openxmlformats.org/officeDocument/2006/relationships/hyperlink" Target="http://online.zakon.kz/Document/?doc_id=38047988" TargetMode="External"/><Relationship Id="rId133" Type="http://schemas.openxmlformats.org/officeDocument/2006/relationships/hyperlink" Target="http://online.zakon.kz/Document/?doc_id=35679602" TargetMode="External"/><Relationship Id="rId138" Type="http://schemas.openxmlformats.org/officeDocument/2006/relationships/hyperlink" Target="http://online.zakon.kz/Document/?doc_id=32663579" TargetMode="External"/><Relationship Id="rId154" Type="http://schemas.openxmlformats.org/officeDocument/2006/relationships/footer" Target="footer2.xml"/><Relationship Id="rId16" Type="http://schemas.openxmlformats.org/officeDocument/2006/relationships/hyperlink" Target="http://online.zakon.kz/Document/?doc_id=38504597" TargetMode="External"/><Relationship Id="rId107" Type="http://schemas.openxmlformats.org/officeDocument/2006/relationships/hyperlink" Target="http://online.zakon.kz/Document/?doc_id=32314698" TargetMode="External"/><Relationship Id="rId11" Type="http://schemas.openxmlformats.org/officeDocument/2006/relationships/hyperlink" Target="http://online.zakon.kz/Document/?doc_id=36041210" TargetMode="External"/><Relationship Id="rId32" Type="http://schemas.openxmlformats.org/officeDocument/2006/relationships/hyperlink" Target="http://online.zakon.kz/Document/?doc_id=31400097" TargetMode="External"/><Relationship Id="rId37" Type="http://schemas.openxmlformats.org/officeDocument/2006/relationships/hyperlink" Target="http://online.zakon.kz/Document/?doc_id=31435069" TargetMode="External"/><Relationship Id="rId53" Type="http://schemas.openxmlformats.org/officeDocument/2006/relationships/hyperlink" Target="http://online.zakon.kz/Document/?doc_id=31505685" TargetMode="External"/><Relationship Id="rId58" Type="http://schemas.openxmlformats.org/officeDocument/2006/relationships/hyperlink" Target="http://online.zakon.kz/Document/?doc_id=31576087" TargetMode="External"/><Relationship Id="rId74" Type="http://schemas.openxmlformats.org/officeDocument/2006/relationships/hyperlink" Target="http://online.zakon.kz/Document/?doc_id=37020001" TargetMode="External"/><Relationship Id="rId79" Type="http://schemas.openxmlformats.org/officeDocument/2006/relationships/hyperlink" Target="http://online.zakon.kz/Document/?doc_id=36127338" TargetMode="External"/><Relationship Id="rId102" Type="http://schemas.openxmlformats.org/officeDocument/2006/relationships/hyperlink" Target="http://online.zakon.kz/Document/?doc_id=37983936" TargetMode="External"/><Relationship Id="rId123" Type="http://schemas.openxmlformats.org/officeDocument/2006/relationships/hyperlink" Target="http://online.zakon.kz/Document/?doc_id=33889169" TargetMode="External"/><Relationship Id="rId128" Type="http://schemas.openxmlformats.org/officeDocument/2006/relationships/hyperlink" Target="http://online.zakon.kz/Document/?doc_id=34307297" TargetMode="External"/><Relationship Id="rId144" Type="http://schemas.openxmlformats.org/officeDocument/2006/relationships/hyperlink" Target="http://online.zakon.kz/Document/?doc_id=38721332" TargetMode="External"/><Relationship Id="rId149" Type="http://schemas.openxmlformats.org/officeDocument/2006/relationships/hyperlink" Target="http://online.zakon.kz/Document/?doc_id=3403693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603349" TargetMode="External"/><Relationship Id="rId95" Type="http://schemas.openxmlformats.org/officeDocument/2006/relationships/hyperlink" Target="http://online.zakon.kz/Document/?doc_id=33550214" TargetMode="External"/><Relationship Id="rId22" Type="http://schemas.openxmlformats.org/officeDocument/2006/relationships/hyperlink" Target="http://online.zakon.kz/Document/?doc_id=31296440" TargetMode="External"/><Relationship Id="rId27" Type="http://schemas.openxmlformats.org/officeDocument/2006/relationships/hyperlink" Target="http://online.zakon.kz/Document/?doc_id=31343739" TargetMode="External"/><Relationship Id="rId43" Type="http://schemas.openxmlformats.org/officeDocument/2006/relationships/hyperlink" Target="http://online.zakon.kz/Document/?doc_id=31456792" TargetMode="External"/><Relationship Id="rId48" Type="http://schemas.openxmlformats.org/officeDocument/2006/relationships/hyperlink" Target="http://online.zakon.kz/Document/?doc_id=31462508" TargetMode="External"/><Relationship Id="rId64" Type="http://schemas.openxmlformats.org/officeDocument/2006/relationships/hyperlink" Target="http://online.zakon.kz/Document/?doc_id=31606344" TargetMode="External"/><Relationship Id="rId69" Type="http://schemas.openxmlformats.org/officeDocument/2006/relationships/hyperlink" Target="http://online.zakon.kz/Document/?doc_id=31615502" TargetMode="External"/><Relationship Id="rId113" Type="http://schemas.openxmlformats.org/officeDocument/2006/relationships/hyperlink" Target="http://online.zakon.kz/Document/?doc_id=36506313" TargetMode="External"/><Relationship Id="rId118" Type="http://schemas.openxmlformats.org/officeDocument/2006/relationships/hyperlink" Target="http://online.zakon.kz/Document/?doc_id=35231367" TargetMode="External"/><Relationship Id="rId134" Type="http://schemas.openxmlformats.org/officeDocument/2006/relationships/hyperlink" Target="http://online.zakon.kz/Document/?doc_id=33466626" TargetMode="External"/><Relationship Id="rId139" Type="http://schemas.openxmlformats.org/officeDocument/2006/relationships/hyperlink" Target="http://online.zakon.kz/Document/?doc_id=33783651" TargetMode="External"/><Relationship Id="rId80" Type="http://schemas.openxmlformats.org/officeDocument/2006/relationships/hyperlink" Target="http://online.zakon.kz/Document/?doc_id=35532289" TargetMode="External"/><Relationship Id="rId85" Type="http://schemas.openxmlformats.org/officeDocument/2006/relationships/hyperlink" Target="http://online.zakon.kz/Document/?doc_id=38425955" TargetMode="External"/><Relationship Id="rId150" Type="http://schemas.openxmlformats.org/officeDocument/2006/relationships/hyperlink" Target="http://online.zakon.kz/Document/?doc_id=39431232" TargetMode="External"/><Relationship Id="rId155" Type="http://schemas.openxmlformats.org/officeDocument/2006/relationships/header" Target="header3.xml"/><Relationship Id="rId12" Type="http://schemas.openxmlformats.org/officeDocument/2006/relationships/hyperlink" Target="http://online.zakon.kz/Document/?doc_id=38804513" TargetMode="External"/><Relationship Id="rId17" Type="http://schemas.openxmlformats.org/officeDocument/2006/relationships/hyperlink" Target="http://online.zakon.kz/Document/?doc_id=37742785" TargetMode="External"/><Relationship Id="rId33" Type="http://schemas.openxmlformats.org/officeDocument/2006/relationships/hyperlink" Target="http://online.zakon.kz/Document/?doc_id=31407425" TargetMode="External"/><Relationship Id="rId38" Type="http://schemas.openxmlformats.org/officeDocument/2006/relationships/hyperlink" Target="http://online.zakon.kz/Document/?doc_id=31496708" TargetMode="External"/><Relationship Id="rId59" Type="http://schemas.openxmlformats.org/officeDocument/2006/relationships/hyperlink" Target="http://online.zakon.kz/Document/?doc_id=31579497" TargetMode="External"/><Relationship Id="rId103" Type="http://schemas.openxmlformats.org/officeDocument/2006/relationships/hyperlink" Target="http://online.zakon.kz/Document/?doc_id=36707277" TargetMode="External"/><Relationship Id="rId108" Type="http://schemas.openxmlformats.org/officeDocument/2006/relationships/hyperlink" Target="http://online.zakon.kz/Document/?doc_id=31806972" TargetMode="External"/><Relationship Id="rId124" Type="http://schemas.openxmlformats.org/officeDocument/2006/relationships/hyperlink" Target="http://online.zakon.kz/Document/?doc_id=36439800" TargetMode="External"/><Relationship Id="rId129" Type="http://schemas.openxmlformats.org/officeDocument/2006/relationships/hyperlink" Target="http://online.zakon.kz/Document/?doc_id=36252261" TargetMode="External"/><Relationship Id="rId20" Type="http://schemas.openxmlformats.org/officeDocument/2006/relationships/hyperlink" Target="http://online.zakon.kz/Document/?doc_id=31256897" TargetMode="External"/><Relationship Id="rId41" Type="http://schemas.openxmlformats.org/officeDocument/2006/relationships/hyperlink" Target="http://online.zakon.kz/Document/?doc_id=31456734" TargetMode="External"/><Relationship Id="rId54" Type="http://schemas.openxmlformats.org/officeDocument/2006/relationships/hyperlink" Target="http://online.zakon.kz/Document/?doc_id=31528853" TargetMode="External"/><Relationship Id="rId62" Type="http://schemas.openxmlformats.org/officeDocument/2006/relationships/hyperlink" Target="http://online.zakon.kz/Document/?doc_id=31592787" TargetMode="External"/><Relationship Id="rId70" Type="http://schemas.openxmlformats.org/officeDocument/2006/relationships/hyperlink" Target="http://online.zakon.kz/Document/?doc_id=31640796" TargetMode="External"/><Relationship Id="rId75" Type="http://schemas.openxmlformats.org/officeDocument/2006/relationships/hyperlink" Target="http://online.zakon.kz/Document/?doc_id=36995638" TargetMode="External"/><Relationship Id="rId83" Type="http://schemas.openxmlformats.org/officeDocument/2006/relationships/hyperlink" Target="http://online.zakon.kz/Document/?doc_id=33022587" TargetMode="External"/><Relationship Id="rId88" Type="http://schemas.openxmlformats.org/officeDocument/2006/relationships/hyperlink" Target="http://online.zakon.kz/Document/?doc_id=38408912" TargetMode="External"/><Relationship Id="rId91" Type="http://schemas.openxmlformats.org/officeDocument/2006/relationships/hyperlink" Target="http://online.zakon.kz/Document/?doc_id=38301708" TargetMode="External"/><Relationship Id="rId96" Type="http://schemas.openxmlformats.org/officeDocument/2006/relationships/hyperlink" Target="http://online.zakon.kz/Document/?doc_id=36337750" TargetMode="External"/><Relationship Id="rId111" Type="http://schemas.openxmlformats.org/officeDocument/2006/relationships/hyperlink" Target="http://online.zakon.kz/Document/?doc_id=38845220" TargetMode="External"/><Relationship Id="rId132" Type="http://schemas.openxmlformats.org/officeDocument/2006/relationships/hyperlink" Target="http://online.zakon.kz/Document/?doc_id=33599389" TargetMode="External"/><Relationship Id="rId140" Type="http://schemas.openxmlformats.org/officeDocument/2006/relationships/hyperlink" Target="http://online.zakon.kz/Document/?doc_id=35324028" TargetMode="External"/><Relationship Id="rId145" Type="http://schemas.openxmlformats.org/officeDocument/2006/relationships/hyperlink" Target="http://online.zakon.kz/Document/?doc_id=37263263" TargetMode="External"/><Relationship Id="rId153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683463" TargetMode="External"/><Relationship Id="rId23" Type="http://schemas.openxmlformats.org/officeDocument/2006/relationships/hyperlink" Target="http://online.zakon.kz/Document/?doc_id=31304469" TargetMode="External"/><Relationship Id="rId28" Type="http://schemas.openxmlformats.org/officeDocument/2006/relationships/hyperlink" Target="http://online.zakon.kz/Document/?doc_id=31343747" TargetMode="External"/><Relationship Id="rId36" Type="http://schemas.openxmlformats.org/officeDocument/2006/relationships/hyperlink" Target="http://online.zakon.kz/Document/?doc_id=31428547" TargetMode="External"/><Relationship Id="rId49" Type="http://schemas.openxmlformats.org/officeDocument/2006/relationships/hyperlink" Target="http://online.zakon.kz/Document/?doc_id=31474942" TargetMode="External"/><Relationship Id="rId57" Type="http://schemas.openxmlformats.org/officeDocument/2006/relationships/hyperlink" Target="http://online.zakon.kz/Document/?doc_id=31554862" TargetMode="External"/><Relationship Id="rId106" Type="http://schemas.openxmlformats.org/officeDocument/2006/relationships/hyperlink" Target="http://online.zakon.kz/Document/?doc_id=32797911" TargetMode="External"/><Relationship Id="rId114" Type="http://schemas.openxmlformats.org/officeDocument/2006/relationships/hyperlink" Target="http://online.zakon.kz/Document/?doc_id=38163259" TargetMode="External"/><Relationship Id="rId119" Type="http://schemas.openxmlformats.org/officeDocument/2006/relationships/hyperlink" Target="http://online.zakon.kz/Document/?doc_id=35978825" TargetMode="External"/><Relationship Id="rId127" Type="http://schemas.openxmlformats.org/officeDocument/2006/relationships/hyperlink" Target="http://online.zakon.kz/Document/?doc_id=32124986" TargetMode="External"/><Relationship Id="rId10" Type="http://schemas.openxmlformats.org/officeDocument/2006/relationships/hyperlink" Target="http://online.zakon.kz/Document/?doc_id=31565247" TargetMode="External"/><Relationship Id="rId31" Type="http://schemas.openxmlformats.org/officeDocument/2006/relationships/hyperlink" Target="http://online.zakon.kz/Document/?doc_id=31377781" TargetMode="External"/><Relationship Id="rId44" Type="http://schemas.openxmlformats.org/officeDocument/2006/relationships/hyperlink" Target="http://online.zakon.kz/Document/?doc_id=31456794" TargetMode="External"/><Relationship Id="rId52" Type="http://schemas.openxmlformats.org/officeDocument/2006/relationships/hyperlink" Target="http://online.zakon.kz/Document/?doc_id=31505677" TargetMode="External"/><Relationship Id="rId60" Type="http://schemas.openxmlformats.org/officeDocument/2006/relationships/hyperlink" Target="http://online.zakon.kz/Document/?doc_id=31580434" TargetMode="External"/><Relationship Id="rId65" Type="http://schemas.openxmlformats.org/officeDocument/2006/relationships/hyperlink" Target="http://online.zakon.kz/Document/?doc_id=31606348" TargetMode="External"/><Relationship Id="rId73" Type="http://schemas.openxmlformats.org/officeDocument/2006/relationships/hyperlink" Target="http://online.zakon.kz/Document/?doc_id=31765396" TargetMode="External"/><Relationship Id="rId78" Type="http://schemas.openxmlformats.org/officeDocument/2006/relationships/hyperlink" Target="http://online.zakon.kz/Document/?doc_id=37235756" TargetMode="External"/><Relationship Id="rId81" Type="http://schemas.openxmlformats.org/officeDocument/2006/relationships/hyperlink" Target="http://online.zakon.kz/Document/?doc_id=39274582" TargetMode="External"/><Relationship Id="rId86" Type="http://schemas.openxmlformats.org/officeDocument/2006/relationships/hyperlink" Target="http://online.zakon.kz/Document/?doc_id=33822820" TargetMode="External"/><Relationship Id="rId94" Type="http://schemas.openxmlformats.org/officeDocument/2006/relationships/hyperlink" Target="http://online.zakon.kz/Document/?doc_id=36689817" TargetMode="External"/><Relationship Id="rId99" Type="http://schemas.openxmlformats.org/officeDocument/2006/relationships/hyperlink" Target="http://online.zakon.kz/Document/?doc_id=37522281" TargetMode="External"/><Relationship Id="rId101" Type="http://schemas.openxmlformats.org/officeDocument/2006/relationships/hyperlink" Target="http://online.zakon.kz/Document/?doc_id=36821532" TargetMode="External"/><Relationship Id="rId122" Type="http://schemas.openxmlformats.org/officeDocument/2006/relationships/hyperlink" Target="http://online.zakon.kz/Document/?doc_id=33053448" TargetMode="External"/><Relationship Id="rId130" Type="http://schemas.openxmlformats.org/officeDocument/2006/relationships/hyperlink" Target="http://online.zakon.kz/Document/?doc_id=36860976" TargetMode="External"/><Relationship Id="rId135" Type="http://schemas.openxmlformats.org/officeDocument/2006/relationships/hyperlink" Target="http://online.zakon.kz/Document/?doc_id=34389576" TargetMode="External"/><Relationship Id="rId143" Type="http://schemas.openxmlformats.org/officeDocument/2006/relationships/hyperlink" Target="http://online.zakon.kz/Document/?doc_id=33636655" TargetMode="External"/><Relationship Id="rId148" Type="http://schemas.openxmlformats.org/officeDocument/2006/relationships/hyperlink" Target="http://online.zakon.kz/Document/?doc_id=38833104" TargetMode="External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5247" TargetMode="External"/><Relationship Id="rId13" Type="http://schemas.openxmlformats.org/officeDocument/2006/relationships/hyperlink" Target="http://online.zakon.kz/Document/?doc_id=39706068" TargetMode="External"/><Relationship Id="rId18" Type="http://schemas.openxmlformats.org/officeDocument/2006/relationships/hyperlink" Target="http://online.zakon.kz/Document/?doc_id=32235554" TargetMode="External"/><Relationship Id="rId39" Type="http://schemas.openxmlformats.org/officeDocument/2006/relationships/hyperlink" Target="http://online.zakon.kz/Document/?doc_id=31440165" TargetMode="External"/><Relationship Id="rId109" Type="http://schemas.openxmlformats.org/officeDocument/2006/relationships/hyperlink" Target="http://online.zakon.kz/Document/?doc_id=36491973" TargetMode="External"/><Relationship Id="rId34" Type="http://schemas.openxmlformats.org/officeDocument/2006/relationships/hyperlink" Target="http://online.zakon.kz/Document/?doc_id=31407426" TargetMode="External"/><Relationship Id="rId50" Type="http://schemas.openxmlformats.org/officeDocument/2006/relationships/hyperlink" Target="http://online.zakon.kz/Document/?doc_id=31496793" TargetMode="External"/><Relationship Id="rId55" Type="http://schemas.openxmlformats.org/officeDocument/2006/relationships/hyperlink" Target="http://online.zakon.kz/Document/?doc_id=31530612" TargetMode="External"/><Relationship Id="rId76" Type="http://schemas.openxmlformats.org/officeDocument/2006/relationships/hyperlink" Target="http://online.zakon.kz/Document/?doc_id=31993760" TargetMode="External"/><Relationship Id="rId97" Type="http://schemas.openxmlformats.org/officeDocument/2006/relationships/hyperlink" Target="http://online.zakon.kz/Document/?doc_id=39554112" TargetMode="External"/><Relationship Id="rId104" Type="http://schemas.openxmlformats.org/officeDocument/2006/relationships/hyperlink" Target="http://online.zakon.kz/Document/?doc_id=32658319" TargetMode="External"/><Relationship Id="rId120" Type="http://schemas.openxmlformats.org/officeDocument/2006/relationships/hyperlink" Target="http://online.zakon.kz/Document/?doc_id=39511954" TargetMode="External"/><Relationship Id="rId125" Type="http://schemas.openxmlformats.org/officeDocument/2006/relationships/hyperlink" Target="http://online.zakon.kz/Document/?doc_id=38863106" TargetMode="External"/><Relationship Id="rId141" Type="http://schemas.openxmlformats.org/officeDocument/2006/relationships/hyperlink" Target="http://online.zakon.kz/Document/?doc_id=37461821" TargetMode="External"/><Relationship Id="rId146" Type="http://schemas.openxmlformats.org/officeDocument/2006/relationships/hyperlink" Target="http://online.zakon.kz/Document/?doc_id=33786314" TargetMode="External"/><Relationship Id="rId7" Type="http://schemas.openxmlformats.org/officeDocument/2006/relationships/hyperlink" Target="http://online.zakon.kz/Document/?doc_id=39706068" TargetMode="External"/><Relationship Id="rId71" Type="http://schemas.openxmlformats.org/officeDocument/2006/relationships/hyperlink" Target="http://online.zakon.kz/Document/?doc_id=31646572" TargetMode="External"/><Relationship Id="rId92" Type="http://schemas.openxmlformats.org/officeDocument/2006/relationships/hyperlink" Target="http://online.zakon.kz/Document/?doc_id=366437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53942" TargetMode="External"/><Relationship Id="rId24" Type="http://schemas.openxmlformats.org/officeDocument/2006/relationships/hyperlink" Target="http://online.zakon.kz/Document/?doc_id=31317187" TargetMode="External"/><Relationship Id="rId40" Type="http://schemas.openxmlformats.org/officeDocument/2006/relationships/hyperlink" Target="http://online.zakon.kz/Document/?doc_id=31443621" TargetMode="External"/><Relationship Id="rId45" Type="http://schemas.openxmlformats.org/officeDocument/2006/relationships/hyperlink" Target="http://online.zakon.kz/Document/?doc_id=31459973" TargetMode="External"/><Relationship Id="rId66" Type="http://schemas.openxmlformats.org/officeDocument/2006/relationships/hyperlink" Target="http://online.zakon.kz/Document/?doc_id=31606321" TargetMode="External"/><Relationship Id="rId87" Type="http://schemas.openxmlformats.org/officeDocument/2006/relationships/hyperlink" Target="http://online.zakon.kz/Document/?doc_id=34461283" TargetMode="External"/><Relationship Id="rId110" Type="http://schemas.openxmlformats.org/officeDocument/2006/relationships/hyperlink" Target="http://online.zakon.kz/Document/?doc_id=34948643" TargetMode="External"/><Relationship Id="rId115" Type="http://schemas.openxmlformats.org/officeDocument/2006/relationships/hyperlink" Target="http://online.zakon.kz/Document/?doc_id=38648511" TargetMode="External"/><Relationship Id="rId131" Type="http://schemas.openxmlformats.org/officeDocument/2006/relationships/hyperlink" Target="http://online.zakon.kz/Document/?doc_id=35290371" TargetMode="External"/><Relationship Id="rId136" Type="http://schemas.openxmlformats.org/officeDocument/2006/relationships/hyperlink" Target="http://online.zakon.kz/Document/?doc_id=39910968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online.zakon.kz/Document/?doc_id=31585211" TargetMode="External"/><Relationship Id="rId82" Type="http://schemas.openxmlformats.org/officeDocument/2006/relationships/hyperlink" Target="http://online.zakon.kz/Document/?doc_id=34900237" TargetMode="External"/><Relationship Id="rId152" Type="http://schemas.openxmlformats.org/officeDocument/2006/relationships/header" Target="header2.xml"/><Relationship Id="rId19" Type="http://schemas.openxmlformats.org/officeDocument/2006/relationships/hyperlink" Target="http://online.zakon.kz/Document/?doc_id=31227145" TargetMode="External"/><Relationship Id="rId14" Type="http://schemas.openxmlformats.org/officeDocument/2006/relationships/hyperlink" Target="http://online.zakon.kz/Document/?doc_id=32751776" TargetMode="External"/><Relationship Id="rId30" Type="http://schemas.openxmlformats.org/officeDocument/2006/relationships/hyperlink" Target="http://online.zakon.kz/Document/?doc_id=31372110" TargetMode="External"/><Relationship Id="rId35" Type="http://schemas.openxmlformats.org/officeDocument/2006/relationships/hyperlink" Target="http://online.zakon.kz/Document/?doc_id=31426617" TargetMode="External"/><Relationship Id="rId56" Type="http://schemas.openxmlformats.org/officeDocument/2006/relationships/hyperlink" Target="http://online.zakon.kz/Document/?doc_id=31530620" TargetMode="External"/><Relationship Id="rId77" Type="http://schemas.openxmlformats.org/officeDocument/2006/relationships/hyperlink" Target="http://online.zakon.kz/Document/?doc_id=34505346" TargetMode="External"/><Relationship Id="rId100" Type="http://schemas.openxmlformats.org/officeDocument/2006/relationships/hyperlink" Target="http://online.zakon.kz/Document/?doc_id=39444938" TargetMode="External"/><Relationship Id="rId105" Type="http://schemas.openxmlformats.org/officeDocument/2006/relationships/hyperlink" Target="http://online.zakon.kz/Document/?doc_id=37732402" TargetMode="External"/><Relationship Id="rId126" Type="http://schemas.openxmlformats.org/officeDocument/2006/relationships/hyperlink" Target="http://online.zakon.kz/Document/?doc_id=35828432" TargetMode="External"/><Relationship Id="rId147" Type="http://schemas.openxmlformats.org/officeDocument/2006/relationships/hyperlink" Target="http://online.zakon.kz/Document/?doc_id=38939154" TargetMode="External"/><Relationship Id="rId8" Type="http://schemas.openxmlformats.org/officeDocument/2006/relationships/hyperlink" Target="http://online.zakon.kz/Document/?doc_id=31565247" TargetMode="External"/><Relationship Id="rId51" Type="http://schemas.openxmlformats.org/officeDocument/2006/relationships/hyperlink" Target="http://online.zakon.kz/Document/?doc_id=31487883" TargetMode="External"/><Relationship Id="rId72" Type="http://schemas.openxmlformats.org/officeDocument/2006/relationships/hyperlink" Target="http://online.zakon.kz/Document/?doc_id=31646564" TargetMode="External"/><Relationship Id="rId93" Type="http://schemas.openxmlformats.org/officeDocument/2006/relationships/hyperlink" Target="http://online.zakon.kz/Document/?doc_id=32221758" TargetMode="External"/><Relationship Id="rId98" Type="http://schemas.openxmlformats.org/officeDocument/2006/relationships/hyperlink" Target="http://online.zakon.kz/Document/?doc_id=36551831" TargetMode="External"/><Relationship Id="rId121" Type="http://schemas.openxmlformats.org/officeDocument/2006/relationships/hyperlink" Target="http://online.zakon.kz/Document/?doc_id=35551482" TargetMode="External"/><Relationship Id="rId142" Type="http://schemas.openxmlformats.org/officeDocument/2006/relationships/hyperlink" Target="http://online.zakon.kz/Document/?doc_id=3945254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40936" TargetMode="External"/><Relationship Id="rId46" Type="http://schemas.openxmlformats.org/officeDocument/2006/relationships/hyperlink" Target="http://online.zakon.kz/Document/?doc_id=31496776" TargetMode="External"/><Relationship Id="rId67" Type="http://schemas.openxmlformats.org/officeDocument/2006/relationships/hyperlink" Target="http://online.zakon.kz/Document/?doc_id=31649623" TargetMode="External"/><Relationship Id="rId116" Type="http://schemas.openxmlformats.org/officeDocument/2006/relationships/hyperlink" Target="http://online.zakon.kz/Document/?doc_id=33417639" TargetMode="External"/><Relationship Id="rId137" Type="http://schemas.openxmlformats.org/officeDocument/2006/relationships/hyperlink" Target="http://online.zakon.kz/Document/?doc_id=36509534" TargetMode="External"/><Relationship Id="rId15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8144</Words>
  <Characters>46427</Characters>
  <Application>Microsoft Office Word</Application>
  <DocSecurity>0</DocSecurity>
  <Lines>386</Lines>
  <Paragraphs>108</Paragraphs>
  <ScaleCrop>false</ScaleCrop>
  <Company>SPecialiST RePack</Company>
  <LinksUpToDate>false</LinksUpToDate>
  <CharactersWithSpaces>54463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14 сентября 2021 года № 80 «Об утверждении единой Товарной номенклатуры внешнеэкономической деятельности Евразийского экономического союза и Единого таможенного тарифа Евразийского экономического союза, а также об изменении и признании утратившими силу некоторых решений Совета Евразийской экономической комиссии» (г. Нур-Султан) (с изменениями от 01.07.2024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2024-07-01T06:15:00Z</dcterms:created>
  <dcterms:modified xsi:type="dcterms:W3CDTF">2024-07-01T06:15:00Z</dcterms:modified>
</cp:coreProperties>
</file>