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F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2018 жылғы 29 маусымдағы № 399 Қаулысы</w:t>
      </w:r>
    </w:p>
    <w:p w:rsidR="00000000" w:rsidRDefault="00A15F4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15F4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3037/kaz" w:history="1">
        <w:r>
          <w:rPr>
            <w:rStyle w:val="a3"/>
          </w:rPr>
          <w:t>«ҚР НҚА электрондық түрдегі эталондық бақылау банкі» АЖ 2018 ж. 4 шілдеде</w:t>
        </w:r>
      </w:hyperlink>
    </w:p>
    <w:p w:rsidR="00000000" w:rsidRDefault="00A15F4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F46" w:rsidRDefault="00A15F46" w:rsidP="00A15F46">
      <w:r>
        <w:separator/>
      </w:r>
    </w:p>
  </w:endnote>
  <w:endnote w:type="continuationSeparator" w:id="0">
    <w:p w:rsidR="00A15F46" w:rsidRDefault="00A15F46" w:rsidP="00A15F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46" w:rsidRDefault="00A15F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46" w:rsidRDefault="00A15F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46" w:rsidRDefault="00A15F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F46" w:rsidRDefault="00A15F46" w:rsidP="00A15F46">
      <w:r>
        <w:separator/>
      </w:r>
    </w:p>
  </w:footnote>
  <w:footnote w:type="continuationSeparator" w:id="0">
    <w:p w:rsidR="00A15F46" w:rsidRDefault="00A15F46" w:rsidP="00A15F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46" w:rsidRDefault="00A15F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46" w:rsidRDefault="00A15F46" w:rsidP="00A15F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F46" w:rsidRPr="00A15F46" w:rsidRDefault="00A15F46" w:rsidP="00A15F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2018 жылғы 29 маусымдағы № 399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F46" w:rsidRDefault="00A15F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F46"/>
    <w:rsid w:val="00A15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5F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5F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5F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5F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5F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5F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5F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5F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295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2018 жылғы 29 маусымдағы № 399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2023-12-01T11:02:00Z</dcterms:created>
  <dcterms:modified xsi:type="dcterms:W3CDTF">2023-12-01T11:02:00Z</dcterms:modified>
</cp:coreProperties>
</file>