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6EC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21 августа 2015 года № 53 «О плане мероприятий по имплементации Соглашения о свободной торговле между Евразийским экономическим союзом и его государствами-членами, с одной стороны, и Социалистической Рес</w:t>
      </w:r>
      <w:r>
        <w:rPr>
          <w:rStyle w:val="s0"/>
          <w:b/>
          <w:bCs/>
        </w:rPr>
        <w:t>публикой Вьетнам, с другой, от 29 мая 2015 года» (г. Москва)</w:t>
      </w:r>
    </w:p>
    <w:p w:rsidR="00000000" w:rsidRDefault="00FB6EC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B6ECC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10 сентября 2015 г.</w:t>
      </w:r>
    </w:p>
    <w:p w:rsidR="00000000" w:rsidRDefault="00FB6EC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B6EC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B6ECC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6ECC" w:rsidRDefault="00FB6ECC" w:rsidP="00FB6ECC">
      <w:r>
        <w:separator/>
      </w:r>
    </w:p>
  </w:endnote>
  <w:endnote w:type="continuationSeparator" w:id="0">
    <w:p w:rsidR="00FB6ECC" w:rsidRDefault="00FB6ECC" w:rsidP="00FB6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ECC" w:rsidRDefault="00FB6E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ECC" w:rsidRDefault="00FB6E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ECC" w:rsidRDefault="00FB6E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6ECC" w:rsidRDefault="00FB6ECC" w:rsidP="00FB6ECC">
      <w:r>
        <w:separator/>
      </w:r>
    </w:p>
  </w:footnote>
  <w:footnote w:type="continuationSeparator" w:id="0">
    <w:p w:rsidR="00FB6ECC" w:rsidRDefault="00FB6ECC" w:rsidP="00FB6E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ECC" w:rsidRDefault="00FB6E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ECC" w:rsidRDefault="00FB6ECC" w:rsidP="00FB6E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6ECC" w:rsidRPr="00FB6ECC" w:rsidRDefault="00FB6ECC" w:rsidP="00FB6E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СОВЕТА ЕВРАЗИЙСКОЙ ЭКОНОМИЧЕСКОЙ КОМИССИИ ОТ 21.08....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ECC" w:rsidRDefault="00FB6E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6ECC"/>
    <w:rsid w:val="00FB6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0">
    <w:name w:val="s80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FB6E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6E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6E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6E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0">
    <w:name w:val="s80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FB6E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6E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6E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6E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481</Characters>
  <Application>Microsoft Office Word</Application>
  <DocSecurity>0</DocSecurity>
  <Lines>4</Lines>
  <Paragraphs>1</Paragraphs>
  <ScaleCrop>false</ScaleCrop>
  <Company>SPecialiST RePack</Company>
  <LinksUpToDate>false</LinksUpToDate>
  <CharactersWithSpaces>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СОВЕТА ЕВРАЗИЙСКОЙ ЭКОНОМИЧЕСКОЙ КОМИССИИ ОТ 21.08....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2024-05-03T10:52:00Z</dcterms:created>
  <dcterms:modified xsi:type="dcterms:W3CDTF">2024-05-03T10:52:00Z</dcterms:modified>
</cp:coreProperties>
</file>