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76E4">
      <w:pPr>
        <w:pStyle w:val="pr"/>
      </w:pPr>
      <w:bookmarkStart w:id="0" w:name="_GoBack"/>
      <w:bookmarkEnd w:id="0"/>
      <w:r>
        <w:t>20.02.2020</w:t>
      </w:r>
    </w:p>
    <w:p w:rsidR="00000000" w:rsidRDefault="001376E4">
      <w:pPr>
        <w:pStyle w:val="pc"/>
      </w:pPr>
      <w:r>
        <w:rPr>
          <w:rStyle w:val="s1"/>
        </w:rPr>
        <w:t>Приказ Министра сельского хозяйства Республики Казахстан от 25 декабря 2015 года № 19-1/1124</w:t>
      </w:r>
      <w:r>
        <w:rPr>
          <w:rStyle w:val="s1"/>
        </w:rPr>
        <w:br/>
        <w:t>О внесении изменений и дополнений в некоторые приказы Министра сельского хозяйства Республики Казахстан</w:t>
      </w:r>
    </w:p>
    <w:p w:rsidR="00000000" w:rsidRDefault="001376E4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22.11.2016 г.)</w:t>
      </w:r>
    </w:p>
    <w:p w:rsidR="00000000" w:rsidRDefault="001376E4">
      <w:pPr>
        <w:pStyle w:val="pc"/>
      </w:pPr>
      <w:r>
        <w:t> </w:t>
      </w:r>
    </w:p>
    <w:p w:rsidR="00000000" w:rsidRDefault="001376E4">
      <w:pPr>
        <w:pStyle w:val="pji"/>
      </w:pPr>
      <w:r>
        <w:rPr>
          <w:rStyle w:val="s3"/>
        </w:rPr>
        <w:t>Данная редакция действовала до внесения изменений от 4 февраля 2020 года </w:t>
      </w:r>
    </w:p>
    <w:p w:rsidR="00000000" w:rsidRDefault="001376E4">
      <w:pPr>
        <w:pStyle w:val="pc"/>
      </w:pPr>
      <w:r>
        <w:t> </w:t>
      </w:r>
    </w:p>
    <w:p w:rsidR="00000000" w:rsidRDefault="001376E4">
      <w:pPr>
        <w:pStyle w:val="pj"/>
      </w:pPr>
      <w:r>
        <w:rPr>
          <w:rStyle w:val="s0"/>
        </w:rPr>
        <w:t xml:space="preserve">В соответствии с </w:t>
      </w:r>
      <w:hyperlink r:id="rId8" w:anchor="sub_id=43010000" w:history="1">
        <w:r>
          <w:rPr>
            <w:rStyle w:val="a4"/>
          </w:rPr>
          <w:t>пунктом 1 статьи 43-1</w:t>
        </w:r>
      </w:hyperlink>
      <w:r>
        <w:rPr>
          <w:rStyle w:val="s0"/>
        </w:rPr>
        <w:t xml:space="preserve"> Закона Республики Казахстан от 24 марта 1998 года «О нормативных правовых актах»,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376E4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некоторых приказов Министра сельского хозяйства Республики Казахстан, </w:t>
      </w:r>
      <w:r>
        <w:rPr>
          <w:rStyle w:val="s0"/>
        </w:rPr>
        <w:t>в которые вносятся изменения и дополнения, согласно приложению к настоящему приказу.</w:t>
      </w:r>
    </w:p>
    <w:p w:rsidR="00000000" w:rsidRDefault="001376E4">
      <w:pPr>
        <w:pStyle w:val="pj"/>
      </w:pPr>
      <w:r>
        <w:rPr>
          <w:rStyle w:val="s0"/>
        </w:rPr>
        <w:t>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p w:rsidR="00000000" w:rsidRDefault="001376E4">
      <w:pPr>
        <w:pStyle w:val="pj"/>
      </w:pPr>
      <w:r>
        <w:rPr>
          <w:rStyle w:val="s0"/>
        </w:rPr>
        <w:t>1) государственн</w:t>
      </w:r>
      <w:r>
        <w:rPr>
          <w:rStyle w:val="s0"/>
        </w:rPr>
        <w:t xml:space="preserve">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376E4">
      <w:pPr>
        <w:pStyle w:val="pj"/>
      </w:pPr>
      <w:r>
        <w:rPr>
          <w:rStyle w:val="s0"/>
        </w:rPr>
        <w:t>2) в течение десяти календарных дней после государственной регистрации настоящего приказа в Министерстве юстиции</w:t>
      </w:r>
      <w:r>
        <w:rPr>
          <w:rStyle w:val="s0"/>
        </w:rPr>
        <w:t xml:space="preserve">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</w:p>
    <w:p w:rsidR="00000000" w:rsidRDefault="001376E4">
      <w:pPr>
        <w:pStyle w:val="pj"/>
      </w:pPr>
      <w:r>
        <w:rPr>
          <w:rStyle w:val="s0"/>
        </w:rPr>
        <w:t>3) размещение настоящего приказа на интернет-ресурсе Министерства сельского хозяйства Республики Казахста</w:t>
      </w:r>
      <w:r>
        <w:rPr>
          <w:rStyle w:val="s0"/>
        </w:rPr>
        <w:t>н и интранет-портале государственных органов.</w:t>
      </w:r>
    </w:p>
    <w:p w:rsidR="00000000" w:rsidRDefault="001376E4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</w:p>
    <w:p w:rsidR="00000000" w:rsidRDefault="001376E4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</w:t>
      </w:r>
      <w:r>
        <w:rPr>
          <w:rStyle w:val="s0"/>
        </w:rPr>
        <w:t xml:space="preserve">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r"/>
            </w:pPr>
            <w:r>
              <w:rPr>
                <w:rStyle w:val="s0"/>
                <w:b/>
                <w:bCs/>
              </w:rPr>
              <w:t>А. Мамытбеков</w:t>
            </w:r>
          </w:p>
        </w:tc>
      </w:tr>
    </w:tbl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bookmarkStart w:id="1" w:name="SUB100"/>
      <w:bookmarkEnd w:id="1"/>
      <w:r>
        <w:rPr>
          <w:rStyle w:val="s0"/>
        </w:rPr>
        <w:t>Приложение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</w:t>
      </w:r>
    </w:p>
    <w:p w:rsidR="00000000" w:rsidRDefault="001376E4">
      <w:pPr>
        <w:pStyle w:val="pr"/>
      </w:pPr>
      <w:r>
        <w:rPr>
          <w:rStyle w:val="s0"/>
        </w:rPr>
        <w:t>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</w:t>
      </w:r>
    </w:p>
    <w:p w:rsidR="00000000" w:rsidRDefault="001376E4">
      <w:pPr>
        <w:pStyle w:val="pr"/>
      </w:pPr>
      <w:r>
        <w:rPr>
          <w:rStyle w:val="s0"/>
        </w:rPr>
        <w:t>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t> </w:t>
      </w:r>
    </w:p>
    <w:p w:rsidR="00000000" w:rsidRDefault="001376E4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некоторых приказов Министра сельского хозяйства</w:t>
      </w:r>
      <w:r>
        <w:rPr>
          <w:rStyle w:val="s1"/>
        </w:rPr>
        <w:br/>
        <w:t>Республики Казахстан, в которые вносятся изменения и дополнения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 xml:space="preserve">1) в </w:t>
      </w:r>
      <w:hyperlink r:id="rId11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сельского хозяйства Республики Казахстан от 1 сентября 2010 года № 555 «Об утверждении Правил посещения особо охраняемых природных территорий физическими лицами» (зарегистрированный в Реестре государственной регистрации нормативных правовых актов </w:t>
      </w:r>
      <w:r>
        <w:rPr>
          <w:rStyle w:val="s0"/>
        </w:rPr>
        <w:t>№ 6530, опубликован 30 декабря 2010 года № 357-358 (26418-26419)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>в Правилах посещения особо охраняемых природных территорий физическими лицами, утвержденных указанным приказом:</w:t>
      </w:r>
    </w:p>
    <w:p w:rsidR="00000000" w:rsidRDefault="001376E4">
      <w:pPr>
        <w:pStyle w:val="pj"/>
      </w:pPr>
      <w:hyperlink r:id="rId12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«1. Настоящие Правила посещения особо охраняемых природных территорий физическими лицами (далее - Правила) разработаны в соответствии с подпунктом 6-1) статьи 8 Закона Республики Ка</w:t>
      </w:r>
      <w:r>
        <w:rPr>
          <w:rStyle w:val="s0"/>
        </w:rPr>
        <w:t>захстан от 7 июля 2006 года «Об особо охраняемых природных территориях» (далее - Закон) и определяют порядок посещения физическими лицами особо охраняемых природных территорий в научных, эколого-просветительных, туристских, рекреационных и ограниченных хоз</w:t>
      </w:r>
      <w:r>
        <w:rPr>
          <w:rStyle w:val="s0"/>
        </w:rPr>
        <w:t>яйственных целях.»;</w:t>
      </w:r>
    </w:p>
    <w:p w:rsidR="00000000" w:rsidRDefault="001376E4">
      <w:pPr>
        <w:pStyle w:val="pj"/>
      </w:pPr>
      <w:r>
        <w:rPr>
          <w:rStyle w:val="s0"/>
        </w:rPr>
        <w:t xml:space="preserve">подпункт 20) </w:t>
      </w:r>
      <w:hyperlink r:id="rId13" w:anchor="sub_id=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«20) применение шумовых и иных акустических воздействий на окружающую среду, согласно норм шумовых и и</w:t>
      </w:r>
      <w:r>
        <w:rPr>
          <w:rStyle w:val="s0"/>
        </w:rPr>
        <w:t>ных акустических воздействий искусственного происхождения, утвержденных приказом Министра сельского хозяйства Республики Казахстан от 7 октября 2015 года № 18-02/899 «Об утверждении норм шумовых и иных акустических воздействий искусственного происхождения»</w:t>
      </w:r>
      <w:r>
        <w:rPr>
          <w:rStyle w:val="s0"/>
        </w:rPr>
        <w:t xml:space="preserve"> (зарегистрированный в Реестре государственной регистрации нормативных правовых актов № 12387);»;</w:t>
      </w:r>
    </w:p>
    <w:p w:rsidR="00000000" w:rsidRDefault="001376E4">
      <w:pPr>
        <w:pStyle w:val="pj"/>
      </w:pPr>
      <w:r>
        <w:rPr>
          <w:rStyle w:val="s0"/>
        </w:rPr>
        <w:t xml:space="preserve">2) в </w:t>
      </w:r>
      <w:hyperlink r:id="rId14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исполняющего обязанности Министра сельского хозяйства Республики Казахстан от 1 </w:t>
      </w:r>
      <w:r>
        <w:rPr>
          <w:rStyle w:val="s0"/>
        </w:rPr>
        <w:t>сентября 2010 года № 558 «Об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обоснования» (зарегис</w:t>
      </w:r>
      <w:r>
        <w:rPr>
          <w:rStyle w:val="s0"/>
        </w:rPr>
        <w:t>трированный в Реестре государственной регистрации нормативных правовых актов № 6518, опубликован 23 декабря 2010 года № 348 (26409)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 xml:space="preserve">в Правилах разработки проектов естественно-научных и технико-экономических обоснований по </w:t>
      </w:r>
      <w:r>
        <w:rPr>
          <w:rStyle w:val="s0"/>
        </w:rPr>
        <w:t>созданию или расширению особо охраняемых природных территорий, а также корректировки технико-экономического обоснования, утвержденных указанным приказом:</w:t>
      </w:r>
    </w:p>
    <w:p w:rsidR="00000000" w:rsidRDefault="001376E4">
      <w:pPr>
        <w:pStyle w:val="pj"/>
      </w:pPr>
      <w:hyperlink r:id="rId15" w:anchor="sub_id=5400" w:history="1">
        <w:r>
          <w:rPr>
            <w:rStyle w:val="a4"/>
          </w:rPr>
          <w:t>пункт 54</w:t>
        </w:r>
      </w:hyperlink>
      <w:r>
        <w:rPr>
          <w:rStyle w:val="s0"/>
        </w:rPr>
        <w:t xml:space="preserve"> изложить в </w:t>
      </w:r>
      <w:r>
        <w:rPr>
          <w:rStyle w:val="s0"/>
        </w:rPr>
        <w:t>следующей редакции:</w:t>
      </w:r>
    </w:p>
    <w:p w:rsidR="00000000" w:rsidRDefault="001376E4">
      <w:pPr>
        <w:pStyle w:val="pj"/>
      </w:pPr>
      <w:r>
        <w:rPr>
          <w:rStyle w:val="s0"/>
        </w:rPr>
        <w:t>«54. Особо охраняемая природная территория делится на обходы (инспекторские участки), которые объединяются техническими участками. Нормативная площадь одного обхода в расчете на одного инспектора определяется в соответствии с приказом М</w:t>
      </w:r>
      <w:r>
        <w:rPr>
          <w:rStyle w:val="s0"/>
        </w:rPr>
        <w:t>инистра сельского хозяйства Республики Казахстан от 20 июля 2015 года № 18-02/664 «Об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фонда» (зарегистри</w:t>
      </w:r>
      <w:r>
        <w:rPr>
          <w:rStyle w:val="s0"/>
        </w:rPr>
        <w:t>рованный в Реестре государственной регистрации нормативных правовых актов № 11995).»;</w:t>
      </w:r>
    </w:p>
    <w:p w:rsidR="00000000" w:rsidRDefault="001376E4">
      <w:pPr>
        <w:pStyle w:val="pj"/>
      </w:pPr>
      <w:r>
        <w:rPr>
          <w:rStyle w:val="s0"/>
        </w:rPr>
        <w:t xml:space="preserve">3) в </w:t>
      </w:r>
      <w:hyperlink r:id="rId16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исполняющего обязанности Министра сельского хозяйства Республики Казахстан от 1 сентября 201</w:t>
      </w:r>
      <w:r>
        <w:rPr>
          <w:rStyle w:val="s0"/>
        </w:rPr>
        <w:t>0 года № 561 «Об утверждении Правил перевода угодий, не покрытых лесом, в угодья, покрытые лесом, в государственном лесном фонде» (зарегистрированный в Реестре государственной регистрации нормативных правовых актов № 6531, опубликован 29 января 2011 года №</w:t>
      </w:r>
      <w:r>
        <w:rPr>
          <w:rStyle w:val="s0"/>
        </w:rPr>
        <w:t xml:space="preserve"> 33-34 (26454-26455)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>в Правилах перевода угодий, не покрытых лесом, в угодья, покрытые лесом, в государственном лесном фонде, утвержденных указанным приказом:</w:t>
      </w:r>
    </w:p>
    <w:p w:rsidR="00000000" w:rsidRDefault="001376E4">
      <w:pPr>
        <w:pStyle w:val="pj"/>
      </w:pPr>
      <w:hyperlink r:id="rId17" w:anchor="sub_id=2200" w:history="1">
        <w:r>
          <w:rPr>
            <w:rStyle w:val="a4"/>
          </w:rPr>
          <w:t>пункт 22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«22. Оценка состояния естественного возобновления хвойных и лиственных пород, появившегося в результате проведенных мер содействия естественному возобновлению, производится по шкалам, в соответстви</w:t>
      </w:r>
      <w:r>
        <w:rPr>
          <w:rStyle w:val="s0"/>
        </w:rPr>
        <w:t>и с приказом Министра сельского хозяйства Республики Казахстан от 30 июня 2015 года № 18-02/596 «Об утверждении Правил рубок леса на участках государственного лесного фонда» (зарегистрированный в Реестре государственной регистрации нормативных правовых акт</w:t>
      </w:r>
      <w:r>
        <w:rPr>
          <w:rStyle w:val="s0"/>
        </w:rPr>
        <w:t>ов № 11894).»;</w:t>
      </w:r>
    </w:p>
    <w:p w:rsidR="00000000" w:rsidRDefault="001376E4">
      <w:pPr>
        <w:pStyle w:val="pj"/>
      </w:pPr>
      <w:hyperlink r:id="rId18" w:anchor="sub_id=1" w:history="1">
        <w:r>
          <w:rPr>
            <w:rStyle w:val="a4"/>
          </w:rPr>
          <w:t>приложение 1</w:t>
        </w:r>
      </w:hyperlink>
      <w:r>
        <w:rPr>
          <w:rStyle w:val="s0"/>
        </w:rPr>
        <w:t xml:space="preserve"> изложить в новой редакции,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1376E4">
      <w:pPr>
        <w:pStyle w:val="pj"/>
      </w:pPr>
      <w:r>
        <w:rPr>
          <w:rStyle w:val="s0"/>
        </w:rPr>
        <w:t xml:space="preserve">4) утратил силу в соответствии с </w:t>
      </w:r>
      <w:hyperlink r:id="rId19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сельского хозяйства РК от 22.11.16 г. № 490 </w:t>
      </w:r>
      <w:r>
        <w:rPr>
          <w:rStyle w:val="s3"/>
        </w:rPr>
        <w:t>(</w:t>
      </w:r>
      <w:hyperlink r:id="rId20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76E4">
      <w:pPr>
        <w:pStyle w:val="pj"/>
      </w:pPr>
      <w:r>
        <w:rPr>
          <w:rStyle w:val="s0"/>
        </w:rPr>
        <w:t xml:space="preserve">5) в </w:t>
      </w:r>
      <w:hyperlink r:id="rId21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 сельского хозяйства Республики Казахстан от 18 апреля 2012 года № 25-02/176 «Об утверждении Правил поощрения и присвоения почетных званий, нагрудных знаков и почетных гр</w:t>
      </w:r>
      <w:r>
        <w:rPr>
          <w:rStyle w:val="s0"/>
        </w:rPr>
        <w:t>амот в области лесного хозяйства» (зарегистрированный в Реестре государственной регистрации нормативных правовых актов № 7669, опубликован 9 августа 2012 года № 258-259 (27077-27078)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>в Правилах поощрения и присвоения почетных званий, нагрудных знаков и почетных грамот в области лесного хозяйства, утвержденных указанным приказом:</w:t>
      </w:r>
    </w:p>
    <w:p w:rsidR="00000000" w:rsidRDefault="001376E4">
      <w:pPr>
        <w:pStyle w:val="pj"/>
      </w:pPr>
      <w:r>
        <w:rPr>
          <w:rStyle w:val="s0"/>
        </w:rPr>
        <w:t xml:space="preserve">подпункт 1) </w:t>
      </w:r>
      <w:hyperlink r:id="rId22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</w:t>
      </w:r>
      <w:r>
        <w:rPr>
          <w:rStyle w:val="s0"/>
        </w:rPr>
        <w:t>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«1) должностные лица Комитета лесного хозяйства и животного мира Министерства сельского хозяйства Республики Казахстан (далее - Комитет) и его территориальных органов;»;</w:t>
      </w:r>
    </w:p>
    <w:p w:rsidR="00000000" w:rsidRDefault="001376E4">
      <w:pPr>
        <w:pStyle w:val="pj"/>
      </w:pPr>
      <w:r>
        <w:rPr>
          <w:rStyle w:val="s0"/>
        </w:rPr>
        <w:t xml:space="preserve">подпункт 3) </w:t>
      </w:r>
      <w:hyperlink r:id="rId23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«3) работники подведомственных организаций, находящихся в ведении Комитета лесного хозяйства и животного мира;»;</w:t>
      </w:r>
    </w:p>
    <w:p w:rsidR="00000000" w:rsidRDefault="001376E4">
      <w:pPr>
        <w:pStyle w:val="pj"/>
      </w:pPr>
      <w:hyperlink r:id="rId24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«7. Для рассмотрения и подготовки предложений по награждению почетными званиями, нагрудными знаками и почетными грамотами в Комитете создается комиссия (далее - Комиссия), которую возглавляет председатель Ко</w:t>
      </w:r>
      <w:r>
        <w:rPr>
          <w:rStyle w:val="s0"/>
        </w:rPr>
        <w:t>митета лесного хозяйства и животного мира.»;</w:t>
      </w:r>
    </w:p>
    <w:p w:rsidR="00000000" w:rsidRDefault="001376E4">
      <w:pPr>
        <w:pStyle w:val="pj"/>
      </w:pPr>
      <w:r>
        <w:rPr>
          <w:rStyle w:val="s0"/>
        </w:rPr>
        <w:t xml:space="preserve">подпункт 1) </w:t>
      </w:r>
      <w:hyperlink r:id="rId25" w:anchor="sub_id=1100" w:history="1">
        <w:r>
          <w:rPr>
            <w:rStyle w:val="a4"/>
          </w:rPr>
          <w:t>пункта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«1) руководителями областных территориальных инспекций лесного хозяйства и ж</w:t>
      </w:r>
      <w:r>
        <w:rPr>
          <w:rStyle w:val="s0"/>
        </w:rPr>
        <w:t>ивотного мира;»;</w:t>
      </w:r>
    </w:p>
    <w:p w:rsidR="00000000" w:rsidRDefault="001376E4">
      <w:pPr>
        <w:pStyle w:val="pj"/>
      </w:pPr>
      <w:hyperlink r:id="rId26" w:anchor="sub_id=2300" w:history="1">
        <w:r>
          <w:rPr>
            <w:rStyle w:val="a4"/>
          </w:rPr>
          <w:t>пункт 23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«23. Нагрудные знаки «Қазақстан орманын қорғаудағы мінсіз қызметі үшін» І, II, III степени Комитета лесного хозяйства</w:t>
      </w:r>
      <w:r>
        <w:rPr>
          <w:rStyle w:val="s0"/>
        </w:rPr>
        <w:t xml:space="preserve"> и животного мира Министерства сельского хозяйства Республики Казахстан согласно приложению 10 к настоящим Правилам вручаются награждаемому лицу, одновременно с вручением ему удостоверения о награждении нагрудным знаком «Қазақстан орманын қорғаудағы мінсіз</w:t>
      </w:r>
      <w:r>
        <w:rPr>
          <w:rStyle w:val="s0"/>
        </w:rPr>
        <w:t xml:space="preserve"> қызметі үшін» І, II, III степени по форме согласно приложению 11 к настоящим Правилам.»;</w:t>
      </w:r>
    </w:p>
    <w:p w:rsidR="00000000" w:rsidRDefault="001376E4">
      <w:pPr>
        <w:pStyle w:val="pj"/>
      </w:pPr>
      <w:hyperlink r:id="rId27" w:anchor="sub_id=4" w:history="1">
        <w:r>
          <w:rPr>
            <w:rStyle w:val="a4"/>
          </w:rPr>
          <w:t>приложения 4, 5, 6, 7</w:t>
        </w:r>
      </w:hyperlink>
      <w:r>
        <w:rPr>
          <w:rStyle w:val="s0"/>
        </w:rPr>
        <w:t xml:space="preserve">, </w:t>
      </w:r>
      <w:hyperlink r:id="rId28" w:anchor="sub_id=9" w:history="1">
        <w:r>
          <w:rPr>
            <w:rStyle w:val="a4"/>
          </w:rPr>
          <w:t>9, 10, 11</w:t>
        </w:r>
      </w:hyperlink>
      <w:r>
        <w:rPr>
          <w:rStyle w:val="s0"/>
        </w:rPr>
        <w:t xml:space="preserve"> изложить в новой редакции, согласно </w:t>
      </w:r>
      <w:hyperlink w:anchor="sub2" w:history="1">
        <w:r>
          <w:rPr>
            <w:rStyle w:val="a4"/>
          </w:rPr>
          <w:t>приложениям 2, 3, 4, 5, 6, 7, 8</w:t>
        </w:r>
      </w:hyperlink>
      <w:r>
        <w:rPr>
          <w:rStyle w:val="s0"/>
        </w:rPr>
        <w:t xml:space="preserve"> к настоящему приказу;</w:t>
      </w:r>
    </w:p>
    <w:p w:rsidR="00000000" w:rsidRDefault="001376E4">
      <w:pPr>
        <w:pStyle w:val="pj"/>
      </w:pPr>
      <w:r>
        <w:rPr>
          <w:rStyle w:val="s0"/>
        </w:rPr>
        <w:t xml:space="preserve">6) в </w:t>
      </w:r>
      <w:hyperlink r:id="rId29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 охраны окружающей среды Рес</w:t>
      </w:r>
      <w:r>
        <w:rPr>
          <w:rStyle w:val="s0"/>
        </w:rPr>
        <w:t xml:space="preserve">публики Казахстан от 27 августа 2013 года № 257-Ө «Об утверждении Правил выявления и создания объектов селекционно-генетического назначения» (зарегистрированный в Реестре государственной регистрации нормативных правовых актов № 8750, опубликован 5 декабря </w:t>
      </w:r>
      <w:r>
        <w:rPr>
          <w:rStyle w:val="s0"/>
        </w:rPr>
        <w:t>2013 года № 330 (27604)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>в Правилах выявления и создания объектов селекционно-генетического назначения, утвержденных указанным приказом:</w:t>
      </w:r>
    </w:p>
    <w:p w:rsidR="00000000" w:rsidRDefault="001376E4">
      <w:pPr>
        <w:pStyle w:val="pj"/>
      </w:pPr>
      <w:hyperlink r:id="rId30" w:anchor="sub_id=1900" w:history="1">
        <w:r>
          <w:rPr>
            <w:rStyle w:val="a4"/>
          </w:rPr>
          <w:t>пункт 19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 xml:space="preserve">«19. Основным способом создания архивов клонов является посадка привитых саженцев с закрытой корневой системой. Саженцы должны соответствовать требованиям, предусмотренным в Правилах использования, перемещения семян </w:t>
      </w:r>
      <w:r>
        <w:rPr>
          <w:rStyle w:val="s0"/>
        </w:rPr>
        <w:t>и посадочного материала для воспроизводства лесов и лесоразведения, утвержденных приказом Министра сельского хозяйства Республики Казахстан от 7 октября 2015 года № 18-02/897 (зарегистрированный в Реестре государственной регистрации нормативных правовых ак</w:t>
      </w:r>
      <w:r>
        <w:rPr>
          <w:rStyle w:val="s0"/>
        </w:rPr>
        <w:t>тов № 12249). Также закладка архивов клонов производится прививкой черенков на специально выращенные подвойные культуры или семенами.»;</w:t>
      </w:r>
    </w:p>
    <w:p w:rsidR="00000000" w:rsidRDefault="001376E4">
      <w:pPr>
        <w:pStyle w:val="pj"/>
      </w:pPr>
      <w:r>
        <w:rPr>
          <w:rStyle w:val="s0"/>
        </w:rPr>
        <w:t xml:space="preserve">7) в </w:t>
      </w:r>
      <w:hyperlink r:id="rId31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 сельского хозяйства Республики Ка</w:t>
      </w:r>
      <w:r>
        <w:rPr>
          <w:rStyle w:val="s0"/>
        </w:rPr>
        <w:t>захстан от 25 декабря 2014 года № 18-02/691 «Об утверждении Правил проведения освидетельствования мест рубок на участках государственного лесного фонда» (зарегистрированный в Реестре государственной регистрации нормативных правовых актов № 10141, опубликов</w:t>
      </w:r>
      <w:r>
        <w:rPr>
          <w:rStyle w:val="s0"/>
        </w:rPr>
        <w:t>ан 6 августа 2015 года № 148 (28024)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>в Правилах проведения освидетельствования мест рубок на участках государственного лесного фонда, утвержденных указанным приказом:</w:t>
      </w:r>
    </w:p>
    <w:p w:rsidR="00000000" w:rsidRDefault="001376E4">
      <w:pPr>
        <w:pStyle w:val="pj"/>
      </w:pPr>
      <w:r>
        <w:rPr>
          <w:rStyle w:val="s0"/>
        </w:rPr>
        <w:t xml:space="preserve">абзац второй </w:t>
      </w:r>
      <w:hyperlink r:id="rId32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«При предоставлении отсрочек на вывозку древесины по истечении срока отсрочек проводится повторное освидетельствование.»;</w:t>
      </w:r>
    </w:p>
    <w:p w:rsidR="00000000" w:rsidRDefault="001376E4">
      <w:pPr>
        <w:pStyle w:val="pj"/>
      </w:pPr>
      <w:hyperlink r:id="rId33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 xml:space="preserve">«12. При проведении освидетельствования мест рубок устанавливаются полнота и правильность разработки лесосек, соответствие способов разработки лесосек (ширина лесосек и волоков, размещение </w:t>
      </w:r>
      <w:r>
        <w:rPr>
          <w:rStyle w:val="s0"/>
        </w:rPr>
        <w:t>погрузочных площадок, складов и других вспомогательных объектов, соблюдение лесоводственных требований) технологической карте и Правилам рубок леса на участках государственного лесного фонда, утвержденным приказом Министра сельского хозяйства Республики Ка</w:t>
      </w:r>
      <w:r>
        <w:rPr>
          <w:rStyle w:val="s0"/>
        </w:rPr>
        <w:t>захстан от 30 июня 2015 года № 18-02/596 (зарегистрированный в Реестре государственной регистрации нормативных правовых актов № 11894).»;</w:t>
      </w:r>
    </w:p>
    <w:p w:rsidR="00000000" w:rsidRDefault="001376E4">
      <w:pPr>
        <w:pStyle w:val="pj"/>
      </w:pPr>
      <w:r>
        <w:rPr>
          <w:rStyle w:val="s0"/>
        </w:rPr>
        <w:t xml:space="preserve">8) в </w:t>
      </w:r>
      <w:hyperlink r:id="rId34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 сельского хозяйства Республики </w:t>
      </w:r>
      <w:r>
        <w:rPr>
          <w:rStyle w:val="s0"/>
        </w:rPr>
        <w:t>Казахстан от 26 января 2015 года № 18-02/40 «Об утверждении форм лесорубочного билета и лесного билета, правил их учета, хранения, заполнения и выдачи» (зарегистрированный в Реестре государственной регистрации нормативных правовых актов за № 10676, опублик</w:t>
      </w:r>
      <w:r>
        <w:rPr>
          <w:rStyle w:val="s0"/>
        </w:rPr>
        <w:t>ован 23 апреля 2015 года в информационно-правовой системе «Әділет», 5 ноября 2015 года № 212 (28088)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 xml:space="preserve">в </w:t>
      </w:r>
      <w:hyperlink r:id="rId35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приказу:</w:t>
      </w:r>
    </w:p>
    <w:p w:rsidR="00000000" w:rsidRDefault="001376E4">
      <w:pPr>
        <w:pStyle w:val="pj"/>
      </w:pPr>
      <w:r>
        <w:rPr>
          <w:rStyle w:val="s0"/>
        </w:rPr>
        <w:t>пункт 26 изложит</w:t>
      </w:r>
      <w:r>
        <w:rPr>
          <w:rStyle w:val="s0"/>
        </w:rPr>
        <w:t>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«26. Ағаштарды тасып әкету мерзімдерінің ұзартылғаны туралы белгілер</w:t>
      </w:r>
    </w:p>
    <w:p w:rsidR="00000000" w:rsidRDefault="001376E4">
      <w:pPr>
        <w:pStyle w:val="pj"/>
      </w:pPr>
      <w:r>
        <w:rPr>
          <w:rStyle w:val="s0"/>
        </w:rPr>
        <w:t>Отметки о представлении отсрочек по вывозке ____________________________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Мөр орны, мекеме бас</w:t>
      </w:r>
      <w:r>
        <w:rPr>
          <w:rStyle w:val="s0"/>
        </w:rPr>
        <w:t>шысы_____________________________________________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Место печати, руководитель учреждения (тегі, аты, әкесінің аты (бар болса), қолы - подпись, фамилия, имя, отчество (при наличии))»;</w:t>
      </w:r>
    </w:p>
    <w:p w:rsidR="00000000" w:rsidRDefault="001376E4">
      <w:pPr>
        <w:pStyle w:val="pj"/>
      </w:pPr>
      <w:r>
        <w:rPr>
          <w:rStyle w:val="s0"/>
        </w:rPr>
        <w:t xml:space="preserve">в </w:t>
      </w:r>
      <w:hyperlink r:id="rId36" w:anchor="sub_id=3" w:history="1">
        <w:r>
          <w:rPr>
            <w:rStyle w:val="a4"/>
          </w:rPr>
          <w:t>приложении 3</w:t>
        </w:r>
      </w:hyperlink>
      <w:r>
        <w:rPr>
          <w:rStyle w:val="s0"/>
        </w:rPr>
        <w:t xml:space="preserve"> к приказу:</w:t>
      </w:r>
    </w:p>
    <w:p w:rsidR="00000000" w:rsidRDefault="001376E4">
      <w:pPr>
        <w:pStyle w:val="pj"/>
      </w:pPr>
      <w:hyperlink r:id="rId37" w:anchor="sub_id=1500" w:history="1">
        <w:r>
          <w:rPr>
            <w:rStyle w:val="a4"/>
          </w:rPr>
          <w:t>пункт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«15. Лесорубочный билет на пров</w:t>
      </w:r>
      <w:r>
        <w:rPr>
          <w:rStyle w:val="s0"/>
        </w:rPr>
        <w:t>едение рубок леса выдается лесопользователю в течение трех рабочих дней после утверждения объемов заготовки древесины ведомством, при наличии у него технологических карт на разработку лесосек в порядке, предусмотренном приказом Министра сельского хозяйства</w:t>
      </w:r>
      <w:r>
        <w:rPr>
          <w:rStyle w:val="s0"/>
        </w:rPr>
        <w:t xml:space="preserve"> Республики Казахстан от 30 июня 2015 года № 18-02/596 «Об утверждении Правил рубок леса на участках государственного лесного фонда» (зарегистрированный в Реестре государственной регистрации нормативных правовых актов № 11894).»;</w:t>
      </w:r>
    </w:p>
    <w:p w:rsidR="00000000" w:rsidRDefault="001376E4">
      <w:pPr>
        <w:pStyle w:val="pj"/>
      </w:pPr>
      <w:r>
        <w:rPr>
          <w:rStyle w:val="s0"/>
        </w:rPr>
        <w:t xml:space="preserve">подпункт 2) </w:t>
      </w:r>
      <w:hyperlink r:id="rId38" w:anchor="sub_id=1600" w:history="1">
        <w:r>
          <w:rPr>
            <w:rStyle w:val="a4"/>
          </w:rPr>
          <w:t>пункта 16</w:t>
        </w:r>
      </w:hyperlink>
      <w:r>
        <w:rPr>
          <w:rStyle w:val="s0"/>
        </w:rPr>
        <w:t xml:space="preserve"> исключить;</w:t>
      </w:r>
    </w:p>
    <w:p w:rsidR="00000000" w:rsidRDefault="001376E4">
      <w:pPr>
        <w:pStyle w:val="pj"/>
      </w:pPr>
      <w:hyperlink r:id="rId39" w:anchor="sub_id=2300" w:history="1">
        <w:r>
          <w:rPr>
            <w:rStyle w:val="a4"/>
          </w:rPr>
          <w:t>пункт 23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«23. В строке 14 «Срок окончания заготовки» з</w:t>
      </w:r>
      <w:r>
        <w:rPr>
          <w:rStyle w:val="s0"/>
        </w:rPr>
        <w:t>аполняется в порядке, предусмотренном приказом исполняющий обязанности Министра сельского хозяйства Республики Казахстан от 27 февраля 2015 года № 18-02/178 «Об утверждении Правил отпуска древесины на корню на участках государственного лесного фонда» (заре</w:t>
      </w:r>
      <w:r>
        <w:rPr>
          <w:rStyle w:val="s0"/>
        </w:rPr>
        <w:t>гистрированный в Реестре государственной регистрации нормативных правовых актов № 10679).»;</w:t>
      </w:r>
    </w:p>
    <w:p w:rsidR="00000000" w:rsidRDefault="001376E4">
      <w:pPr>
        <w:pStyle w:val="pj"/>
      </w:pPr>
      <w:hyperlink r:id="rId40" w:anchor="sub_id=3200" w:history="1">
        <w:r>
          <w:rPr>
            <w:rStyle w:val="a4"/>
          </w:rPr>
          <w:t>пункт 32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«32. В строке 26 «Отметки о предоставлении отсрочек по вывозке» производятся надписи за подписью руководителя государственного лесовладельца или его заместителя, заверенные печатью.»;</w:t>
      </w:r>
    </w:p>
    <w:p w:rsidR="00000000" w:rsidRDefault="001376E4">
      <w:pPr>
        <w:pStyle w:val="pj"/>
      </w:pPr>
      <w:r>
        <w:rPr>
          <w:rStyle w:val="s0"/>
        </w:rPr>
        <w:t xml:space="preserve">9) в </w:t>
      </w:r>
      <w:hyperlink r:id="rId41" w:history="1">
        <w:r>
          <w:rPr>
            <w:rStyle w:val="a4"/>
          </w:rPr>
          <w:t>пр</w:t>
        </w:r>
        <w:r>
          <w:rPr>
            <w:rStyle w:val="a4"/>
          </w:rPr>
          <w:t>иказе</w:t>
        </w:r>
      </w:hyperlink>
      <w:r>
        <w:rPr>
          <w:rStyle w:val="s0"/>
        </w:rPr>
        <w:t xml:space="preserve"> Министра сельского хозяйства Республики Казахстан от 26 января 2015 года № 18-02/41 «Об утверждении Правил государственной регистрации договора долгосрочного лесопользования на участках государственного лесного фонда» (зарегистрированный в Реестре го</w:t>
      </w:r>
      <w:r>
        <w:rPr>
          <w:rStyle w:val="s0"/>
        </w:rPr>
        <w:t>сударственной регистрации нормативных правовых актов № 10489, опубликован 2 апреля 2015 года в информационно-правовой системе «Әділет», 5 ноября 2015 года № 212 (28088) в газете «Казахстанская правда»):</w:t>
      </w:r>
    </w:p>
    <w:p w:rsidR="00000000" w:rsidRDefault="001376E4">
      <w:pPr>
        <w:pStyle w:val="pj"/>
      </w:pPr>
      <w:r>
        <w:rPr>
          <w:rStyle w:val="s0"/>
        </w:rPr>
        <w:t>в Правилах государственной регистрации договора долго</w:t>
      </w:r>
      <w:r>
        <w:rPr>
          <w:rStyle w:val="s0"/>
        </w:rPr>
        <w:t>срочного лесопользования на участках государственного лесного фонда, утвержденных указанным приказом:</w:t>
      </w:r>
    </w:p>
    <w:p w:rsidR="00000000" w:rsidRDefault="001376E4">
      <w:pPr>
        <w:pStyle w:val="pj"/>
      </w:pPr>
      <w:hyperlink r:id="rId42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«2. Договор долгосрочного лесополь</w:t>
      </w:r>
      <w:r>
        <w:rPr>
          <w:rStyle w:val="s0"/>
        </w:rPr>
        <w:t>зования на участках государственного лесного фонда (далее - договор) по форме, согласно приложению 4 к настоящим Правилам заключается в письменной форме и подлежит государственной регистрации.»;</w:t>
      </w:r>
    </w:p>
    <w:p w:rsidR="00000000" w:rsidRDefault="001376E4">
      <w:pPr>
        <w:pStyle w:val="pj"/>
      </w:pPr>
      <w:r>
        <w:rPr>
          <w:rStyle w:val="s0"/>
        </w:rPr>
        <w:t xml:space="preserve">дополнить приложением 4 согласно </w:t>
      </w:r>
      <w:hyperlink w:anchor="sub9" w:history="1">
        <w:r>
          <w:rPr>
            <w:rStyle w:val="a4"/>
          </w:rPr>
          <w:t>п</w:t>
        </w:r>
        <w:r>
          <w:rPr>
            <w:rStyle w:val="a4"/>
          </w:rPr>
          <w:t>риложению 9</w:t>
        </w:r>
      </w:hyperlink>
      <w:r>
        <w:rPr>
          <w:rStyle w:val="s0"/>
        </w:rPr>
        <w:t xml:space="preserve"> к настоящему приказу;</w:t>
      </w:r>
    </w:p>
    <w:p w:rsidR="00000000" w:rsidRDefault="001376E4">
      <w:pPr>
        <w:pStyle w:val="pj"/>
      </w:pPr>
      <w:r>
        <w:rPr>
          <w:rStyle w:val="s0"/>
        </w:rPr>
        <w:t xml:space="preserve">10) в </w:t>
      </w:r>
      <w:hyperlink r:id="rId43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исполняющего обязанности Министра сельского хозяйства Республики Казахстан от 27 февраля 2015 года № 18-02/161 «Об утверждении Правил отвода и </w:t>
      </w:r>
      <w:r>
        <w:rPr>
          <w:rStyle w:val="s0"/>
        </w:rPr>
        <w:t>таксации лесосек на участках государственного лесного фонда» (зарегистрированный в Реестре государственной регистрации нормативных правовых актов № 10693, опубликован 24 апреля 2015 года в информационно-правовой системе «Әділет»):</w:t>
      </w:r>
    </w:p>
    <w:p w:rsidR="00000000" w:rsidRDefault="001376E4">
      <w:pPr>
        <w:pStyle w:val="pj"/>
      </w:pPr>
      <w:r>
        <w:rPr>
          <w:rStyle w:val="s0"/>
        </w:rPr>
        <w:t>в Правилах отвода и такса</w:t>
      </w:r>
      <w:r>
        <w:rPr>
          <w:rStyle w:val="s0"/>
        </w:rPr>
        <w:t>ции лесосек на участках государственного лесного фонда, утвержденных указанным приказом:</w:t>
      </w:r>
    </w:p>
    <w:p w:rsidR="00000000" w:rsidRDefault="001376E4">
      <w:pPr>
        <w:pStyle w:val="pj"/>
      </w:pPr>
      <w:r>
        <w:rPr>
          <w:rStyle w:val="s0"/>
        </w:rPr>
        <w:t xml:space="preserve">абзац второй подпункта 3) </w:t>
      </w:r>
      <w:hyperlink r:id="rId44" w:anchor="sub_id=1000" w:history="1">
        <w:r>
          <w:rPr>
            <w:rStyle w:val="a4"/>
          </w:rPr>
          <w:t>пункта 10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«План отвода лесос</w:t>
      </w:r>
      <w:r>
        <w:rPr>
          <w:rStyle w:val="s0"/>
        </w:rPr>
        <w:t xml:space="preserve">ек составляется лесничим на основе материалов лесоустройства согласно Правилам рубок леса на участках государственного лесного фонда (далее - Правила рубок леса), утвержденным приказом Министра сельского хозяйства Республики Казахстан от 30 июня 2015 года </w:t>
      </w:r>
      <w:r>
        <w:rPr>
          <w:rStyle w:val="s0"/>
        </w:rPr>
        <w:t>№ 18-02/596 (зарегистрированный в Реестре государственной регистрации нормативных правовых актов № 11894).»;</w:t>
      </w:r>
    </w:p>
    <w:p w:rsidR="00000000" w:rsidRDefault="001376E4">
      <w:pPr>
        <w:pStyle w:val="pj"/>
      </w:pPr>
      <w:r>
        <w:rPr>
          <w:rStyle w:val="s0"/>
        </w:rPr>
        <w:t xml:space="preserve">11) в </w:t>
      </w:r>
      <w:hyperlink r:id="rId45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исполняющего обязанности Министра сельского хозяйства Республики Каз</w:t>
      </w:r>
      <w:r>
        <w:rPr>
          <w:rStyle w:val="s0"/>
        </w:rPr>
        <w:t>ахстан от 27 февраля 2015 года № 18-02/178 «Об утверждении Правил отпуска древесины на корню на участках государственного лесного фонда» (зарегистрированный в Реестре государственной регистрации нормативных правовых актов № 10679, опубликован 24 апреля 201</w:t>
      </w:r>
      <w:r>
        <w:rPr>
          <w:rStyle w:val="s0"/>
        </w:rPr>
        <w:t>5 года в информационно-правовой системе «Әділет»):</w:t>
      </w:r>
    </w:p>
    <w:p w:rsidR="00000000" w:rsidRDefault="001376E4">
      <w:pPr>
        <w:pStyle w:val="pj"/>
      </w:pPr>
      <w:r>
        <w:rPr>
          <w:rStyle w:val="s0"/>
        </w:rPr>
        <w:t>в Правилах отпуска древесины на корню на участках государственного лесного фонда, утвержденных указанным приказом:</w:t>
      </w:r>
    </w:p>
    <w:p w:rsidR="00000000" w:rsidRDefault="001376E4">
      <w:pPr>
        <w:pStyle w:val="pj"/>
      </w:pPr>
      <w:hyperlink r:id="rId46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</w:t>
      </w:r>
      <w:r>
        <w:rPr>
          <w:rStyle w:val="s0"/>
        </w:rPr>
        <w:t>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 xml:space="preserve">«4. Отпуск древесины в порядке рубок главного пользования, рубок промежуточного пользования и прочих рубок на участках государственного лесного фонда, переданных в долгосрочное лесопользование, осуществляется в соответствии с </w:t>
      </w:r>
      <w:r>
        <w:rPr>
          <w:rStyle w:val="s0"/>
        </w:rPr>
        <w:t>настоящими Правилами и Правилами рубок леса на участках государственного лесного фонда, утвержденными приказом Министра сельского хозяйства Республики Казахстан от 30 июня 2015 года № 18-02/596 (зарегистрированный в Реестре государственной регистрации норм</w:t>
      </w:r>
      <w:r>
        <w:rPr>
          <w:rStyle w:val="s0"/>
        </w:rPr>
        <w:t>ативных правовых актов № 11894).»;</w:t>
      </w:r>
    </w:p>
    <w:p w:rsidR="00000000" w:rsidRDefault="001376E4">
      <w:pPr>
        <w:pStyle w:val="pj"/>
      </w:pPr>
      <w:r>
        <w:rPr>
          <w:rStyle w:val="s0"/>
        </w:rPr>
        <w:t xml:space="preserve">второй абзац </w:t>
      </w:r>
      <w:hyperlink r:id="rId47" w:anchor="sub_id=1700" w:history="1">
        <w:r>
          <w:rPr>
            <w:rStyle w:val="a4"/>
          </w:rPr>
          <w:t>пункта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«Отвод и таксация лесосек производятся государственными лесовладельцами в соответстви</w:t>
      </w:r>
      <w:r>
        <w:rPr>
          <w:rStyle w:val="s0"/>
        </w:rPr>
        <w:t>и с Правилами отвода и таксации лесосек на участках государственного лесного фонда, утвержденными приказом исполняющий обязанности Министра сельского хозяйства Республики Казахстан от 27 февраля 2015 года № 18-02/161 (зарегистрированный в Реестре государст</w:t>
      </w:r>
      <w:r>
        <w:rPr>
          <w:rStyle w:val="s0"/>
        </w:rPr>
        <w:t>венной регистрации нормативных правовых актов № 10693).»;</w:t>
      </w:r>
    </w:p>
    <w:p w:rsidR="00000000" w:rsidRDefault="001376E4">
      <w:pPr>
        <w:pStyle w:val="pj"/>
      </w:pPr>
      <w:r>
        <w:rPr>
          <w:rStyle w:val="s0"/>
        </w:rPr>
        <w:t xml:space="preserve">12) в </w:t>
      </w:r>
      <w:hyperlink r:id="rId48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 сельского хозяйства Республики Казахстан от 30 апреля 2015 года № 18-02/405 «Об утверждении Правил побочного п</w:t>
      </w:r>
      <w:r>
        <w:rPr>
          <w:rStyle w:val="s0"/>
        </w:rPr>
        <w:t>ользования лесом на территории государственного лесного фонда» (зарегистрированный в Реестре государственной регистрации нормативных правовых актов № 11882, опубликован 10 сентября 2015 года в информационно-правовой системе «Әділет»):</w:t>
      </w:r>
    </w:p>
    <w:p w:rsidR="00000000" w:rsidRDefault="001376E4">
      <w:pPr>
        <w:pStyle w:val="pj"/>
      </w:pPr>
      <w:r>
        <w:rPr>
          <w:rStyle w:val="s0"/>
        </w:rPr>
        <w:t xml:space="preserve">в Правилах побочного </w:t>
      </w:r>
      <w:r>
        <w:rPr>
          <w:rStyle w:val="s0"/>
        </w:rPr>
        <w:t>пользования лесом на территории государственного лесного фонда, утвержденных указанным приказом:</w:t>
      </w:r>
    </w:p>
    <w:p w:rsidR="00000000" w:rsidRDefault="001376E4">
      <w:pPr>
        <w:pStyle w:val="pj"/>
      </w:pPr>
      <w:r>
        <w:rPr>
          <w:rStyle w:val="s0"/>
        </w:rPr>
        <w:t xml:space="preserve">абзац второй подпункта 5) </w:t>
      </w:r>
      <w:hyperlink r:id="rId49" w:anchor="sub_id=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«Сенокошение и пастьба скота на территории государственного лесного фонда осуществляется в соответствии с Правилами сенокошения и пастьбы скота на участках государственного лесного фонда, утвержденными приказом Министра сельского хозяйства Республики Казах</w:t>
      </w:r>
      <w:r>
        <w:rPr>
          <w:rStyle w:val="s0"/>
        </w:rPr>
        <w:t>стан от 12 октября 2015 года № 18-02/909 (зарегистрированный в Реестре государственной регистрации нормативных правовых актов № 12259).»;</w:t>
      </w:r>
    </w:p>
    <w:p w:rsidR="00000000" w:rsidRDefault="001376E4">
      <w:pPr>
        <w:pStyle w:val="pj"/>
      </w:pPr>
      <w:r>
        <w:rPr>
          <w:rStyle w:val="s0"/>
        </w:rPr>
        <w:t xml:space="preserve">подпункт 2) </w:t>
      </w:r>
      <w:hyperlink r:id="rId50" w:anchor="sub_id=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изложить в следу</w:t>
      </w:r>
      <w:r>
        <w:rPr>
          <w:rStyle w:val="s0"/>
        </w:rPr>
        <w:t>ющей редакции:</w:t>
      </w:r>
    </w:p>
    <w:p w:rsidR="00000000" w:rsidRDefault="001376E4">
      <w:pPr>
        <w:pStyle w:val="pj"/>
      </w:pPr>
      <w:r>
        <w:rPr>
          <w:rStyle w:val="s0"/>
        </w:rPr>
        <w:t>«2) в долгосрочное пользование предоставляются в соответствии с Правилами проведения тендеров по предоставлению лесных ресурсов на участках государственного лесного фонда в долгосрочное лесопользование, утвержденными приказом Министра сельского хозяйства Р</w:t>
      </w:r>
      <w:r>
        <w:rPr>
          <w:rStyle w:val="s0"/>
        </w:rPr>
        <w:t>еспублики Казахстан от 7 октября 2015 года № 18-02/896 (зарегистрированный в Реестре государственной регистрации нормативных правовых актов № 12247) на основании протокола тендера с последующим оформлением договора между государственным лесовладельцем и ле</w:t>
      </w:r>
      <w:r>
        <w:rPr>
          <w:rStyle w:val="s0"/>
        </w:rPr>
        <w:t>сопользователем, имеющим средства и производственные мощности для осуществления лесопользования и специалистов соответствующей специальности, на срок от 10 до 49 лет.»;</w:t>
      </w:r>
    </w:p>
    <w:p w:rsidR="00000000" w:rsidRDefault="001376E4">
      <w:pPr>
        <w:pStyle w:val="pj"/>
      </w:pPr>
      <w:r>
        <w:rPr>
          <w:rStyle w:val="s0"/>
        </w:rPr>
        <w:t xml:space="preserve">13) в </w:t>
      </w:r>
      <w:hyperlink r:id="rId51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</w:t>
      </w:r>
      <w:r>
        <w:rPr>
          <w:rStyle w:val="s0"/>
        </w:rPr>
        <w:t xml:space="preserve"> сельского хозяйства Республики Казахстан от 30 июня 2015 года № 18-02/596 «Об утверждении Правил рубок леса на участках государственного лесного фонда» (зарегистрированный в Реестре государственной регистрации нормативных правовых актов № 11894, опубликов</w:t>
      </w:r>
      <w:r>
        <w:rPr>
          <w:rStyle w:val="s0"/>
        </w:rPr>
        <w:t>ан 10 сентября 2015 года в информационно-правовой системе «Әділет»):</w:t>
      </w:r>
    </w:p>
    <w:p w:rsidR="00000000" w:rsidRDefault="001376E4">
      <w:pPr>
        <w:pStyle w:val="pj"/>
      </w:pPr>
      <w:r>
        <w:rPr>
          <w:rStyle w:val="s0"/>
        </w:rPr>
        <w:t>в Правилах рубок леса на участках государственного лесного фонда, утвержденных указанным приказом:</w:t>
      </w:r>
    </w:p>
    <w:p w:rsidR="00000000" w:rsidRDefault="001376E4">
      <w:pPr>
        <w:pStyle w:val="pj"/>
      </w:pPr>
      <w:r>
        <w:rPr>
          <w:rStyle w:val="s0"/>
        </w:rPr>
        <w:t xml:space="preserve">после </w:t>
      </w:r>
      <w:hyperlink r:id="rId52" w:anchor="sub_id=14700" w:history="1">
        <w:r>
          <w:rPr>
            <w:rStyle w:val="a4"/>
          </w:rPr>
          <w:t>пункта 147</w:t>
        </w:r>
      </w:hyperlink>
      <w:r>
        <w:rPr>
          <w:rStyle w:val="s0"/>
        </w:rPr>
        <w:t xml:space="preserve"> дополнить заголовком раздела 4 следующего содержания:</w:t>
      </w:r>
    </w:p>
    <w:p w:rsidR="00000000" w:rsidRDefault="001376E4">
      <w:pPr>
        <w:pStyle w:val="pj"/>
      </w:pPr>
      <w:r>
        <w:rPr>
          <w:rStyle w:val="s0"/>
        </w:rPr>
        <w:t>«Раздел 4. Прочие рубки на участках государственного лесного фонда»;</w:t>
      </w:r>
    </w:p>
    <w:p w:rsidR="00000000" w:rsidRDefault="001376E4">
      <w:pPr>
        <w:pStyle w:val="pj"/>
      </w:pPr>
      <w:r>
        <w:rPr>
          <w:rStyle w:val="s0"/>
        </w:rPr>
        <w:t>заголовок главы 10 изложить в новой редакции:</w:t>
      </w:r>
    </w:p>
    <w:p w:rsidR="00000000" w:rsidRDefault="001376E4">
      <w:pPr>
        <w:pStyle w:val="pj"/>
      </w:pPr>
      <w:r>
        <w:rPr>
          <w:rStyle w:val="s0"/>
        </w:rPr>
        <w:t>«10. Особенности проведения прочих рубок на участках государственного лесно</w:t>
      </w:r>
      <w:r>
        <w:rPr>
          <w:rStyle w:val="s0"/>
        </w:rPr>
        <w:t>го фонда»;</w:t>
      </w:r>
    </w:p>
    <w:p w:rsidR="00000000" w:rsidRDefault="001376E4">
      <w:pPr>
        <w:pStyle w:val="pj"/>
      </w:pPr>
      <w:r>
        <w:rPr>
          <w:rStyle w:val="s0"/>
        </w:rPr>
        <w:t xml:space="preserve">14) в </w:t>
      </w:r>
      <w:hyperlink r:id="rId53" w:history="1">
        <w:r>
          <w:rPr>
            <w:rStyle w:val="a4"/>
          </w:rPr>
          <w:t>приказе</w:t>
        </w:r>
      </w:hyperlink>
      <w:r>
        <w:rPr>
          <w:rStyle w:val="s0"/>
        </w:rPr>
        <w:t xml:space="preserve"> Министра сельского хозяйства Республики Казахстан от 12 октября 2015 года № 18-02/909 «Об утверждении Правил сенокошения и пастьбы скота на участках государственного </w:t>
      </w:r>
      <w:r>
        <w:rPr>
          <w:rStyle w:val="s0"/>
        </w:rPr>
        <w:t>лесного фонда» (зарегистрированный в Реестре государственной регистрации нормативных правовых актов № 12259, опубликован 26 ноября 2015 года в информационно-правовой системе «Әділет»):</w:t>
      </w:r>
    </w:p>
    <w:p w:rsidR="00000000" w:rsidRDefault="001376E4">
      <w:pPr>
        <w:pStyle w:val="pj"/>
      </w:pPr>
      <w:r>
        <w:rPr>
          <w:rStyle w:val="s0"/>
        </w:rPr>
        <w:t>в Правилах сенокошения и пастьбы скота на участках государственного лес</w:t>
      </w:r>
      <w:r>
        <w:rPr>
          <w:rStyle w:val="s0"/>
        </w:rPr>
        <w:t>ного фонда, утвержденных указанным приказом:</w:t>
      </w:r>
    </w:p>
    <w:p w:rsidR="00000000" w:rsidRDefault="001376E4">
      <w:pPr>
        <w:pStyle w:val="pj"/>
      </w:pPr>
      <w:r>
        <w:rPr>
          <w:rStyle w:val="s0"/>
        </w:rPr>
        <w:t xml:space="preserve">подпункт 5) </w:t>
      </w:r>
      <w:hyperlink r:id="rId54" w:anchor="sub_id=900" w:history="1">
        <w:r>
          <w:rPr>
            <w:rStyle w:val="a4"/>
          </w:rPr>
          <w:t>пункта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«5) в категориях государственного лесного фонда «орехопромысловые зоны», «лесо</w:t>
      </w:r>
      <w:r>
        <w:rPr>
          <w:rStyle w:val="s0"/>
        </w:rPr>
        <w:t>плодовые насаждения», «субальпийские леса», «государственные защитные лесные полосы», «противоэрозионные леса» и «защитные насаждения на полосах отвода железных и автомобильных дорог общего пользования международного и республиканского значения, магистраль</w:t>
      </w:r>
      <w:r>
        <w:rPr>
          <w:rStyle w:val="s0"/>
        </w:rPr>
        <w:t>ных трубопроводов и других линейных сооружений», «защитные лесные полосы вдоль железных дорог и автомобильных дорог общего пользования международного и республиканского значения.»;</w:t>
      </w:r>
    </w:p>
    <w:p w:rsidR="00000000" w:rsidRDefault="001376E4">
      <w:pPr>
        <w:pStyle w:val="pj"/>
      </w:pPr>
      <w:hyperlink r:id="rId55" w:anchor="sub_id=1400" w:history="1">
        <w:r>
          <w:rPr>
            <w:rStyle w:val="a4"/>
          </w:rPr>
          <w:t>пункт 14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376E4">
      <w:pPr>
        <w:pStyle w:val="pj"/>
      </w:pPr>
      <w:r>
        <w:rPr>
          <w:rStyle w:val="s0"/>
        </w:rPr>
        <w:t>«14. Выделение участков государственного лесного фонда для сенокошения и пастьбы скота, в долгосрочное лесопользование осуществляется на тендерной основе согласно Правилам проведения тендеров по предоставлению</w:t>
      </w:r>
      <w:r>
        <w:rPr>
          <w:rStyle w:val="s0"/>
        </w:rPr>
        <w:t xml:space="preserve"> лесных ресурсов на участках государственного лесного фонда в долгосрочное лесопользование, утвержденным приказом Министра сельского хозяйства Республики Казахстан от 7 октября 2015 года № 18-02/896 (зарегистрированный в Реестре государственной регистрации</w:t>
      </w:r>
      <w:r>
        <w:rPr>
          <w:rStyle w:val="s0"/>
        </w:rPr>
        <w:t xml:space="preserve"> нормативных правовых актов № 12247).».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r"/>
      </w:pPr>
      <w:bookmarkStart w:id="2" w:name="SUB1"/>
      <w:bookmarkEnd w:id="2"/>
      <w:r>
        <w:rPr>
          <w:rStyle w:val="s0"/>
        </w:rPr>
        <w:t>Приложение 1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сельского</w:t>
      </w:r>
    </w:p>
    <w:p w:rsidR="00000000" w:rsidRDefault="001376E4">
      <w:pPr>
        <w:pStyle w:val="pr"/>
      </w:pPr>
      <w:r>
        <w:rPr>
          <w:rStyle w:val="s0"/>
        </w:rPr>
        <w:t>хозяйства 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1</w:t>
      </w:r>
    </w:p>
    <w:p w:rsidR="00000000" w:rsidRDefault="001376E4">
      <w:pPr>
        <w:pStyle w:val="pr"/>
      </w:pPr>
      <w:r>
        <w:rPr>
          <w:rStyle w:val="s0"/>
        </w:rPr>
        <w:t>к Правилам перевода угодий,</w:t>
      </w:r>
    </w:p>
    <w:p w:rsidR="00000000" w:rsidRDefault="001376E4">
      <w:pPr>
        <w:pStyle w:val="pr"/>
      </w:pPr>
      <w:r>
        <w:rPr>
          <w:rStyle w:val="s0"/>
        </w:rPr>
        <w:t>не покрытых лесом, в угодья,</w:t>
      </w:r>
    </w:p>
    <w:p w:rsidR="00000000" w:rsidRDefault="001376E4">
      <w:pPr>
        <w:pStyle w:val="pr"/>
      </w:pPr>
      <w:r>
        <w:rPr>
          <w:rStyle w:val="s0"/>
        </w:rPr>
        <w:t>покрыт</w:t>
      </w:r>
      <w:r>
        <w:rPr>
          <w:rStyle w:val="s0"/>
        </w:rPr>
        <w:t>ые лесом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Нормативные показатели в государственном лесном фонде</w:t>
      </w:r>
      <w:r>
        <w:rPr>
          <w:rStyle w:val="s1"/>
        </w:rPr>
        <w:br/>
        <w:t>оценки качества лесных культур, переводимых в покрытые лесом</w:t>
      </w:r>
      <w:r>
        <w:rPr>
          <w:rStyle w:val="s1"/>
        </w:rPr>
        <w:br/>
        <w:t>угодья по природным зонам и подзонам Республики Казахстан</w:t>
      </w:r>
    </w:p>
    <w:p w:rsidR="00000000" w:rsidRDefault="001376E4">
      <w:pPr>
        <w:pStyle w:val="p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515"/>
        <w:gridCol w:w="1504"/>
        <w:gridCol w:w="1098"/>
        <w:gridCol w:w="1954"/>
        <w:gridCol w:w="1937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Наименование пород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Группа коренных типов леса или типов лесорастительных условий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Возраст лесных культур или защитных насаждений, лет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Класс качества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Наличие культивируемых жизнеспособных деревьев, тысяч штук/гектар, не менее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Средняя высота культивируемых деревьев, мет</w:t>
            </w:r>
            <w:r>
              <w:rPr>
                <w:rStyle w:val="s0"/>
              </w:rPr>
              <w:t>рах не менее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1. Зона лесостепи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1.1. Подзона южной и колочной лесостепи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Береза повислая (бородавчатая)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Березняки свежие и влажные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Лиственница сибирская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Влажные и переходные к свежим березнякам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1 2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обыкновенная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Сосняки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1 2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5,3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1,4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Ясень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черноземных почв с удовлетворительными условиями увлажнения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1.2. Кокшетауская мелкосопочная область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Береза повислая (бородавчатая)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Березняки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1,4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Лиственница сибирская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Свежие и влажные условия с черноземными и темнокаштановыми почвами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1,4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обыкновенная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Сосняки сухие 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0,9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Ясень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черноземных почв с удовлетворительными условиями увлажнения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2. Степная зона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2.1. Подзона умеренно-засушливой степи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Береза повислая (бородавчатая)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Березняки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1,4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Дуб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Лиственница сибирская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Свежие условия черноземов обыкновенных и южных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1,3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обыкновенная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Сосняки сухие 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3,2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1,3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Тополь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Луговые почвы с условиями удовлетворительного увлажнения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Ясень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2.2. Подзона засушливой степи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Береза повислая (бородавчтая)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Березняки сухие 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1,4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Вяз приземистый (перистоветвистый)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темнокаштановых почв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1,6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Лиственница сибирская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1,3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обыкновенная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Сосняки свежие и сухие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0,9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Тополь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 с условиями удовлетворительного увлажнения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Ясень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1,4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2.3. Подзона сухой степи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Береза повислая (бородавчатая)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Березняки сухие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1,3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Вяз приземистый (перистоветвистый)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каштановых почв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1,6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Ива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Лох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10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обыкновенная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Сосняки сухие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2,50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1,23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2,31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1,96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1,40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2,14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1,82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1,96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1,75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Сосняки свежие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2,88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2,45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1,41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2,66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1,61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1,37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2,46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1,82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1,55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2,25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1,91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2,01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1,71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Тополь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Ясень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3. Зона пустынь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3.1. Подзона северных пустынь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Вяз приземистый (перистоветвистый)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серобурых почв и сероземов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1,6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Ива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Лох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 черный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Саксаульники на бурых солонцеватых почвах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0,5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Тополь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2,3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3.2. Подзона южных пустынь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Вяз приземистый (перистоветвистый)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сероземов светлых супесчаных и суглинистых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Ива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пойменных и тугайных лесов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Лох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Тоже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</w:tc>
      </w:tr>
      <w:tr w:rsidR="00000000">
        <w:trPr>
          <w:jc w:val="center"/>
        </w:trPr>
        <w:tc>
          <w:tcPr>
            <w:tcW w:w="10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 черный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Саксаульники предгорных лессовых равнин и супесчаных равнин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0,9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Саксаульники суглинистых и песчаных почв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Саксаульники песчаных наносов предпесков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Саксаульники долины Сырдарьи на такыровидных карбонатных и солонцеватых почвах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0,7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376E4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Саксаульники Прибалхашья на такыровидных суглинистых почвах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0,5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Тополь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орошаемых сероземов в защитных лесополосах вдоль оросительной сети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4. Горные леса.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4.1. Северный Тянь-Шань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Абрикос обыкновенный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Условия горных коричневых почв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Ель Шренка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Ельники свежие и влажные на мало- и среднемощных почвах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3,8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Яблоня Сиверса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Яблонники сухие и свежие на горнолесных черноземовидных и темносерых почвах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0,8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4.2. Южный и Рудный Алтай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Ель сибирская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Ельники, лиственничник пихта свежие и влажные и зеленомошно-папоротниковые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0,7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Лиственница сибирская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Лиственничник и пихтачи свежие и широкотравные и зеленомошно-папоротниковые (до 1700 м)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Пихта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Пихтачи свежие широтравные, зеленомошно-папоротниковые, горно-долинные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0,7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обыкновенная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Горно-лесные, горные лугово-степные, черноземовидные почвы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1,5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1,2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Сосна сибирская (кедр)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Горно-лесные кислые неоподзоленные дерновые почвы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4,0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2,5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1,0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0,7</w:t>
            </w:r>
          </w:p>
        </w:tc>
      </w:tr>
    </w:tbl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bookmarkStart w:id="3" w:name="SUB2"/>
      <w:bookmarkEnd w:id="3"/>
      <w:r>
        <w:rPr>
          <w:rStyle w:val="s0"/>
        </w:rPr>
        <w:t>Приложение 2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4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 грамот</w:t>
      </w:r>
    </w:p>
    <w:p w:rsidR="00000000" w:rsidRDefault="001376E4">
      <w:pPr>
        <w:pStyle w:val="pr"/>
      </w:pPr>
      <w:r>
        <w:rPr>
          <w:rStyle w:val="s0"/>
        </w:rPr>
        <w:t>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Форма</w:t>
      </w:r>
    </w:p>
    <w:p w:rsidR="00000000" w:rsidRDefault="001376E4">
      <w:pPr>
        <w:pStyle w:val="pr"/>
      </w:pPr>
      <w:r>
        <w:t> </w:t>
      </w:r>
    </w:p>
    <w:p w:rsidR="00000000" w:rsidRDefault="001376E4">
      <w:pPr>
        <w:pStyle w:val="pc"/>
      </w:pPr>
      <w:r>
        <w:rPr>
          <w:rStyle w:val="s1"/>
        </w:rPr>
        <w:t>Протокол</w:t>
      </w:r>
      <w:r>
        <w:rPr>
          <w:rStyle w:val="s1"/>
        </w:rPr>
        <w:br/>
      </w:r>
      <w:r>
        <w:rPr>
          <w:rStyle w:val="s1"/>
        </w:rPr>
        <w:t>присвоения почетного звания и вручения нагрудного знака</w:t>
      </w:r>
      <w:r>
        <w:rPr>
          <w:rStyle w:val="s1"/>
        </w:rPr>
        <w:br/>
        <w:t>«Еңбек сіңірген орман өсіруші»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                     (наименование города (села) дата, месяц, год вручения)</w:t>
      </w:r>
    </w:p>
    <w:p w:rsidR="00000000" w:rsidRDefault="001376E4">
      <w:pPr>
        <w:pStyle w:val="pj"/>
      </w:pPr>
      <w:r>
        <w:rPr>
          <w:rStyle w:val="s0"/>
        </w:rPr>
        <w:t>Мной, _____________</w:t>
      </w:r>
      <w:r>
        <w:rPr>
          <w:rStyle w:val="s0"/>
        </w:rPr>
        <w:t>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_____________________________________________________________________,</w:t>
      </w:r>
    </w:p>
    <w:p w:rsidR="00000000" w:rsidRDefault="001376E4">
      <w:pPr>
        <w:pStyle w:val="pj"/>
      </w:pPr>
      <w:r>
        <w:rPr>
          <w:rStyle w:val="s0"/>
        </w:rPr>
        <w:t>                (фамилия, имя, отчество (при наличии) руководителя организации)</w:t>
      </w:r>
    </w:p>
    <w:p w:rsidR="00000000" w:rsidRDefault="001376E4">
      <w:pPr>
        <w:pStyle w:val="pj"/>
      </w:pPr>
      <w:r>
        <w:rPr>
          <w:rStyle w:val="s0"/>
        </w:rPr>
        <w:t>от имени Комитета лесного хозяйства и животного мира М</w:t>
      </w:r>
      <w:r>
        <w:rPr>
          <w:rStyle w:val="s0"/>
        </w:rPr>
        <w:t>инистерства сельского хозяйства Республики Казахстан в соответствии с приказом Комитета лесного хозяйства и животного мира Министерства сельского хозяйства Республики Казахстан от «___» _______ 20__ г. № ___ вручен:</w:t>
      </w:r>
    </w:p>
    <w:p w:rsidR="00000000" w:rsidRDefault="001376E4">
      <w:pPr>
        <w:pStyle w:val="pj"/>
      </w:pPr>
      <w:r>
        <w:rPr>
          <w:rStyle w:val="s0"/>
        </w:rPr>
        <w:t>нагрудной знак «Еңбек сіңірген орман өсі</w:t>
      </w:r>
      <w:r>
        <w:rPr>
          <w:rStyle w:val="s0"/>
        </w:rPr>
        <w:t>руші» и удостоверение к нему: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 (фамилия, имя, отчество (при наличии) и должность награжденного)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Руководитель организации:_____________________________________________</w:t>
      </w:r>
      <w:r>
        <w:rPr>
          <w:rStyle w:val="s0"/>
        </w:rPr>
        <w:t>_</w:t>
      </w:r>
    </w:p>
    <w:p w:rsidR="00000000" w:rsidRDefault="001376E4">
      <w:pPr>
        <w:pStyle w:val="pj"/>
      </w:pPr>
      <w:r>
        <w:rPr>
          <w:rStyle w:val="s0"/>
        </w:rPr>
        <w:t>              (фамилия, имя, отчество (при наличии), подпись и печать организации)</w:t>
      </w:r>
    </w:p>
    <w:p w:rsidR="00000000" w:rsidRDefault="001376E4">
      <w:pPr>
        <w:pStyle w:val="pj"/>
      </w:pPr>
      <w:r>
        <w:rPr>
          <w:rStyle w:val="s0"/>
        </w:rPr>
        <w:t>Секретарь комиссии:____________________________________________________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         (фамилия, имя, отчество (при наличии), подпись)</w:t>
      </w:r>
    </w:p>
    <w:p w:rsidR="00000000" w:rsidRDefault="001376E4">
      <w:pPr>
        <w:pStyle w:val="pj"/>
      </w:pPr>
      <w:r>
        <w:rPr>
          <w:rStyle w:val="s0"/>
        </w:rPr>
        <w:t>Фамилия, и</w:t>
      </w:r>
      <w:r>
        <w:rPr>
          <w:rStyle w:val="s0"/>
        </w:rPr>
        <w:t>мя, отчество (при наличии) и подпись награжденного: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3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</w:t>
      </w:r>
      <w:r>
        <w:rPr>
          <w:rStyle w:val="s0"/>
        </w:rPr>
        <w:t>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5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</w:t>
      </w:r>
    </w:p>
    <w:p w:rsidR="00000000" w:rsidRDefault="001376E4">
      <w:pPr>
        <w:pStyle w:val="pr"/>
      </w:pPr>
      <w:r>
        <w:rPr>
          <w:rStyle w:val="s0"/>
        </w:rPr>
        <w:t>грамот 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Форма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Протокол</w:t>
      </w:r>
      <w:r>
        <w:rPr>
          <w:rStyle w:val="s1"/>
        </w:rPr>
        <w:br/>
      </w:r>
      <w:r>
        <w:rPr>
          <w:rStyle w:val="s1"/>
        </w:rPr>
        <w:t>награждения нагрудным знаком «Қазақстан орманын қорғаудағы</w:t>
      </w:r>
      <w:r>
        <w:rPr>
          <w:rStyle w:val="s1"/>
        </w:rPr>
        <w:br/>
        <w:t>мінсіз қызметі үшін» І, II, III дәрежелі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 (наименование города (села) дата, месяц, год вручения)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Мной,</w:t>
      </w:r>
      <w:r>
        <w:rPr>
          <w:rStyle w:val="s0"/>
        </w:rPr>
        <w:t xml:space="preserve"> 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_____________________________________________________________________,</w:t>
      </w:r>
    </w:p>
    <w:p w:rsidR="00000000" w:rsidRDefault="001376E4">
      <w:pPr>
        <w:pStyle w:val="pj"/>
      </w:pPr>
      <w:r>
        <w:rPr>
          <w:rStyle w:val="s0"/>
        </w:rPr>
        <w:t>            (фамилия, имя, отчество (при наличии) руководителя организации)</w:t>
      </w:r>
    </w:p>
    <w:p w:rsidR="00000000" w:rsidRDefault="001376E4">
      <w:pPr>
        <w:pStyle w:val="pj"/>
      </w:pPr>
      <w:r>
        <w:rPr>
          <w:rStyle w:val="s0"/>
        </w:rPr>
        <w:t>от имени Комитета лесного хозяйства и животн</w:t>
      </w:r>
      <w:r>
        <w:rPr>
          <w:rStyle w:val="s0"/>
        </w:rPr>
        <w:t>ого мира Министерства сельского хозяйства Республики Казахстан в соответствии с приказом Комитета лесного хозяйства и животного мира Министерства сельского хозяйства Республики Казахстан от «___» _______ 20__ г. № ___ вручен:</w:t>
      </w:r>
    </w:p>
    <w:p w:rsidR="00000000" w:rsidRDefault="001376E4">
      <w:pPr>
        <w:pStyle w:val="pj"/>
      </w:pPr>
      <w:r>
        <w:rPr>
          <w:rStyle w:val="s0"/>
        </w:rPr>
        <w:t>нагрудной знак «Қазақстан орма</w:t>
      </w:r>
      <w:r>
        <w:rPr>
          <w:rStyle w:val="s0"/>
        </w:rPr>
        <w:t>нын қорғаудағы мінсіз қызметі үшін» І, II, III дәрежелі и удостоверение к нему: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 (фамилия, имя, отчество (при наличии) и должность награжденного)</w:t>
      </w:r>
    </w:p>
    <w:p w:rsidR="00000000" w:rsidRDefault="001376E4">
      <w:pPr>
        <w:pStyle w:val="pj"/>
      </w:pPr>
      <w:r>
        <w:rPr>
          <w:rStyle w:val="s0"/>
        </w:rPr>
        <w:t>Руководитель организации: ___</w:t>
      </w:r>
      <w:r>
        <w:rPr>
          <w:rStyle w:val="s0"/>
        </w:rPr>
        <w:t>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 (фамилия, имя, отчество (при наличии), подпись и печать организации)</w:t>
      </w:r>
    </w:p>
    <w:p w:rsidR="00000000" w:rsidRDefault="001376E4">
      <w:pPr>
        <w:pStyle w:val="pj"/>
      </w:pPr>
      <w:r>
        <w:rPr>
          <w:rStyle w:val="s0"/>
        </w:rPr>
        <w:t>Секретарь комиссии: 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            (фамил</w:t>
      </w:r>
      <w:r>
        <w:rPr>
          <w:rStyle w:val="s0"/>
        </w:rPr>
        <w:t>ия, имя, отчество (при наличии), подпись)</w:t>
      </w:r>
    </w:p>
    <w:p w:rsidR="00000000" w:rsidRDefault="001376E4">
      <w:pPr>
        <w:pStyle w:val="pj"/>
      </w:pPr>
      <w:r>
        <w:rPr>
          <w:rStyle w:val="s0"/>
        </w:rPr>
        <w:t xml:space="preserve">Фамилия, имя, отчество (при наличии) и подпись награжденного: 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4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6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 грамот</w:t>
      </w:r>
    </w:p>
    <w:p w:rsidR="00000000" w:rsidRDefault="001376E4">
      <w:pPr>
        <w:pStyle w:val="pr"/>
      </w:pPr>
      <w:r>
        <w:rPr>
          <w:rStyle w:val="s0"/>
        </w:rPr>
        <w:t>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Форма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Почетная грамота</w:t>
      </w:r>
    </w:p>
    <w:p w:rsidR="00000000" w:rsidRDefault="001376E4">
      <w:pPr>
        <w:pStyle w:val="pc"/>
      </w:pPr>
      <w:r>
        <w:rPr>
          <w:rStyle w:val="s1"/>
        </w:rPr>
        <w:t> 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3"/>
        <w:gridCol w:w="5157"/>
      </w:tblGrid>
      <w:tr w:rsidR="00000000">
        <w:trPr>
          <w:jc w:val="center"/>
        </w:trPr>
        <w:tc>
          <w:tcPr>
            <w:tcW w:w="6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c"/>
            </w:pPr>
            <w:r>
              <w:rPr>
                <w:noProof/>
              </w:rPr>
              <w:drawing>
                <wp:inline distT="0" distB="0" distL="0" distR="0">
                  <wp:extent cx="1914525" cy="1933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05/api/DocumentObject/GetImageAsync?ImageId=40952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376E4">
            <w:pPr>
              <w:pStyle w:val="pc"/>
            </w:pPr>
            <w:r>
              <w:rPr>
                <w:rStyle w:val="s1"/>
              </w:rPr>
              <w:t>Қазақстан</w:t>
            </w:r>
            <w:r>
              <w:rPr>
                <w:rStyle w:val="s1"/>
              </w:rPr>
              <w:t xml:space="preserve"> Республикасы</w:t>
            </w:r>
            <w:r>
              <w:rPr>
                <w:rStyle w:val="s1"/>
              </w:rPr>
              <w:br/>
              <w:t>Ауыл шаруашылығы министрлігі</w:t>
            </w:r>
            <w:r>
              <w:rPr>
                <w:rStyle w:val="s1"/>
              </w:rPr>
              <w:br/>
              <w:t>Орман шаруашылығы және жануа</w:t>
            </w:r>
            <w:r>
              <w:rPr>
                <w:rStyle w:val="s1"/>
              </w:rPr>
              <w:t>рлар дүниесі комитеті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</w:t>
            </w:r>
          </w:p>
          <w:p w:rsidR="00000000" w:rsidRDefault="001376E4">
            <w:pPr>
              <w:pStyle w:val="pc"/>
            </w:pPr>
            <w:r>
              <w:rPr>
                <w:rStyle w:val="s1"/>
              </w:rPr>
              <w:t>ҚҰРМЕТ</w:t>
            </w:r>
            <w:r>
              <w:rPr>
                <w:rStyle w:val="s1"/>
              </w:rPr>
              <w:t xml:space="preserve"> ГРАМОТАСЫ </w:t>
            </w:r>
          </w:p>
          <w:p w:rsidR="00000000" w:rsidRDefault="001376E4">
            <w:pPr>
              <w:pStyle w:val="pc"/>
            </w:pPr>
            <w:r>
              <w:rPr>
                <w:rStyle w:val="s1"/>
              </w:rPr>
              <w:t> 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 МАРАПАТТАЛАДЫ Төраға Астана 20__</w:t>
            </w:r>
          </w:p>
        </w:tc>
        <w:tc>
          <w:tcPr>
            <w:tcW w:w="6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c"/>
            </w:pPr>
            <w:r>
              <w:rPr>
                <w:noProof/>
              </w:rPr>
              <w:drawing>
                <wp:inline distT="0" distB="0" distL="0" distR="0">
                  <wp:extent cx="1914525" cy="1933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05/api/DocumentObject/GetImageAsync?ImageId=40952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376E4">
            <w:pPr>
              <w:pStyle w:val="pc"/>
            </w:pPr>
            <w:r>
              <w:rPr>
                <w:rStyle w:val="s1"/>
              </w:rPr>
              <w:t>Министерство сельского</w:t>
            </w:r>
            <w:r>
              <w:rPr>
                <w:rStyle w:val="s1"/>
              </w:rPr>
              <w:br/>
              <w:t>хозяйства Республики Казахстан Комитет лесного хозяйства и животного мира</w:t>
            </w:r>
          </w:p>
          <w:p w:rsidR="00000000" w:rsidRDefault="001376E4">
            <w:pPr>
              <w:pStyle w:val="pc"/>
            </w:pPr>
            <w:r>
              <w:rPr>
                <w:rStyle w:val="s1"/>
              </w:rPr>
              <w:br/>
              <w:t>ПОЧЕТНАЯ ГРАМОТА</w:t>
            </w:r>
            <w:r>
              <w:rPr>
                <w:rStyle w:val="s1"/>
              </w:rPr>
              <w:br/>
              <w:t>НАГРАЖДАЕТСЯ</w:t>
            </w:r>
          </w:p>
          <w:p w:rsidR="00000000" w:rsidRDefault="001376E4">
            <w:pPr>
              <w:pStyle w:val="p"/>
            </w:pPr>
            <w:r>
              <w:rPr>
                <w:rStyle w:val="s1"/>
              </w:rPr>
              <w:t> 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</w:t>
            </w:r>
            <w:r>
              <w:rPr>
                <w:rStyle w:val="s0"/>
              </w:rPr>
              <w:t>_____ Председатель Астана 20__</w:t>
            </w:r>
          </w:p>
        </w:tc>
      </w:tr>
    </w:tbl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5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7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 грамот</w:t>
      </w:r>
    </w:p>
    <w:p w:rsidR="00000000" w:rsidRDefault="001376E4">
      <w:pPr>
        <w:pStyle w:val="pr"/>
      </w:pPr>
      <w:r>
        <w:rPr>
          <w:rStyle w:val="s0"/>
        </w:rPr>
        <w:t>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Форма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Протокол</w:t>
      </w:r>
      <w:r>
        <w:rPr>
          <w:rStyle w:val="s1"/>
        </w:rPr>
        <w:br/>
        <w:t>награждения и вручения Почетной грамоты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 xml:space="preserve">                        </w:t>
      </w:r>
      <w:r>
        <w:rPr>
          <w:rStyle w:val="s0"/>
        </w:rPr>
        <w:t>(наименование города (села) дата, месяц, год вручения)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Мной, 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 (фамилия, имя, отчество (при наличии) руководителя орган</w:t>
      </w:r>
      <w:r>
        <w:rPr>
          <w:rStyle w:val="s0"/>
        </w:rPr>
        <w:t>изации)</w:t>
      </w:r>
    </w:p>
    <w:p w:rsidR="00000000" w:rsidRDefault="001376E4">
      <w:pPr>
        <w:pStyle w:val="pj"/>
      </w:pPr>
      <w:r>
        <w:rPr>
          <w:rStyle w:val="s0"/>
        </w:rPr>
        <w:t>от имени Комитета лесного хозяйства и животного мира Министерства сельского хозяйства Республики Казахстан в соответствии с приказом Комитета лесного хозяйства и животного мира Министерства сельского хозяйства Республики Казахстан от «____» _______</w:t>
      </w:r>
      <w:r>
        <w:rPr>
          <w:rStyle w:val="s0"/>
        </w:rPr>
        <w:t>___ 20 ____ года № _____ вручена:</w:t>
      </w:r>
    </w:p>
    <w:p w:rsidR="00000000" w:rsidRDefault="001376E4">
      <w:pPr>
        <w:pStyle w:val="pj"/>
      </w:pPr>
      <w:r>
        <w:rPr>
          <w:rStyle w:val="s0"/>
        </w:rPr>
        <w:t>Почетная грамота: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(фамилия, имя, отчество (при наличии) и должность награжденного)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Руководитель организации:___________________________________________</w:t>
      </w:r>
      <w:r>
        <w:rPr>
          <w:rStyle w:val="s0"/>
        </w:rPr>
        <w:t>_</w:t>
      </w:r>
    </w:p>
    <w:p w:rsidR="00000000" w:rsidRDefault="001376E4">
      <w:pPr>
        <w:pStyle w:val="pj"/>
      </w:pPr>
      <w:r>
        <w:rPr>
          <w:rStyle w:val="s0"/>
        </w:rPr>
        <w:t>     (фамилия, имя, отчество (при наличии), подпись и печать организации)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Секретарь комиссии: 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          </w:t>
      </w:r>
      <w:r>
        <w:rPr>
          <w:rStyle w:val="s0"/>
        </w:rPr>
        <w:t>  (фамилия, имя, отчество (при наличии), подпись)</w:t>
      </w:r>
    </w:p>
    <w:p w:rsidR="00000000" w:rsidRDefault="001376E4">
      <w:pPr>
        <w:pStyle w:val="pj"/>
      </w:pPr>
      <w:r>
        <w:rPr>
          <w:rStyle w:val="s0"/>
        </w:rPr>
        <w:t xml:space="preserve">Фамилия, имя, отчество (при наличии) и подпись награжденного: 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</w:t>
      </w:r>
      <w:r>
        <w:rPr>
          <w:rStyle w:val="s0"/>
        </w:rPr>
        <w:t>жение 6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9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 грамот</w:t>
      </w:r>
    </w:p>
    <w:p w:rsidR="00000000" w:rsidRDefault="001376E4">
      <w:pPr>
        <w:pStyle w:val="pr"/>
      </w:pPr>
      <w:r>
        <w:rPr>
          <w:rStyle w:val="s0"/>
        </w:rPr>
        <w:t>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Форма</w:t>
      </w:r>
    </w:p>
    <w:p w:rsidR="00000000" w:rsidRDefault="001376E4">
      <w:pPr>
        <w:pStyle w:val="pc"/>
      </w:pPr>
      <w:r>
        <w:rPr>
          <w:rStyle w:val="s1"/>
        </w:rPr>
        <w:br/>
        <w:t>Удостоверение о награждении</w:t>
      </w:r>
      <w:r>
        <w:rPr>
          <w:rStyle w:val="s1"/>
        </w:rPr>
        <w:br/>
        <w:t>почетным званием «Еңбек сіңірген орман өсіруші»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Удостоверение изготовляется в виде складной книжки зеленого цвета размером 100х70 миллиметров и выполняется из материала мундиор.</w:t>
      </w:r>
    </w:p>
    <w:p w:rsidR="00000000" w:rsidRDefault="001376E4">
      <w:pPr>
        <w:pStyle w:val="pj"/>
      </w:pPr>
      <w:r>
        <w:rPr>
          <w:rStyle w:val="s0"/>
        </w:rPr>
        <w:t>На лицево</w:t>
      </w:r>
      <w:r>
        <w:rPr>
          <w:rStyle w:val="s0"/>
        </w:rPr>
        <w:t>й стороне по центру герб Республики Казахстан, снизу надпись:</w:t>
      </w:r>
    </w:p>
    <w:p w:rsidR="00000000" w:rsidRDefault="001376E4">
      <w:pPr>
        <w:pStyle w:val="pj"/>
      </w:pPr>
      <w:r>
        <w:rPr>
          <w:rStyle w:val="s0"/>
        </w:rPr>
        <w:t>Куәлік</w:t>
      </w:r>
    </w:p>
    <w:p w:rsidR="00000000" w:rsidRDefault="001376E4">
      <w:pPr>
        <w:pStyle w:val="pj"/>
      </w:pPr>
      <w:r>
        <w:rPr>
          <w:rStyle w:val="s0"/>
        </w:rPr>
        <w:t>Удостоверение</w:t>
      </w:r>
    </w:p>
    <w:p w:rsidR="00000000" w:rsidRDefault="001376E4">
      <w:pPr>
        <w:pStyle w:val="pj"/>
      </w:pPr>
      <w:r>
        <w:rPr>
          <w:rStyle w:val="s0"/>
        </w:rPr>
        <w:t>На внутреннем левом вкладыше надписи:</w:t>
      </w:r>
    </w:p>
    <w:p w:rsidR="00000000" w:rsidRDefault="001376E4">
      <w:pPr>
        <w:pStyle w:val="pj"/>
      </w:pPr>
      <w:r>
        <w:rPr>
          <w:rStyle w:val="s0"/>
        </w:rPr>
        <w:t>вверху - Қазақстан Республикасы Ауыл шаруашылығы министрлігі Орман шаруашылығы және жануарлар дүниесі комитеті</w:t>
      </w:r>
    </w:p>
    <w:p w:rsidR="00000000" w:rsidRDefault="001376E4">
      <w:pPr>
        <w:pStyle w:val="pj"/>
      </w:pPr>
      <w:r>
        <w:rPr>
          <w:rStyle w:val="s0"/>
        </w:rPr>
        <w:t>Комитет лесного хозяйств</w:t>
      </w:r>
      <w:r>
        <w:rPr>
          <w:rStyle w:val="s0"/>
        </w:rPr>
        <w:t>а и животного мира Министерства сельского</w:t>
      </w:r>
    </w:p>
    <w:p w:rsidR="00000000" w:rsidRDefault="001376E4">
      <w:pPr>
        <w:pStyle w:val="pj"/>
      </w:pPr>
      <w:r>
        <w:rPr>
          <w:rStyle w:val="s0"/>
        </w:rPr>
        <w:t>хозяйства Республики Казахстан</w:t>
      </w:r>
    </w:p>
    <w:p w:rsidR="00000000" w:rsidRDefault="001376E4">
      <w:pPr>
        <w:pStyle w:val="pj"/>
      </w:pPr>
      <w:r>
        <w:rPr>
          <w:rStyle w:val="s0"/>
        </w:rPr>
        <w:t>№ ____ Куәлік</w:t>
      </w:r>
    </w:p>
    <w:p w:rsidR="00000000" w:rsidRDefault="001376E4">
      <w:pPr>
        <w:pStyle w:val="pj"/>
      </w:pPr>
      <w:r>
        <w:rPr>
          <w:rStyle w:val="s0"/>
        </w:rPr>
        <w:t>Удостоверение</w:t>
      </w:r>
    </w:p>
    <w:p w:rsidR="00000000" w:rsidRDefault="001376E4">
      <w:pPr>
        <w:pStyle w:val="pj"/>
      </w:pPr>
      <w:r>
        <w:rPr>
          <w:rStyle w:val="s0"/>
        </w:rPr>
        <w:t>По центру листа эмблема Комитета лесного хозяйства и животного мира Министерства сельского хозяйства Республики Казахстан.</w:t>
      </w:r>
    </w:p>
    <w:p w:rsidR="00000000" w:rsidRDefault="001376E4">
      <w:pPr>
        <w:pStyle w:val="pj"/>
      </w:pPr>
      <w:r>
        <w:rPr>
          <w:rStyle w:val="s0"/>
        </w:rPr>
        <w:t>На правом вкладыше надписи следу</w:t>
      </w:r>
      <w:r>
        <w:rPr>
          <w:rStyle w:val="s0"/>
        </w:rPr>
        <w:t>ющего содержания:</w:t>
      </w:r>
    </w:p>
    <w:p w:rsidR="00000000" w:rsidRDefault="001376E4">
      <w:pPr>
        <w:pStyle w:val="pj"/>
      </w:pPr>
      <w:r>
        <w:rPr>
          <w:rStyle w:val="s0"/>
        </w:rPr>
        <w:t>Настоящее удостоверение выдано в том, что он (она) награжден(а) почетным званием «Еңбек сіңірген орман өсіруші» за достижение успехов в охране лесов, в обеспечении сохранения и приумножения биологического разнообразия, за активное сотрудн</w:t>
      </w:r>
      <w:r>
        <w:rPr>
          <w:rStyle w:val="s0"/>
        </w:rPr>
        <w:t>ичество и внедрение в производство разработок в области лесного хозяйства.</w:t>
      </w:r>
    </w:p>
    <w:p w:rsidR="00000000" w:rsidRDefault="001376E4">
      <w:pPr>
        <w:pStyle w:val="pj"/>
      </w:pPr>
      <w:r>
        <w:rPr>
          <w:rStyle w:val="s0"/>
        </w:rPr>
        <w:t>Председатель 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 (фамилия, имя, отчество (при наличии), подпись)</w:t>
      </w:r>
    </w:p>
    <w:p w:rsidR="00000000" w:rsidRDefault="001376E4">
      <w:pPr>
        <w:pStyle w:val="pj"/>
      </w:pPr>
      <w:r>
        <w:rPr>
          <w:rStyle w:val="s0"/>
        </w:rPr>
        <w:t>________________________________</w:t>
      </w:r>
      <w:r>
        <w:rPr>
          <w:rStyle w:val="s0"/>
        </w:rPr>
        <w:t>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 (дата, месяц и год награждения)</w:t>
      </w:r>
    </w:p>
    <w:p w:rsidR="00000000" w:rsidRDefault="001376E4">
      <w:pPr>
        <w:pStyle w:val="pj"/>
      </w:pPr>
      <w:r>
        <w:rPr>
          <w:rStyle w:val="s0"/>
        </w:rPr>
        <w:t>(место печати)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7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10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 грамот</w:t>
      </w:r>
    </w:p>
    <w:p w:rsidR="00000000" w:rsidRDefault="001376E4">
      <w:pPr>
        <w:pStyle w:val="pr"/>
      </w:pPr>
      <w:r>
        <w:rPr>
          <w:rStyle w:val="s0"/>
        </w:rPr>
        <w:t>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Нагрудный знак «Қазақстан орманын қорғаудағы мінсіз қызметі</w:t>
      </w:r>
      <w:r>
        <w:rPr>
          <w:rStyle w:val="s1"/>
        </w:rPr>
        <w:br/>
        <w:t>үшін» І, II, III степени Комитета лесного хозяйства и ж</w:t>
      </w:r>
      <w:r>
        <w:rPr>
          <w:rStyle w:val="s1"/>
        </w:rPr>
        <w:t>ивотного</w:t>
      </w:r>
      <w:r>
        <w:rPr>
          <w:rStyle w:val="s1"/>
        </w:rPr>
        <w:br/>
        <w:t>мира Министерства сельского хозяйства Республики Казахстан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c"/>
      </w:pPr>
      <w:r>
        <w:rPr>
          <w:noProof/>
        </w:rPr>
        <w:drawing>
          <wp:inline distT="0" distB="0" distL="0" distR="0">
            <wp:extent cx="7153275" cy="4857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05/api/DocumentObject/GetImageAsync?ImageId=40952156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Примечание:</w:t>
      </w:r>
    </w:p>
    <w:p w:rsidR="00000000" w:rsidRDefault="001376E4">
      <w:pPr>
        <w:pStyle w:val="pj"/>
      </w:pPr>
      <w:r>
        <w:rPr>
          <w:rStyle w:val="s0"/>
        </w:rPr>
        <w:t xml:space="preserve">Нагрудный знак «Қазақстан </w:t>
      </w:r>
      <w:r>
        <w:rPr>
          <w:rStyle w:val="s0"/>
        </w:rPr>
        <w:t>орманын қорғаудағы мінсіз қызметі үшін» І, II, III дәрежелі представляет собой металлический круг диаметром 34 миллиметра, на котором расположены три стилизованных элемента: лист тополя, парящий беркут и вода, внутри которого на белом фоне расположена выст</w:t>
      </w:r>
      <w:r>
        <w:rPr>
          <w:rStyle w:val="s0"/>
        </w:rPr>
        <w:t>упающая надпись - «Қазақстан орманын қорғаудағы мінсіз қызметі үшін».</w:t>
      </w:r>
    </w:p>
    <w:p w:rsidR="00000000" w:rsidRDefault="001376E4">
      <w:pPr>
        <w:pStyle w:val="pj"/>
      </w:pPr>
      <w:r>
        <w:rPr>
          <w:rStyle w:val="s0"/>
        </w:rPr>
        <w:t>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p w:rsidR="00000000" w:rsidRDefault="001376E4">
      <w:pPr>
        <w:pStyle w:val="pj"/>
      </w:pPr>
      <w:r>
        <w:rPr>
          <w:rStyle w:val="s0"/>
        </w:rPr>
        <w:t>Парящий беркут символизирует животный мир Казахс</w:t>
      </w:r>
      <w:r>
        <w:rPr>
          <w:rStyle w:val="s0"/>
        </w:rPr>
        <w:t>тана, а также означает контроль за сохранением биологического разнообразия.</w:t>
      </w:r>
    </w:p>
    <w:p w:rsidR="00000000" w:rsidRDefault="001376E4">
      <w:pPr>
        <w:pStyle w:val="pj"/>
      </w:pPr>
      <w:r>
        <w:rPr>
          <w:rStyle w:val="s0"/>
        </w:rPr>
        <w:t>Капля воды символизирует воду - основу жизни растительного и животного мира, а также водоохранную роль лесов.</w:t>
      </w:r>
    </w:p>
    <w:p w:rsidR="00000000" w:rsidRDefault="001376E4">
      <w:pPr>
        <w:pStyle w:val="pj"/>
      </w:pPr>
      <w:r>
        <w:rPr>
          <w:rStyle w:val="s0"/>
        </w:rPr>
        <w:t>Круг с помощью ушка и кольца прикрепляется к колодке размером 55х34 ми</w:t>
      </w:r>
      <w:r>
        <w:rPr>
          <w:rStyle w:val="s0"/>
        </w:rPr>
        <w:t>ллиметров, обтянута голубой тканью, по краю которой идет золотая окантовка с полосками золотистого цвета, количество которых обозначает степень знака.</w:t>
      </w:r>
    </w:p>
    <w:p w:rsidR="00000000" w:rsidRDefault="001376E4">
      <w:pPr>
        <w:pStyle w:val="pj"/>
      </w:pPr>
      <w:r>
        <w:rPr>
          <w:rStyle w:val="s0"/>
        </w:rPr>
        <w:t>Почетный нагрудный знак изготавливается из медно-никелевого сплава.</w:t>
      </w:r>
    </w:p>
    <w:p w:rsidR="00000000" w:rsidRDefault="001376E4">
      <w:pPr>
        <w:pStyle w:val="pj"/>
      </w:pPr>
      <w:r>
        <w:rPr>
          <w:rStyle w:val="s0"/>
        </w:rPr>
        <w:t>На оборотной стороне нагрудного знака</w:t>
      </w:r>
      <w:r>
        <w:rPr>
          <w:rStyle w:val="s0"/>
        </w:rPr>
        <w:t xml:space="preserve"> (реверс) выбит регистрационный номер.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8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11</w:t>
      </w:r>
    </w:p>
    <w:p w:rsidR="00000000" w:rsidRDefault="001376E4">
      <w:pPr>
        <w:pStyle w:val="pr"/>
      </w:pPr>
      <w:r>
        <w:rPr>
          <w:rStyle w:val="s0"/>
        </w:rPr>
        <w:t>к Правилам поощрения и порядка</w:t>
      </w:r>
    </w:p>
    <w:p w:rsidR="00000000" w:rsidRDefault="001376E4">
      <w:pPr>
        <w:pStyle w:val="pr"/>
      </w:pPr>
      <w:r>
        <w:rPr>
          <w:rStyle w:val="s0"/>
        </w:rPr>
        <w:t>присвоения почетных званий,</w:t>
      </w:r>
    </w:p>
    <w:p w:rsidR="00000000" w:rsidRDefault="001376E4">
      <w:pPr>
        <w:pStyle w:val="pr"/>
      </w:pPr>
      <w:r>
        <w:rPr>
          <w:rStyle w:val="s0"/>
        </w:rPr>
        <w:t>нагрудных знаков и почетных грамот</w:t>
      </w:r>
    </w:p>
    <w:p w:rsidR="00000000" w:rsidRDefault="001376E4">
      <w:pPr>
        <w:pStyle w:val="pr"/>
      </w:pPr>
      <w:r>
        <w:rPr>
          <w:rStyle w:val="s0"/>
        </w:rPr>
        <w:t>в области лесного хозяйства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Удостоверение</w:t>
      </w:r>
      <w:r>
        <w:rPr>
          <w:rStyle w:val="s1"/>
        </w:rPr>
        <w:br/>
        <w:t>о награждении нагрудным знаком</w:t>
      </w:r>
      <w:r>
        <w:rPr>
          <w:rStyle w:val="s1"/>
        </w:rPr>
        <w:br/>
        <w:t>«Қазақстан орманын қорғаудағы мінсіз қызметі үшін»</w:t>
      </w:r>
      <w:r>
        <w:rPr>
          <w:rStyle w:val="s1"/>
        </w:rPr>
        <w:br/>
        <w:t>I, II, III дәрежелі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Удостоверение изготовляется в виде складной книжки зеленого цвета разме</w:t>
      </w:r>
      <w:r>
        <w:rPr>
          <w:rStyle w:val="s0"/>
        </w:rPr>
        <w:t>ром 100х70 миллиметров, выполненный из материала мундиор.</w:t>
      </w:r>
    </w:p>
    <w:p w:rsidR="00000000" w:rsidRDefault="001376E4">
      <w:pPr>
        <w:pStyle w:val="pj"/>
      </w:pPr>
      <w:r>
        <w:rPr>
          <w:rStyle w:val="s0"/>
        </w:rPr>
        <w:t>На лицевой стороне по центру герб Республики Казахстан, снизу надпись: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c>
          <w:tcPr>
            <w:tcW w:w="7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j"/>
            </w:pPr>
            <w:r>
              <w:rPr>
                <w:rStyle w:val="s0"/>
              </w:rPr>
              <w:t xml:space="preserve">Куәлік    </w:t>
            </w:r>
          </w:p>
        </w:tc>
        <w:tc>
          <w:tcPr>
            <w:tcW w:w="4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j"/>
            </w:pPr>
            <w:r>
              <w:rPr>
                <w:rStyle w:val="s0"/>
              </w:rPr>
              <w:t>Удостоверение</w:t>
            </w:r>
          </w:p>
        </w:tc>
      </w:tr>
    </w:tbl>
    <w:p w:rsidR="00000000" w:rsidRDefault="001376E4">
      <w:pPr>
        <w:pStyle w:val="pj"/>
      </w:pPr>
      <w:r>
        <w:rPr>
          <w:rStyle w:val="s0"/>
        </w:rPr>
        <w:t>На внутреннем левом вкладыше надписи:</w:t>
      </w:r>
    </w:p>
    <w:p w:rsidR="00000000" w:rsidRDefault="001376E4">
      <w:pPr>
        <w:pStyle w:val="pj"/>
      </w:pPr>
      <w:r>
        <w:rPr>
          <w:rStyle w:val="s0"/>
        </w:rPr>
        <w:t>вверху - Қазақстан Республикасы Ауыл шаруашылығы министрліг</w:t>
      </w:r>
      <w:r>
        <w:rPr>
          <w:rStyle w:val="s0"/>
        </w:rPr>
        <w:t>і Орман шаруашылығы және жануарлар дүниесі комитеті</w:t>
      </w:r>
    </w:p>
    <w:p w:rsidR="00000000" w:rsidRDefault="001376E4">
      <w:pPr>
        <w:pStyle w:val="pj"/>
      </w:pPr>
      <w:r>
        <w:rPr>
          <w:rStyle w:val="s0"/>
        </w:rPr>
        <w:t>Комитет лесного хозяйства и животного мира Министерства сельского хозяйства Республики Казахстан</w:t>
      </w:r>
    </w:p>
    <w:p w:rsidR="00000000" w:rsidRDefault="001376E4">
      <w:pPr>
        <w:pStyle w:val="pj"/>
      </w:pPr>
      <w:r>
        <w:rPr>
          <w:rStyle w:val="s0"/>
        </w:rPr>
        <w:t>№ ____ Куәлік</w:t>
      </w:r>
    </w:p>
    <w:p w:rsidR="00000000" w:rsidRDefault="001376E4">
      <w:pPr>
        <w:pStyle w:val="pj"/>
      </w:pPr>
      <w:r>
        <w:rPr>
          <w:rStyle w:val="s0"/>
        </w:rPr>
        <w:t>Удостоверение</w:t>
      </w:r>
    </w:p>
    <w:p w:rsidR="00000000" w:rsidRDefault="001376E4">
      <w:pPr>
        <w:pStyle w:val="pj"/>
      </w:pPr>
      <w:r>
        <w:rPr>
          <w:rStyle w:val="s0"/>
        </w:rPr>
        <w:t>По центру листа эмблема Комитета лесного хозяйства и животного мира Министерства сельского хозяйства Республики Казахстан.</w:t>
      </w:r>
    </w:p>
    <w:p w:rsidR="00000000" w:rsidRDefault="001376E4">
      <w:pPr>
        <w:pStyle w:val="pj"/>
      </w:pPr>
      <w:r>
        <w:rPr>
          <w:rStyle w:val="s0"/>
        </w:rPr>
        <w:t>На правом вкладыше надписи следующего содержания:</w:t>
      </w:r>
    </w:p>
    <w:p w:rsidR="00000000" w:rsidRDefault="001376E4">
      <w:pPr>
        <w:pStyle w:val="pj"/>
      </w:pPr>
      <w:r>
        <w:rPr>
          <w:rStyle w:val="s0"/>
        </w:rPr>
        <w:t>Настоящее удостоверение выдано в том, что он (она) награжден(а) нагрудным знаком «Қ</w:t>
      </w:r>
      <w:r>
        <w:rPr>
          <w:rStyle w:val="s0"/>
        </w:rPr>
        <w:t>азақстан орманын қорғаудағы мінсіз қызметі үшін» І, II, III дәрежелі за достижение: значительных успехов в охране лесов, в обеспечении сохранения и приумножения биологического разнообразия, за активное сотрудничество и внедрение в производство разработок в</w:t>
      </w:r>
      <w:r>
        <w:rPr>
          <w:rStyle w:val="s0"/>
        </w:rPr>
        <w:t xml:space="preserve"> области лесного хозяйства.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Председатель 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         (фамилия, имя, отчество (при наличии), подпись)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  <w:r>
        <w:rPr>
          <w:rStyle w:val="s0"/>
        </w:rPr>
        <w:t>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   (дата, месяц и год награждения)</w:t>
      </w:r>
    </w:p>
    <w:p w:rsidR="00000000" w:rsidRDefault="001376E4">
      <w:pPr>
        <w:pStyle w:val="pj"/>
      </w:pPr>
      <w:r>
        <w:rPr>
          <w:rStyle w:val="s0"/>
        </w:rPr>
        <w:t>(место печати)</w:t>
      </w:r>
    </w:p>
    <w:p w:rsidR="00000000" w:rsidRDefault="001376E4">
      <w:pPr>
        <w:pStyle w:val="pr"/>
      </w:pPr>
      <w:bookmarkStart w:id="4" w:name="SUB9"/>
      <w:bookmarkEnd w:id="4"/>
      <w:r>
        <w:rPr>
          <w:rStyle w:val="s0"/>
        </w:rPr>
        <w:t>Приложение 9</w:t>
      </w:r>
    </w:p>
    <w:p w:rsidR="00000000" w:rsidRDefault="001376E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сельского хозяйства</w:t>
      </w:r>
    </w:p>
    <w:p w:rsidR="00000000" w:rsidRDefault="001376E4">
      <w:pPr>
        <w:pStyle w:val="pr"/>
      </w:pPr>
      <w:r>
        <w:rPr>
          <w:rStyle w:val="s0"/>
        </w:rPr>
        <w:t>Республики Казахстан</w:t>
      </w:r>
    </w:p>
    <w:p w:rsidR="00000000" w:rsidRDefault="001376E4">
      <w:pPr>
        <w:pStyle w:val="pr"/>
      </w:pPr>
      <w:r>
        <w:rPr>
          <w:rStyle w:val="s0"/>
        </w:rPr>
        <w:t>от 25 декабря 2015 года № 19-1/1124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Приложение 4</w:t>
      </w:r>
    </w:p>
    <w:p w:rsidR="00000000" w:rsidRDefault="001376E4">
      <w:pPr>
        <w:pStyle w:val="pr"/>
      </w:pPr>
      <w:r>
        <w:rPr>
          <w:rStyle w:val="s0"/>
        </w:rPr>
        <w:t>к Правилам государств</w:t>
      </w:r>
      <w:r>
        <w:rPr>
          <w:rStyle w:val="s0"/>
        </w:rPr>
        <w:t>енной</w:t>
      </w:r>
    </w:p>
    <w:p w:rsidR="00000000" w:rsidRDefault="001376E4">
      <w:pPr>
        <w:pStyle w:val="pr"/>
      </w:pPr>
      <w:r>
        <w:rPr>
          <w:rStyle w:val="s0"/>
        </w:rPr>
        <w:t>регистрации договора</w:t>
      </w:r>
    </w:p>
    <w:p w:rsidR="00000000" w:rsidRDefault="001376E4">
      <w:pPr>
        <w:pStyle w:val="pr"/>
      </w:pPr>
      <w:r>
        <w:rPr>
          <w:rStyle w:val="s0"/>
        </w:rPr>
        <w:t>долгосрочного лесопользования</w:t>
      </w:r>
    </w:p>
    <w:p w:rsidR="00000000" w:rsidRDefault="001376E4">
      <w:pPr>
        <w:pStyle w:val="pr"/>
      </w:pPr>
      <w:r>
        <w:rPr>
          <w:rStyle w:val="s0"/>
        </w:rPr>
        <w:t>на участках государственного</w:t>
      </w:r>
    </w:p>
    <w:p w:rsidR="00000000" w:rsidRDefault="001376E4">
      <w:pPr>
        <w:pStyle w:val="pr"/>
      </w:pPr>
      <w:r>
        <w:rPr>
          <w:rStyle w:val="s0"/>
        </w:rPr>
        <w:t>лесного фонда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 </w:t>
      </w:r>
    </w:p>
    <w:p w:rsidR="00000000" w:rsidRDefault="001376E4">
      <w:pPr>
        <w:pStyle w:val="pr"/>
      </w:pPr>
      <w:r>
        <w:rPr>
          <w:rStyle w:val="s0"/>
        </w:rPr>
        <w:t>форма</w:t>
      </w:r>
    </w:p>
    <w:p w:rsidR="00000000" w:rsidRDefault="001376E4">
      <w:pPr>
        <w:pStyle w:val="pr"/>
      </w:pPr>
      <w:r>
        <w:t> </w:t>
      </w:r>
    </w:p>
    <w:p w:rsidR="00000000" w:rsidRDefault="001376E4">
      <w:pPr>
        <w:pStyle w:val="pc"/>
      </w:pPr>
      <w:r>
        <w:rPr>
          <w:rStyle w:val="s1"/>
        </w:rPr>
        <w:t>Типовая форма договора долгосрочного лесопользования</w:t>
      </w:r>
      <w:r>
        <w:rPr>
          <w:rStyle w:val="s1"/>
        </w:rPr>
        <w:br/>
        <w:t>на участках государственного лесного фонда</w:t>
      </w:r>
      <w:r>
        <w:rPr>
          <w:rStyle w:val="s1"/>
        </w:rPr>
        <w:br/>
        <w:t>№ ____</w:t>
      </w:r>
    </w:p>
    <w:p w:rsidR="00000000" w:rsidRDefault="001376E4">
      <w:pPr>
        <w:pStyle w:val="p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                 </w:t>
            </w:r>
            <w:r>
              <w:rPr>
                <w:rStyle w:val="s0"/>
              </w:rPr>
              <w:t xml:space="preserve">          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(населенный пункт)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76E4">
            <w:pPr>
              <w:pStyle w:val="pr"/>
            </w:pPr>
            <w:r>
              <w:rPr>
                <w:rStyle w:val="s0"/>
              </w:rPr>
              <w:t>«___» _________ 20_ г.</w:t>
            </w:r>
          </w:p>
        </w:tc>
      </w:tr>
    </w:tbl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(наименование государственного лесовладельца в ведении которого находятся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_________________________________________________________</w:t>
      </w:r>
      <w:r>
        <w:rPr>
          <w:rStyle w:val="s0"/>
        </w:rPr>
        <w:t>__________</w:t>
      </w:r>
    </w:p>
    <w:p w:rsidR="00000000" w:rsidRDefault="001376E4">
      <w:pPr>
        <w:pStyle w:val="pj"/>
      </w:pPr>
      <w:r>
        <w:rPr>
          <w:rStyle w:val="s0"/>
        </w:rPr>
        <w:t>            предоставляемые участки государственного лесного фонда)</w:t>
      </w:r>
    </w:p>
    <w:p w:rsidR="00000000" w:rsidRDefault="001376E4">
      <w:pPr>
        <w:pStyle w:val="pj"/>
      </w:pPr>
      <w:r>
        <w:rPr>
          <w:rStyle w:val="s0"/>
        </w:rPr>
        <w:t>в лице _________________, действующего на основании __________________,</w:t>
      </w:r>
    </w:p>
    <w:p w:rsidR="00000000" w:rsidRDefault="001376E4">
      <w:pPr>
        <w:pStyle w:val="pj"/>
      </w:pPr>
      <w:r>
        <w:rPr>
          <w:rStyle w:val="s0"/>
        </w:rPr>
        <w:t>именуемый в дальнейшем «Государственный лесовладелец» и</w:t>
      </w:r>
    </w:p>
    <w:p w:rsidR="00000000" w:rsidRDefault="001376E4">
      <w:pPr>
        <w:pStyle w:val="pj"/>
      </w:pPr>
      <w:r>
        <w:rPr>
          <w:rStyle w:val="s0"/>
        </w:rPr>
        <w:t>___________________________________________, в ли</w:t>
      </w:r>
      <w:r>
        <w:rPr>
          <w:rStyle w:val="s0"/>
        </w:rPr>
        <w:t>це _________________,</w:t>
      </w:r>
    </w:p>
    <w:p w:rsidR="00000000" w:rsidRDefault="001376E4">
      <w:pPr>
        <w:pStyle w:val="pj"/>
      </w:pPr>
      <w:r>
        <w:rPr>
          <w:rStyle w:val="s0"/>
        </w:rPr>
        <w:t>(наименование юридического лица или фамилия, имя, отчество (при наличии))</w:t>
      </w:r>
    </w:p>
    <w:p w:rsidR="00000000" w:rsidRDefault="001376E4">
      <w:pPr>
        <w:pStyle w:val="pj"/>
      </w:pPr>
      <w:r>
        <w:rPr>
          <w:rStyle w:val="s0"/>
        </w:rPr>
        <w:t>действующего на основании _____________, именуемый в дальнейшем «Лесопользователь», совместно именуемые «Стороны», заключили настоящий Договор о нижеследующем.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1. Предмет договора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1. Государственный лесовладелец предоставляет лесопользователю на основании протокола тендера по предоставлению лесных ресурсов на участках государственного лесного фонда в долгосрочное</w:t>
      </w:r>
    </w:p>
    <w:p w:rsidR="00000000" w:rsidRDefault="001376E4">
      <w:pPr>
        <w:pStyle w:val="pj"/>
      </w:pPr>
      <w:r>
        <w:rPr>
          <w:rStyle w:val="s0"/>
        </w:rPr>
        <w:t>лесопользование от «___» ________ 20 ___ года № ___ в долгосрочное лесопользование лесные ресурсы на срок до ___ лет в границах прилагаемого к настоящему договору плана участка государственного лесного фонда (приложение 1) для осуществления</w:t>
      </w:r>
    </w:p>
    <w:p w:rsidR="00000000" w:rsidRDefault="001376E4">
      <w:pPr>
        <w:pStyle w:val="pj"/>
      </w:pPr>
      <w:r>
        <w:rPr>
          <w:rStyle w:val="s0"/>
        </w:rPr>
        <w:t>_______________</w:t>
      </w:r>
      <w:r>
        <w:rPr>
          <w:rStyle w:val="s0"/>
        </w:rPr>
        <w:t>___________________________________________________</w:t>
      </w:r>
    </w:p>
    <w:p w:rsidR="00000000" w:rsidRDefault="001376E4">
      <w:pPr>
        <w:pStyle w:val="pj"/>
      </w:pPr>
      <w:r>
        <w:rPr>
          <w:rStyle w:val="s0"/>
        </w:rPr>
        <w:t>                                   (указать виды лесопользования)</w:t>
      </w:r>
    </w:p>
    <w:p w:rsidR="00000000" w:rsidRDefault="001376E4">
      <w:pPr>
        <w:pStyle w:val="pj"/>
      </w:pPr>
      <w:r>
        <w:rPr>
          <w:rStyle w:val="s0"/>
        </w:rPr>
        <w:t>2. Площадь и таксационные показатели участка государственного лесного фонда, на котором осуществляется лесопользование, указаны в приложен</w:t>
      </w:r>
      <w:r>
        <w:rPr>
          <w:rStyle w:val="s0"/>
        </w:rPr>
        <w:t>ии 2 к настоящему Договору.</w:t>
      </w:r>
    </w:p>
    <w:p w:rsidR="00000000" w:rsidRDefault="001376E4">
      <w:pPr>
        <w:pStyle w:val="pj"/>
      </w:pPr>
      <w:r>
        <w:rPr>
          <w:rStyle w:val="s0"/>
        </w:rPr>
        <w:t>3. Лесопользование осуществляется в пределах объемов (размеров), указанных в приложении 3 к настоящему договору.</w:t>
      </w:r>
    </w:p>
    <w:p w:rsidR="00000000" w:rsidRDefault="001376E4">
      <w:pPr>
        <w:pStyle w:val="pj"/>
      </w:pPr>
      <w:r>
        <w:rPr>
          <w:rStyle w:val="s0"/>
        </w:rPr>
        <w:t>4. Ежегодная плата за лесные пользования определяется на основании разрешенных объемов лесопользования, рассчитанна</w:t>
      </w:r>
      <w:r>
        <w:rPr>
          <w:rStyle w:val="s0"/>
        </w:rPr>
        <w:t>я государственным лесовладельцем в соответствии с налоговым законодательством, и подлежит уплате Лесопользователем путем перечисления в бюджет.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2. Права и обязанности сторон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(Права и обязанности лесопользователя и государственного лесовладельца орган</w:t>
      </w:r>
      <w:r>
        <w:rPr>
          <w:rStyle w:val="s0"/>
        </w:rPr>
        <w:t>а разрабатываются в соответствии с требованиями лесного законодательства).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3. Ответственность сторон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10. В случае несвоевременного внесения Лесопользователем платы за лесные пользования в установленный срок лесопользователь несет ответственность в соот</w:t>
      </w:r>
      <w:r>
        <w:rPr>
          <w:rStyle w:val="s0"/>
        </w:rPr>
        <w:t>ветствии с законодательством Республики Казахстан.</w:t>
      </w:r>
    </w:p>
    <w:p w:rsidR="00000000" w:rsidRDefault="001376E4">
      <w:pPr>
        <w:pStyle w:val="pj"/>
      </w:pPr>
      <w:r>
        <w:rPr>
          <w:rStyle w:val="s0"/>
        </w:rPr>
        <w:t>11. За нарушение условий договора и лесного законодательства стороны несут ответственность в соответствии с законодательством Республики Казахстан.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4. Порядок рассмотрения споров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12. Все споры, возни</w:t>
      </w:r>
      <w:r>
        <w:rPr>
          <w:rStyle w:val="s0"/>
        </w:rPr>
        <w:t>кающие в связи с исполнением настоящего договора, разрешаются путем переговоров и заключения дополнительных соглашений. При несогласии сторон споры подлежат рассмотрению судом в соответствии с законодательством Республики Казахстан.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5. Прочие условия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13. Все приложения, указанные в настоящем Договоре, являются его неотъемлемой частью.</w:t>
      </w:r>
    </w:p>
    <w:p w:rsidR="00000000" w:rsidRDefault="001376E4">
      <w:pPr>
        <w:pStyle w:val="pj"/>
      </w:pPr>
      <w:r>
        <w:rPr>
          <w:rStyle w:val="s0"/>
        </w:rPr>
        <w:t>14. Все изменения и дополнения к настоящему Договору не должны противоречить тексту настоящего Договора, должны быть составлены в письменной форме и подписаны сторонами.</w:t>
      </w:r>
    </w:p>
    <w:p w:rsidR="00000000" w:rsidRDefault="001376E4">
      <w:pPr>
        <w:pStyle w:val="pj"/>
      </w:pPr>
      <w:r>
        <w:rPr>
          <w:rStyle w:val="s0"/>
        </w:rPr>
        <w:t>15. Настоящий договор подлежит перезаключению или в него должны быть внесены изменения и дополнения после проведения очередного или внеочередного лесоустройства (охотоустройства) и уточнения объемов и условий возможного лесопользования.</w:t>
      </w:r>
    </w:p>
    <w:p w:rsidR="00000000" w:rsidRDefault="001376E4">
      <w:pPr>
        <w:pStyle w:val="pj"/>
      </w:pPr>
      <w:r>
        <w:rPr>
          <w:rStyle w:val="s0"/>
        </w:rPr>
        <w:t>16. Внесенные изменения и дополнения в настоящий договор подлежат государственной регистрации в регистрирующем органе.</w:t>
      </w:r>
    </w:p>
    <w:p w:rsidR="00000000" w:rsidRDefault="001376E4">
      <w:pPr>
        <w:pStyle w:val="pj"/>
      </w:pPr>
      <w:r>
        <w:rPr>
          <w:rStyle w:val="s0"/>
        </w:rPr>
        <w:t>17. Настоящий договор составлен в 3 экземплярах - по одному экземпляру для лесопользователя и государственного лесовладельца, один экземп</w:t>
      </w:r>
      <w:r>
        <w:rPr>
          <w:rStyle w:val="s0"/>
        </w:rPr>
        <w:t>ляр для хранения в регистрирующем органе. Все 3 экземпляра имеют одинаковую юридическую силу.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6. Действие договора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18. Договор заключен на ___ лет и вступает в силу с момента его государственной регистрации.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c"/>
      </w:pPr>
      <w:r>
        <w:rPr>
          <w:rStyle w:val="s1"/>
        </w:rPr>
        <w:t>7. Юридические адреса и реквизиты стор</w:t>
      </w:r>
      <w:r>
        <w:rPr>
          <w:rStyle w:val="s1"/>
        </w:rPr>
        <w:t>он</w:t>
      </w:r>
    </w:p>
    <w:p w:rsidR="00000000" w:rsidRDefault="001376E4">
      <w:pPr>
        <w:pStyle w:val="pc"/>
      </w:pPr>
      <w:r>
        <w:rPr>
          <w:rStyle w:val="s1"/>
        </w:rPr>
        <w:t> </w:t>
      </w:r>
    </w:p>
    <w:p w:rsidR="00000000" w:rsidRDefault="001376E4">
      <w:pPr>
        <w:pStyle w:val="pj"/>
      </w:pPr>
      <w:r>
        <w:rPr>
          <w:rStyle w:val="s0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000000">
        <w:trPr>
          <w:tblCellSpacing w:w="15" w:type="dxa"/>
        </w:trPr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 xml:space="preserve">Государственный лесовладелец 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(фамилия, имя, отчество (при наличии))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 xml:space="preserve">  полное наименование 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      юридического лица)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Месторасположение 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БИН_____________________________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Расчетный счет 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        (подпись)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   Место печати (при наличии)</w:t>
            </w:r>
          </w:p>
        </w:tc>
        <w:tc>
          <w:tcPr>
            <w:tcW w:w="2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376E4">
            <w:pPr>
              <w:pStyle w:val="p"/>
            </w:pPr>
            <w:r>
              <w:rPr>
                <w:rStyle w:val="s0"/>
              </w:rPr>
              <w:t>         Лесопользователь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</w:t>
            </w:r>
            <w:r>
              <w:rPr>
                <w:rStyle w:val="s0"/>
              </w:rPr>
              <w:t>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(фамилия, имя, отчество (при наличии))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          полное наименование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физического или юридического лица)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Месторасположение 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</w:t>
            </w:r>
            <w:r>
              <w:rPr>
                <w:rStyle w:val="s0"/>
              </w:rPr>
              <w:t>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ИИН или БИН 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Расчетный счет 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_____________________________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           (подпись)</w:t>
            </w:r>
          </w:p>
          <w:p w:rsidR="00000000" w:rsidRDefault="001376E4">
            <w:pPr>
              <w:pStyle w:val="p"/>
            </w:pPr>
            <w:r>
              <w:rPr>
                <w:rStyle w:val="s0"/>
              </w:rPr>
              <w:t>   Место печати (при наличии)</w:t>
            </w:r>
          </w:p>
        </w:tc>
      </w:tr>
    </w:tbl>
    <w:p w:rsidR="00000000" w:rsidRDefault="001376E4">
      <w:pPr>
        <w:pStyle w:val="pj"/>
      </w:pPr>
      <w:r>
        <w:rPr>
          <w:rStyle w:val="s0"/>
        </w:rPr>
        <w:t> </w:t>
      </w:r>
    </w:p>
    <w:p w:rsidR="00000000" w:rsidRDefault="001376E4">
      <w:pPr>
        <w:pStyle w:val="pj"/>
      </w:pPr>
      <w:r>
        <w:rPr>
          <w:rStyle w:val="s0"/>
        </w:rPr>
        <w:t xml:space="preserve">Зарегистрирован _________________________________ </w:t>
      </w:r>
    </w:p>
    <w:p w:rsidR="00000000" w:rsidRDefault="001376E4">
      <w:pPr>
        <w:pStyle w:val="pj"/>
      </w:pPr>
      <w:r>
        <w:rPr>
          <w:rStyle w:val="s0"/>
        </w:rPr>
        <w:t>_________________ № _____________</w:t>
      </w:r>
    </w:p>
    <w:p w:rsidR="00000000" w:rsidRDefault="001376E4">
      <w:pPr>
        <w:pStyle w:val="pj"/>
      </w:pPr>
      <w:r>
        <w:rPr>
          <w:rStyle w:val="s0"/>
        </w:rPr>
        <w:t>Дата регистраци</w:t>
      </w:r>
      <w:r>
        <w:rPr>
          <w:rStyle w:val="s0"/>
        </w:rPr>
        <w:t>и «____» ______20__ год</w:t>
      </w:r>
    </w:p>
    <w:p w:rsidR="00000000" w:rsidRDefault="001376E4">
      <w:pPr>
        <w:pStyle w:val="pj"/>
      </w:pPr>
      <w:r>
        <w:rPr>
          <w:rStyle w:val="s0"/>
        </w:rPr>
        <w:t>Место печати (при наличии)</w:t>
      </w:r>
    </w:p>
    <w:sectPr w:rsidR="00000000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E4" w:rsidRDefault="001376E4" w:rsidP="001376E4">
      <w:r>
        <w:separator/>
      </w:r>
    </w:p>
  </w:endnote>
  <w:endnote w:type="continuationSeparator" w:id="0">
    <w:p w:rsidR="001376E4" w:rsidRDefault="001376E4" w:rsidP="0013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4" w:rsidRDefault="001376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4" w:rsidRDefault="001376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4" w:rsidRDefault="001376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E4" w:rsidRDefault="001376E4" w:rsidP="001376E4">
      <w:r>
        <w:separator/>
      </w:r>
    </w:p>
  </w:footnote>
  <w:footnote w:type="continuationSeparator" w:id="0">
    <w:p w:rsidR="001376E4" w:rsidRDefault="001376E4" w:rsidP="00137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4" w:rsidRDefault="001376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4" w:rsidRDefault="001376E4" w:rsidP="001376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76E4" w:rsidRPr="001376E4" w:rsidRDefault="001376E4" w:rsidP="001376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СЕЛЬСКОГО ХОЗЯЙСТВА РЕСПУБЛИКИ КАЗАХС...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4" w:rsidRDefault="001376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76E4"/>
    <w:rsid w:val="0013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76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76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76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76E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76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76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76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76E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204209" TargetMode="External"/><Relationship Id="rId21" Type="http://schemas.openxmlformats.org/officeDocument/2006/relationships/hyperlink" Target="http://online.zakon.kz/Document/?doc_id=31204209" TargetMode="External"/><Relationship Id="rId34" Type="http://schemas.openxmlformats.org/officeDocument/2006/relationships/hyperlink" Target="http://online.zakon.kz/Document/?doc_id=31881423" TargetMode="External"/><Relationship Id="rId42" Type="http://schemas.openxmlformats.org/officeDocument/2006/relationships/hyperlink" Target="http://online.zakon.kz/Document/?doc_id=35218899" TargetMode="External"/><Relationship Id="rId47" Type="http://schemas.openxmlformats.org/officeDocument/2006/relationships/hyperlink" Target="http://online.zakon.kz/Document/?doc_id=34950452" TargetMode="External"/><Relationship Id="rId50" Type="http://schemas.openxmlformats.org/officeDocument/2006/relationships/hyperlink" Target="http://online.zakon.kz/Document/?doc_id=39112141" TargetMode="External"/><Relationship Id="rId55" Type="http://schemas.openxmlformats.org/officeDocument/2006/relationships/hyperlink" Target="http://online.zakon.kz/Document/?doc_id=33621439" TargetMode="External"/><Relationship Id="rId63" Type="http://schemas.openxmlformats.org/officeDocument/2006/relationships/footer" Target="footer3.xml"/><Relationship Id="rId7" Type="http://schemas.openxmlformats.org/officeDocument/2006/relationships/hyperlink" Target="http://online.zakon.kz/Document/?doc_id=347445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843114" TargetMode="External"/><Relationship Id="rId29" Type="http://schemas.openxmlformats.org/officeDocument/2006/relationships/hyperlink" Target="http://online.zakon.kz/Document/?doc_id=31461424" TargetMode="External"/><Relationship Id="rId11" Type="http://schemas.openxmlformats.org/officeDocument/2006/relationships/hyperlink" Target="http://online.zakon.kz/Document/?doc_id=30841873" TargetMode="External"/><Relationship Id="rId24" Type="http://schemas.openxmlformats.org/officeDocument/2006/relationships/hyperlink" Target="http://online.zakon.kz/Document/?doc_id=31204209" TargetMode="External"/><Relationship Id="rId32" Type="http://schemas.openxmlformats.org/officeDocument/2006/relationships/hyperlink" Target="http://online.zakon.kz/Document/?doc_id=31677106" TargetMode="External"/><Relationship Id="rId37" Type="http://schemas.openxmlformats.org/officeDocument/2006/relationships/hyperlink" Target="http://online.zakon.kz/Document/?doc_id=31881423" TargetMode="External"/><Relationship Id="rId40" Type="http://schemas.openxmlformats.org/officeDocument/2006/relationships/hyperlink" Target="http://online.zakon.kz/Document/?doc_id=31881423" TargetMode="External"/><Relationship Id="rId45" Type="http://schemas.openxmlformats.org/officeDocument/2006/relationships/hyperlink" Target="http://online.zakon.kz/Document/?doc_id=34950452" TargetMode="External"/><Relationship Id="rId53" Type="http://schemas.openxmlformats.org/officeDocument/2006/relationships/hyperlink" Target="http://online.zakon.kz/Document/?doc_id=33621439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://online.zakon.kz/Document/?doc_id=33814553" TargetMode="External"/><Relationship Id="rId14" Type="http://schemas.openxmlformats.org/officeDocument/2006/relationships/hyperlink" Target="http://online.zakon.kz/Document/?doc_id=30834189" TargetMode="External"/><Relationship Id="rId22" Type="http://schemas.openxmlformats.org/officeDocument/2006/relationships/hyperlink" Target="http://online.zakon.kz/Document/?doc_id=31204209" TargetMode="External"/><Relationship Id="rId27" Type="http://schemas.openxmlformats.org/officeDocument/2006/relationships/hyperlink" Target="http://online.zakon.kz/Document/?doc_id=31204209" TargetMode="External"/><Relationship Id="rId30" Type="http://schemas.openxmlformats.org/officeDocument/2006/relationships/hyperlink" Target="http://online.zakon.kz/Document/?doc_id=31461424" TargetMode="External"/><Relationship Id="rId35" Type="http://schemas.openxmlformats.org/officeDocument/2006/relationships/hyperlink" Target="http://online.zakon.kz/Document/?doc_id=31881423" TargetMode="External"/><Relationship Id="rId43" Type="http://schemas.openxmlformats.org/officeDocument/2006/relationships/hyperlink" Target="http://online.zakon.kz/Document/?doc_id=37574007" TargetMode="External"/><Relationship Id="rId48" Type="http://schemas.openxmlformats.org/officeDocument/2006/relationships/hyperlink" Target="http://online.zakon.kz/Document/?doc_id=39112141" TargetMode="External"/><Relationship Id="rId56" Type="http://schemas.openxmlformats.org/officeDocument/2006/relationships/image" Target="http://192.168.0.105/api/DocumentObject/GetImageAsync?ImageId=4095215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online.zakon.kz/Document/?doc_id=1009108" TargetMode="External"/><Relationship Id="rId51" Type="http://schemas.openxmlformats.org/officeDocument/2006/relationships/hyperlink" Target="http://online.zakon.kz/Document/?doc_id=383778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841873" TargetMode="External"/><Relationship Id="rId17" Type="http://schemas.openxmlformats.org/officeDocument/2006/relationships/hyperlink" Target="http://online.zakon.kz/Document/?doc_id=30843114" TargetMode="External"/><Relationship Id="rId25" Type="http://schemas.openxmlformats.org/officeDocument/2006/relationships/hyperlink" Target="http://online.zakon.kz/Document/?doc_id=31204209" TargetMode="External"/><Relationship Id="rId33" Type="http://schemas.openxmlformats.org/officeDocument/2006/relationships/hyperlink" Target="http://online.zakon.kz/Document/?doc_id=31677106" TargetMode="External"/><Relationship Id="rId38" Type="http://schemas.openxmlformats.org/officeDocument/2006/relationships/hyperlink" Target="http://online.zakon.kz/Document/?doc_id=31881423" TargetMode="External"/><Relationship Id="rId46" Type="http://schemas.openxmlformats.org/officeDocument/2006/relationships/hyperlink" Target="http://online.zakon.kz/Document/?doc_id=34950452" TargetMode="External"/><Relationship Id="rId59" Type="http://schemas.openxmlformats.org/officeDocument/2006/relationships/header" Target="header2.xml"/><Relationship Id="rId20" Type="http://schemas.openxmlformats.org/officeDocument/2006/relationships/hyperlink" Target="http://online.zakon.kz/Document/?doc_id=35417921" TargetMode="External"/><Relationship Id="rId41" Type="http://schemas.openxmlformats.org/officeDocument/2006/relationships/hyperlink" Target="http://online.zakon.kz/Document/?doc_id=35218899" TargetMode="External"/><Relationship Id="rId54" Type="http://schemas.openxmlformats.org/officeDocument/2006/relationships/hyperlink" Target="http://online.zakon.kz/Document/?doc_id=33621439" TargetMode="External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834189" TargetMode="External"/><Relationship Id="rId23" Type="http://schemas.openxmlformats.org/officeDocument/2006/relationships/hyperlink" Target="http://online.zakon.kz/Document/?doc_id=31204209" TargetMode="External"/><Relationship Id="rId28" Type="http://schemas.openxmlformats.org/officeDocument/2006/relationships/hyperlink" Target="http://online.zakon.kz/Document/?doc_id=31204209" TargetMode="External"/><Relationship Id="rId36" Type="http://schemas.openxmlformats.org/officeDocument/2006/relationships/hyperlink" Target="http://online.zakon.kz/Document/?doc_id=31881423" TargetMode="External"/><Relationship Id="rId49" Type="http://schemas.openxmlformats.org/officeDocument/2006/relationships/hyperlink" Target="http://online.zakon.kz/Document/?doc_id=39112141" TargetMode="External"/><Relationship Id="rId57" Type="http://schemas.openxmlformats.org/officeDocument/2006/relationships/image" Target="http://192.168.0.105/api/DocumentObject/GetImageAsync?ImageId=40952156" TargetMode="External"/><Relationship Id="rId10" Type="http://schemas.openxmlformats.org/officeDocument/2006/relationships/hyperlink" Target="http://online.zakon.kz/Document/?doc_id=34744547" TargetMode="External"/><Relationship Id="rId31" Type="http://schemas.openxmlformats.org/officeDocument/2006/relationships/hyperlink" Target="http://online.zakon.kz/Document/?doc_id=31677106" TargetMode="External"/><Relationship Id="rId44" Type="http://schemas.openxmlformats.org/officeDocument/2006/relationships/hyperlink" Target="http://online.zakon.kz/Document/?doc_id=37574007" TargetMode="External"/><Relationship Id="rId52" Type="http://schemas.openxmlformats.org/officeDocument/2006/relationships/hyperlink" Target="http://online.zakon.kz/Document/?doc_id=38377898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744547" TargetMode="External"/><Relationship Id="rId13" Type="http://schemas.openxmlformats.org/officeDocument/2006/relationships/hyperlink" Target="http://online.zakon.kz/Document/?doc_id=30841873" TargetMode="External"/><Relationship Id="rId18" Type="http://schemas.openxmlformats.org/officeDocument/2006/relationships/hyperlink" Target="http://online.zakon.kz/Document/?doc_id=30843114" TargetMode="External"/><Relationship Id="rId39" Type="http://schemas.openxmlformats.org/officeDocument/2006/relationships/hyperlink" Target="http://online.zakon.kz/Document/?doc_id=31881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6742</Words>
  <Characters>38434</Characters>
  <Application>Microsoft Office Word</Application>
  <DocSecurity>0</DocSecurity>
  <Lines>320</Lines>
  <Paragraphs>90</Paragraphs>
  <ScaleCrop>false</ScaleCrop>
  <Company/>
  <LinksUpToDate>false</LinksUpToDate>
  <CharactersWithSpaces>45086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2025-06-24T19:31:00Z</dcterms:created>
  <dcterms:modified xsi:type="dcterms:W3CDTF">2025-06-24T19:31:00Z</dcterms:modified>
</cp:coreProperties>
</file>