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33A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ГОСТ 12.4.299-2015 «Система стандартов безопасности труда (ССБТ). Средства индивидуальной защиты органов дыхания. Рекомендации по выбору, применению и техническому обслуживанию» (с Поправкой)</w:t>
      </w:r>
    </w:p>
    <w:p w:rsidR="00000000" w:rsidRDefault="005E33A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E33A2">
      <w:pPr>
        <w:pStyle w:val="formattext"/>
        <w:spacing w:before="0" w:beforeAutospacing="0" w:after="0" w:afterAutospacing="0"/>
        <w:ind w:firstLine="426"/>
        <w:jc w:val="right"/>
        <w:textAlignment w:val="baseline"/>
      </w:pPr>
      <w:r>
        <w:rPr>
          <w:color w:val="2D2D2D"/>
        </w:rPr>
        <w:t>Группа Т58</w:t>
      </w:r>
    </w:p>
    <w:p w:rsidR="00000000" w:rsidRDefault="005E33A2">
      <w:pPr>
        <w:pStyle w:val="formattext"/>
        <w:spacing w:before="0" w:beforeAutospacing="0" w:after="0" w:afterAutospacing="0"/>
        <w:ind w:firstLine="426"/>
        <w:textAlignment w:val="baseline"/>
      </w:pPr>
      <w:r>
        <w:rPr>
          <w:color w:val="2D2D2D"/>
        </w:rPr>
        <w:t>МКС 13.340.30</w:t>
      </w:r>
    </w:p>
    <w:p w:rsidR="00000000" w:rsidRDefault="005E33A2">
      <w:pPr>
        <w:ind w:firstLine="397"/>
        <w:jc w:val="both"/>
      </w:pPr>
      <w:r>
        <w:t> </w:t>
      </w:r>
    </w:p>
    <w:p w:rsidR="00000000" w:rsidRDefault="005E33A2">
      <w:pPr>
        <w:ind w:firstLine="397"/>
        <w:jc w:val="both"/>
      </w:pPr>
      <w:r>
        <w:rPr>
          <w:rStyle w:val="s0"/>
        </w:rPr>
        <w:t xml:space="preserve">Введен в действие на территории Республики Казахстан с 01.07.2017 г.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Министерство по инвестициям и разв</w:t>
      </w:r>
      <w:r>
        <w:rPr>
          <w:rStyle w:val="s0"/>
        </w:rPr>
        <w:t>итию РК от 18 марта 2017 года № 86-од</w:t>
      </w:r>
    </w:p>
    <w:p w:rsidR="00000000" w:rsidRDefault="005E33A2">
      <w:pPr>
        <w:pStyle w:val="formattext"/>
        <w:spacing w:before="0" w:beforeAutospacing="0" w:after="0" w:afterAutospacing="0"/>
        <w:ind w:firstLine="426"/>
        <w:textAlignment w:val="baseline"/>
      </w:pPr>
      <w:r>
        <w:t> </w:t>
      </w:r>
    </w:p>
    <w:p w:rsidR="00000000" w:rsidRDefault="005E33A2">
      <w:pPr>
        <w:pStyle w:val="formattext"/>
        <w:spacing w:before="0" w:beforeAutospacing="0" w:after="0" w:afterAutospacing="0"/>
        <w:ind w:firstLine="426"/>
        <w:jc w:val="center"/>
        <w:textAlignment w:val="baseline"/>
      </w:pPr>
      <w:r>
        <w:rPr>
          <w:rStyle w:val="s1"/>
        </w:rPr>
        <w:t>Сведения о стандарте</w:t>
      </w:r>
    </w:p>
    <w:p w:rsidR="00000000" w:rsidRDefault="005E33A2">
      <w:pPr>
        <w:pStyle w:val="formattext"/>
        <w:spacing w:before="0" w:beforeAutospacing="0" w:after="0" w:afterAutospacing="0"/>
        <w:ind w:firstLine="426"/>
        <w:textAlignment w:val="baseline"/>
      </w:pPr>
      <w:r>
        <w:rPr>
          <w:color w:val="2D2D2D"/>
        </w:rPr>
        <w:t> </w:t>
      </w:r>
    </w:p>
    <w:p w:rsidR="00000000" w:rsidRDefault="005E33A2">
      <w:pPr>
        <w:ind w:firstLine="426"/>
        <w:jc w:val="both"/>
      </w:pPr>
      <w:r>
        <w:rPr>
          <w:rStyle w:val="s0"/>
        </w:rPr>
        <w:t>1 ПОДГОТОВЛЕН Открытым акционерным обществом «Корпорация «Росхимзащита» (ОАО «Корпорация «Росхимзащита»)</w:t>
      </w:r>
    </w:p>
    <w:p w:rsidR="00000000" w:rsidRDefault="005E33A2">
      <w:pPr>
        <w:ind w:firstLine="426"/>
        <w:jc w:val="both"/>
      </w:pPr>
      <w:r>
        <w:rPr>
          <w:rStyle w:val="s0"/>
        </w:rPr>
        <w:t>2 ВНЕСЕН Федеральным агентством по техническому регулированию и метрологии (Росстандарт)</w:t>
      </w:r>
    </w:p>
    <w:p w:rsidR="00000000" w:rsidRDefault="005E33A2">
      <w:pPr>
        <w:ind w:firstLine="426"/>
        <w:jc w:val="both"/>
      </w:pPr>
      <w:r>
        <w:rPr>
          <w:rStyle w:val="s0"/>
        </w:rPr>
        <w:t>3 ПРИНЯТ Межгосударственным советом по стандартизации, метрологии и сертификации (протокол от 18 июня 2015 г. № 47)</w:t>
      </w:r>
    </w:p>
    <w:p w:rsidR="00000000" w:rsidRDefault="005E33A2">
      <w:pPr>
        <w:ind w:firstLine="426"/>
        <w:jc w:val="both"/>
      </w:pPr>
      <w:r>
        <w:rPr>
          <w:rStyle w:val="s0"/>
        </w:rPr>
        <w:t>За принятие проголосовали:</w:t>
      </w:r>
    </w:p>
    <w:p w:rsidR="00000000" w:rsidRDefault="005E33A2">
      <w:pPr>
        <w:pStyle w:val="formattext"/>
        <w:spacing w:before="0" w:beforeAutospacing="0" w:after="0" w:afterAutospacing="0"/>
        <w:ind w:firstLine="426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9"/>
        <w:gridCol w:w="2140"/>
        <w:gridCol w:w="4152"/>
      </w:tblGrid>
      <w:tr w:rsidR="00000000">
        <w:trPr>
          <w:trHeight w:val="15"/>
        </w:trPr>
        <w:tc>
          <w:tcPr>
            <w:tcW w:w="17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3A2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1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3A2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1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3A2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3A2">
            <w:pPr>
              <w:pStyle w:val="formattext"/>
              <w:spacing w:before="0" w:beforeAutospacing="0" w:after="0" w:afterAutospacing="0"/>
              <w:ind w:firstLine="426"/>
              <w:jc w:val="center"/>
              <w:textAlignment w:val="baseline"/>
            </w:pPr>
            <w:r>
              <w:rPr>
                <w:color w:val="2D2D2D"/>
              </w:rPr>
              <w:t>Краткое наименование страны по </w:t>
            </w:r>
            <w:r>
              <w:t>МК (ИСО 3166) 004-97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3A2">
            <w:pPr>
              <w:pStyle w:val="formattext"/>
              <w:spacing w:before="0" w:beforeAutospacing="0" w:after="0" w:afterAutospacing="0"/>
              <w:ind w:firstLine="426"/>
              <w:jc w:val="center"/>
              <w:textAlignment w:val="baseline"/>
            </w:pPr>
            <w:r>
              <w:rPr>
                <w:color w:val="2D2D2D"/>
              </w:rPr>
              <w:t>Код страны по</w:t>
            </w:r>
          </w:p>
          <w:p w:rsidR="00000000" w:rsidRDefault="005E33A2">
            <w:pPr>
              <w:pStyle w:val="formattext"/>
              <w:spacing w:before="0" w:beforeAutospacing="0" w:after="0" w:afterAutospacing="0"/>
              <w:ind w:firstLine="426"/>
              <w:jc w:val="center"/>
              <w:textAlignment w:val="baseline"/>
            </w:pPr>
            <w:r>
              <w:t>МК (ИСО 3166) 004-97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3A2">
            <w:pPr>
              <w:pStyle w:val="formattext"/>
              <w:spacing w:before="0" w:beforeAutospacing="0" w:after="0" w:afterAutospacing="0"/>
              <w:ind w:firstLine="426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3A2">
            <w:pPr>
              <w:pStyle w:val="formattext"/>
              <w:spacing w:before="0" w:beforeAutospacing="0" w:after="0" w:afterAutospacing="0"/>
              <w:ind w:firstLine="426"/>
              <w:textAlignment w:val="baseline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3A2">
            <w:pPr>
              <w:pStyle w:val="formattext"/>
              <w:spacing w:before="0" w:beforeAutospacing="0" w:after="0" w:afterAutospacing="0"/>
              <w:ind w:firstLine="426"/>
              <w:jc w:val="center"/>
              <w:textAlignment w:val="baseline"/>
            </w:pPr>
            <w:r>
              <w:rPr>
                <w:color w:val="2D2D2D"/>
              </w:rPr>
              <w:t>AM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3A2">
            <w:pPr>
              <w:pStyle w:val="formattext"/>
              <w:spacing w:before="0" w:beforeAutospacing="0" w:after="0" w:afterAutospacing="0"/>
              <w:ind w:firstLine="426"/>
              <w:textAlignment w:val="baseline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c>
          <w:tcPr>
            <w:tcW w:w="1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3A2">
            <w:pPr>
              <w:pStyle w:val="formattext"/>
              <w:spacing w:before="0" w:beforeAutospacing="0" w:after="0" w:afterAutospacing="0"/>
              <w:ind w:firstLine="426"/>
              <w:textAlignment w:val="baseline"/>
            </w:pPr>
            <w:r>
              <w:rPr>
                <w:color w:val="2D2D2D"/>
              </w:rPr>
              <w:t>Казахстан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3A2">
            <w:pPr>
              <w:pStyle w:val="formattext"/>
              <w:spacing w:before="0" w:beforeAutospacing="0" w:after="0" w:afterAutospacing="0"/>
              <w:ind w:firstLine="426"/>
              <w:jc w:val="center"/>
              <w:textAlignment w:val="baseline"/>
            </w:pPr>
            <w:r>
              <w:rPr>
                <w:color w:val="2D2D2D"/>
              </w:rPr>
              <w:t>KZ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3A2">
            <w:pPr>
              <w:pStyle w:val="formattext"/>
              <w:spacing w:before="0" w:beforeAutospacing="0" w:after="0" w:afterAutospacing="0"/>
              <w:ind w:firstLine="426"/>
              <w:textAlignment w:val="baseline"/>
            </w:pPr>
            <w:r>
              <w:rPr>
                <w:color w:val="2D2D2D"/>
              </w:rPr>
              <w:t>Госстандарт Республики Казахстан</w:t>
            </w:r>
          </w:p>
        </w:tc>
      </w:tr>
      <w:tr w:rsidR="00000000">
        <w:tc>
          <w:tcPr>
            <w:tcW w:w="1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3A2">
            <w:pPr>
              <w:pStyle w:val="formattext"/>
              <w:spacing w:before="0" w:beforeAutospacing="0" w:after="0" w:afterAutospacing="0"/>
              <w:ind w:firstLine="426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3A2">
            <w:pPr>
              <w:pStyle w:val="formattext"/>
              <w:spacing w:before="0" w:beforeAutospacing="0" w:after="0" w:afterAutospacing="0"/>
              <w:ind w:firstLine="426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3A2">
            <w:pPr>
              <w:pStyle w:val="formattext"/>
              <w:spacing w:before="0" w:beforeAutospacing="0" w:after="0" w:afterAutospacing="0"/>
              <w:ind w:firstLine="426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7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3A2">
            <w:pPr>
              <w:pStyle w:val="formattext"/>
              <w:spacing w:before="0" w:beforeAutospacing="0" w:after="0" w:afterAutospacing="0"/>
              <w:ind w:firstLine="426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3A2">
            <w:pPr>
              <w:pStyle w:val="formattext"/>
              <w:spacing w:before="0" w:beforeAutospacing="0" w:after="0" w:afterAutospacing="0"/>
              <w:ind w:firstLine="426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3A2">
            <w:pPr>
              <w:pStyle w:val="formattext"/>
              <w:spacing w:before="0" w:beforeAutospacing="0" w:after="0" w:afterAutospacing="0"/>
              <w:ind w:firstLine="426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</w:tbl>
    <w:p w:rsidR="00000000" w:rsidRDefault="005E33A2">
      <w:pPr>
        <w:pStyle w:val="formattext"/>
        <w:spacing w:before="0" w:beforeAutospacing="0" w:after="0" w:afterAutospacing="0"/>
        <w:ind w:firstLine="426"/>
        <w:textAlignment w:val="baseline"/>
      </w:pPr>
      <w:r>
        <w:t>4  ВВЕДЕН ВПЕРВЫ</w:t>
      </w:r>
      <w:r>
        <w:t>Е</w:t>
      </w:r>
    </w:p>
    <w:p w:rsidR="00000000" w:rsidRDefault="005E33A2">
      <w:pPr>
        <w:pStyle w:val="formattext"/>
        <w:spacing w:before="0" w:beforeAutospacing="0" w:after="0" w:afterAutospacing="0"/>
        <w:ind w:firstLine="426"/>
        <w:textAlignment w:val="baseline"/>
      </w:pPr>
      <w:r>
        <w:rPr>
          <w:color w:val="2D2D2D"/>
        </w:rPr>
        <w:t> </w:t>
      </w:r>
    </w:p>
    <w:p w:rsidR="00000000" w:rsidRDefault="005E33A2">
      <w:pPr>
        <w:pStyle w:val="formattext"/>
        <w:spacing w:before="0" w:beforeAutospacing="0" w:after="0" w:afterAutospacing="0"/>
        <w:ind w:firstLine="426"/>
        <w:textAlignment w:val="baseline"/>
      </w:pPr>
      <w:r>
        <w:rPr>
          <w:color w:val="2D2D2D"/>
        </w:rPr>
        <w:t>6 Настоящий стандарт подготовлен на основе применения </w:t>
      </w:r>
      <w:r>
        <w:t>ГОСТ Р 12.4.279-2012</w:t>
      </w:r>
      <w:r>
        <w:rPr>
          <w:color w:val="2D2D2D"/>
        </w:rPr>
        <w:t>. </w:t>
      </w:r>
    </w:p>
    <w:p w:rsidR="00000000" w:rsidRDefault="005E33A2">
      <w:pPr>
        <w:pStyle w:val="formattext"/>
        <w:spacing w:before="0" w:beforeAutospacing="0" w:after="0" w:afterAutospacing="0"/>
        <w:ind w:firstLine="426"/>
        <w:textAlignment w:val="baseline"/>
      </w:pPr>
      <w:r>
        <w:rPr>
          <w:color w:val="2D2D2D"/>
        </w:rPr>
        <w:t> (</w:t>
      </w:r>
      <w:hyperlink r:id="rId8" w:history="1">
        <w:r>
          <w:rPr>
            <w:rStyle w:val="a3"/>
          </w:rPr>
          <w:t>Поправка</w:t>
        </w:r>
      </w:hyperlink>
      <w:r>
        <w:rPr>
          <w:color w:val="2D2D2D"/>
        </w:rPr>
        <w:t>. ИУС № 7-2016).</w:t>
      </w:r>
    </w:p>
    <w:p w:rsidR="00000000" w:rsidRDefault="005E33A2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3A2" w:rsidRDefault="005E33A2" w:rsidP="005E33A2">
      <w:r>
        <w:separator/>
      </w:r>
    </w:p>
  </w:endnote>
  <w:endnote w:type="continuationSeparator" w:id="0">
    <w:p w:rsidR="005E33A2" w:rsidRDefault="005E33A2" w:rsidP="005E33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3A2" w:rsidRDefault="005E33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3A2" w:rsidRDefault="005E33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3A2" w:rsidRDefault="005E33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3A2" w:rsidRDefault="005E33A2" w:rsidP="005E33A2">
      <w:r>
        <w:separator/>
      </w:r>
    </w:p>
  </w:footnote>
  <w:footnote w:type="continuationSeparator" w:id="0">
    <w:p w:rsidR="005E33A2" w:rsidRDefault="005E33A2" w:rsidP="005E33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3A2" w:rsidRDefault="005E33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3A2" w:rsidRDefault="005E33A2" w:rsidP="005E33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33A2" w:rsidRPr="005E33A2" w:rsidRDefault="005E33A2" w:rsidP="005E33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12.4.299-2015 «Система стандартов безопасности труда (ССБТ). Средства индивидуальной защиты органов дыхания. Рекомендации по выбору, применению и техническому обслуживанию» (с Поправкой)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3A2" w:rsidRDefault="005E33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33A2"/>
    <w:rsid w:val="005E3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33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33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33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33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33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33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33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33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458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7534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1213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12.4.299-2015 «Система стандартов безопасности труда (ССБТ). Средства индивидуальной защиты органов дыхания. Рекомендации по выбору, применению и техническому обслуживанию» (с Поправкой)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2024-04-03T05:33:00Z</dcterms:created>
  <dcterms:modified xsi:type="dcterms:W3CDTF">2024-04-03T05:33:00Z</dcterms:modified>
</cp:coreProperties>
</file>