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1634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индустрии и инфраструктурного развития Республики Казахстан от 18 апреля 2022 года № 211 </w:t>
      </w:r>
      <w:r>
        <w:rPr>
          <w:rStyle w:val="s1"/>
        </w:rPr>
        <w:br/>
        <w:t xml:space="preserve">О внесении изменений и дополнений в приказ исполняющего обязанности Министра по инвестициям и развитию Республики Казахстан от 24 февраля 2015 года № </w:t>
      </w:r>
      <w:r>
        <w:rPr>
          <w:rStyle w:val="s1"/>
        </w:rPr>
        <w:t>160 «Об утверждении Правил сертификации и выдачи сертификата по организации досмотра службой авиационной безопасности аэропорта» и в приказ Министра по инвестициям и развитию Республики Казахстан от 22 июня 2017 года № 378 «Об утверждении Правил выдачи удо</w:t>
      </w:r>
      <w:r>
        <w:rPr>
          <w:rStyle w:val="s1"/>
        </w:rPr>
        <w:t>стоверения члена экипажа лицам летного состава, кабинного экипажа, инженерно-техническому составу, обеспечивающему техническое сопровождение полетов, и персоналу, обеспечивающему безопасность воздушного судна в полете»</w:t>
      </w:r>
    </w:p>
    <w:p w:rsidR="00000000" w:rsidRDefault="00CA1634">
      <w:pPr>
        <w:pStyle w:val="pj"/>
      </w:pPr>
      <w:r>
        <w:rPr>
          <w:rStyle w:val="s0"/>
        </w:rPr>
        <w:t> </w:t>
      </w:r>
    </w:p>
    <w:p w:rsidR="00000000" w:rsidRDefault="00CA1634">
      <w:pPr>
        <w:pStyle w:val="pj"/>
      </w:pPr>
      <w:r>
        <w:rPr>
          <w:rStyle w:val="s0"/>
          <w:b/>
          <w:bCs/>
        </w:rPr>
        <w:t>ПРИКАЗЫВАЮ:</w:t>
      </w:r>
    </w:p>
    <w:p w:rsidR="00000000" w:rsidRDefault="00CA1634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исполняющего обязанности Министра по инвестициям и развитию Республики Казахстан от 24 февраля 2015 года № 160 «Об утверждении Правил сертификации и выдачи сертификата по организации д</w:t>
      </w:r>
      <w:r>
        <w:rPr>
          <w:rStyle w:val="s0"/>
        </w:rPr>
        <w:t>осмотра службой авиационной безопасности аэропорта» (зарегистрирован в Реестре государственной регистрации нормативных правовых актов за № 11379) следующие дополнение и изменения:</w:t>
      </w:r>
    </w:p>
    <w:p w:rsidR="00000000" w:rsidRDefault="00CA1634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сертификации и выдачи сертификата по организации досмотра службой авиационной безопасности аэропорта, утвержденных указанным приказом:</w:t>
      </w:r>
    </w:p>
    <w:p w:rsidR="00000000" w:rsidRDefault="00CA1634">
      <w:pPr>
        <w:pStyle w:val="pj"/>
      </w:pPr>
      <w:r>
        <w:rPr>
          <w:rStyle w:val="s0"/>
        </w:rPr>
        <w:t>дополнить пунктом 20-1 следующего содержания:</w:t>
      </w:r>
    </w:p>
    <w:p w:rsidR="00000000" w:rsidRDefault="00CA1634">
      <w:pPr>
        <w:pStyle w:val="pj"/>
      </w:pPr>
      <w:r>
        <w:rPr>
          <w:rStyle w:val="s0"/>
        </w:rPr>
        <w:t>«20-1. При выявлении оснований для отказа в оказании госуда</w:t>
      </w:r>
      <w:r>
        <w:rPr>
          <w:rStyle w:val="s0"/>
        </w:rPr>
        <w:t>рственной услуги услугодатель уведомляет услугополучателя о предварительном решении об отказе в оказании государственной услуги, а также времени и месте (способе) проведения заслушивания для возможности выразить услугополучателю позицию по предварительному</w:t>
      </w:r>
      <w:r>
        <w:rPr>
          <w:rStyle w:val="s0"/>
        </w:rPr>
        <w:t xml:space="preserve"> решению.</w:t>
      </w:r>
    </w:p>
    <w:p w:rsidR="00000000" w:rsidRDefault="00CA1634">
      <w:pPr>
        <w:pStyle w:val="pj"/>
      </w:pPr>
      <w:r>
        <w:rPr>
          <w:rStyle w:val="s0"/>
        </w:rPr>
        <w:t>Уведомление о заслушивании направляется не менее чем за 3 (три) рабочих дня до завершения срока оказания государственной услуги согласно статьи 73 Административного процедурно-процессуального кодекса Республики Казахстан (далее – АППК РК). Заслуш</w:t>
      </w:r>
      <w:r>
        <w:rPr>
          <w:rStyle w:val="s0"/>
        </w:rPr>
        <w:t>ивание проводится не позднее 2 (двух) рабочих дней со дня уведомления.</w:t>
      </w:r>
    </w:p>
    <w:p w:rsidR="00000000" w:rsidRDefault="00CA1634">
      <w:pPr>
        <w:pStyle w:val="pj"/>
      </w:pPr>
      <w:r>
        <w:rPr>
          <w:rStyle w:val="s0"/>
        </w:rPr>
        <w:t>По результатам заслушивания услугодатель выдает сертификат по организации досмотра либо мотивированный ответ об отказе в оказании государственной услуги.»;</w:t>
      </w:r>
    </w:p>
    <w:p w:rsidR="00000000" w:rsidRDefault="00CA1634">
      <w:pPr>
        <w:pStyle w:val="pj"/>
      </w:pPr>
      <w:hyperlink r:id="rId9" w:anchor="sub_id=2200" w:history="1">
        <w:r>
          <w:rPr>
            <w:rStyle w:val="a4"/>
          </w:rPr>
          <w:t>пункты 22, 23 и 24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A1634">
      <w:pPr>
        <w:pStyle w:val="pj"/>
      </w:pPr>
      <w:r>
        <w:rPr>
          <w:rStyle w:val="s0"/>
        </w:rPr>
        <w:t>«22. Жалоба по вопросам оказания государственных услуг услугополучателем подается услугодателю, должностному лицу, чье решение, действие (бездействие) об</w:t>
      </w:r>
      <w:r>
        <w:rPr>
          <w:rStyle w:val="s0"/>
        </w:rPr>
        <w:t>жалуются.</w:t>
      </w:r>
    </w:p>
    <w:p w:rsidR="00000000" w:rsidRDefault="00CA1634">
      <w:pPr>
        <w:pStyle w:val="pj"/>
      </w:pPr>
      <w:r>
        <w:rPr>
          <w:rStyle w:val="s0"/>
        </w:rPr>
        <w:t>Услугодатель, должностное лицо, чье решение, действие (бездействие) обжалуются не позднее 3 (трех) рабочих дней со дня поступления жалобы направляют ее и административное дело в орган, рассматривающий жалобу.</w:t>
      </w:r>
    </w:p>
    <w:p w:rsidR="00000000" w:rsidRDefault="00CA1634">
      <w:pPr>
        <w:pStyle w:val="pj"/>
      </w:pPr>
      <w:r>
        <w:rPr>
          <w:rStyle w:val="s0"/>
        </w:rPr>
        <w:t>При этом услугодатель, должностное ли</w:t>
      </w:r>
      <w:r>
        <w:rPr>
          <w:rStyle w:val="s0"/>
        </w:rPr>
        <w:t>цо, чье решение, действие (бездействие) обжалуются, не направляет жалобу в орган, рассматривающий жалобу, если он в течении 3 (трех) рабочих дней примет благоприятное решение, совершит действие, полностью удовлетворяющее требованиям, указанным в жалобе.</w:t>
      </w:r>
    </w:p>
    <w:p w:rsidR="00000000" w:rsidRDefault="00CA1634">
      <w:pPr>
        <w:pStyle w:val="pj"/>
      </w:pPr>
      <w:r>
        <w:rPr>
          <w:rStyle w:val="s0"/>
        </w:rPr>
        <w:t>Жа</w:t>
      </w:r>
      <w:r>
        <w:rPr>
          <w:rStyle w:val="s0"/>
        </w:rPr>
        <w:t>лоба услугополучателя в соответствии с пунктом 2 статьи 25 Закона о государственных услугах подлежит рассмотрению:</w:t>
      </w:r>
    </w:p>
    <w:p w:rsidR="00000000" w:rsidRDefault="00CA1634">
      <w:pPr>
        <w:pStyle w:val="pj"/>
      </w:pPr>
      <w:r>
        <w:rPr>
          <w:rStyle w:val="s0"/>
        </w:rPr>
        <w:t>услугодателем - в течение 5 (пяти) рабочих дней со дня ее регистрации;</w:t>
      </w:r>
    </w:p>
    <w:p w:rsidR="00000000" w:rsidRDefault="00CA1634">
      <w:pPr>
        <w:pStyle w:val="pj"/>
      </w:pPr>
      <w:r>
        <w:rPr>
          <w:rStyle w:val="s0"/>
        </w:rPr>
        <w:t>уполномоченным органом по оценке и контролю за качеством оказания госу</w:t>
      </w:r>
      <w:r>
        <w:rPr>
          <w:rStyle w:val="s0"/>
        </w:rPr>
        <w:t>дарственных услуг - в течение 15 (пятнадцати) рабочих дней со дня ее регистрации.</w:t>
      </w:r>
    </w:p>
    <w:p w:rsidR="00000000" w:rsidRDefault="00CA1634">
      <w:pPr>
        <w:pStyle w:val="pj"/>
      </w:pPr>
      <w:r>
        <w:rPr>
          <w:rStyle w:val="s0"/>
        </w:rPr>
        <w:t>23. Срок рассмотрения жалобы услугодателем, уполномоченным органом по оценке и контролю за качеством оказания государственных услуг, в соответствии с пунктом 4 статьи 25 Зако</w:t>
      </w:r>
      <w:r>
        <w:rPr>
          <w:rStyle w:val="s0"/>
        </w:rPr>
        <w:t>на о государственных услугах продлевается не более чем на 10 (десять) рабочих дней в случаях необходимости:</w:t>
      </w:r>
    </w:p>
    <w:p w:rsidR="00000000" w:rsidRDefault="00CA1634">
      <w:pPr>
        <w:pStyle w:val="pj"/>
      </w:pPr>
      <w:r>
        <w:rPr>
          <w:rStyle w:val="s0"/>
        </w:rPr>
        <w:t>1) проведения дополнительного изучения или проверки по жалобе либо проверки с выездом на место;</w:t>
      </w:r>
    </w:p>
    <w:p w:rsidR="00000000" w:rsidRDefault="00CA1634">
      <w:pPr>
        <w:pStyle w:val="pj"/>
      </w:pPr>
      <w:r>
        <w:rPr>
          <w:rStyle w:val="s0"/>
        </w:rPr>
        <w:t>2) получения дополнительной информации.</w:t>
      </w:r>
    </w:p>
    <w:p w:rsidR="00000000" w:rsidRDefault="00CA1634">
      <w:pPr>
        <w:pStyle w:val="pj"/>
      </w:pPr>
      <w:r>
        <w:rPr>
          <w:rStyle w:val="s0"/>
        </w:rPr>
        <w:t>В случае про</w:t>
      </w:r>
      <w:r>
        <w:rPr>
          <w:rStyle w:val="s0"/>
        </w:rPr>
        <w:t>дления срока рассмотрения жалобы должностное лицо, наделенное полномочиями по рассмотрению жалоб, в течение 3 (трех) рабочих дней с момента продления срока рассмотрения жалобы сообщает в письменном виде (при подаче жалобы на бумажном носителе) или электрон</w:t>
      </w:r>
      <w:r>
        <w:rPr>
          <w:rStyle w:val="s0"/>
        </w:rPr>
        <w:t>ной форме (при подаче жалобы в электронной форме) заявителю, подавшему жалобу, о продлении срока рассмотрения жалобы с указанием причин продления.</w:t>
      </w:r>
    </w:p>
    <w:p w:rsidR="00000000" w:rsidRDefault="00CA1634">
      <w:pPr>
        <w:pStyle w:val="pj"/>
      </w:pPr>
      <w:r>
        <w:rPr>
          <w:rStyle w:val="s0"/>
        </w:rPr>
        <w:t>24. Если иное не предусмотрено законами Республики Казахстан, обращение в суд допускается после обжалования в</w:t>
      </w:r>
      <w:r>
        <w:rPr>
          <w:rStyle w:val="s0"/>
        </w:rPr>
        <w:t xml:space="preserve"> досудебном порядке согласно пункту 5 статьи 91 АППК РК.».</w:t>
      </w:r>
    </w:p>
    <w:p w:rsidR="00000000" w:rsidRDefault="00CA1634">
      <w:pPr>
        <w:pStyle w:val="pj"/>
      </w:pPr>
      <w:r>
        <w:rPr>
          <w:rStyle w:val="s0"/>
        </w:rPr>
        <w:t xml:space="preserve">2. Внести в </w:t>
      </w:r>
      <w:hyperlink r:id="rId10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по инвестициям и развитию Республики Казахстан от 22 июня 2017 года № 378 «Об утверждении Правил выдачи </w:t>
      </w:r>
      <w:r>
        <w:rPr>
          <w:rStyle w:val="s0"/>
        </w:rPr>
        <w:t>удостоверения члена экипажа лицам летного состава, кабинного экипажа, инженерно-техническому составу, обеспечивающему техническое сопровождение полетов, и персоналу, обеспечивающему безопасность воздушного судна в полете» (зарегистрирован в Реестре государ</w:t>
      </w:r>
      <w:r>
        <w:rPr>
          <w:rStyle w:val="s0"/>
        </w:rPr>
        <w:t>ственной регистрации нормативных правовых актов за № 15478) следующие дополнение и изменение:</w:t>
      </w:r>
    </w:p>
    <w:p w:rsidR="00000000" w:rsidRDefault="00CA1634">
      <w:pPr>
        <w:pStyle w:val="pj"/>
      </w:pPr>
      <w:r>
        <w:rPr>
          <w:rStyle w:val="s0"/>
        </w:rPr>
        <w:t xml:space="preserve">в </w:t>
      </w:r>
      <w:hyperlink r:id="rId11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выдачи удостоверения члена экипажа лицам летного состава, кабинного эк</w:t>
      </w:r>
      <w:r>
        <w:rPr>
          <w:rStyle w:val="s0"/>
        </w:rPr>
        <w:t>ипажа, инженерно-техническому составу, обеспечивающему техническое сопровождение полетов, и персоналу, обеспечивающему безопасность воздушного судна в полете, утвержденных указанным приказом:</w:t>
      </w:r>
    </w:p>
    <w:p w:rsidR="00000000" w:rsidRDefault="00CA1634">
      <w:pPr>
        <w:pStyle w:val="pj"/>
      </w:pPr>
      <w:r>
        <w:rPr>
          <w:rStyle w:val="s0"/>
        </w:rPr>
        <w:t>дополнить пунктом 11-1 следующего содержания:</w:t>
      </w:r>
    </w:p>
    <w:p w:rsidR="00000000" w:rsidRDefault="00CA1634">
      <w:pPr>
        <w:pStyle w:val="pj"/>
      </w:pPr>
      <w:r>
        <w:rPr>
          <w:rStyle w:val="s0"/>
        </w:rPr>
        <w:t>«11-1. При выявлен</w:t>
      </w:r>
      <w:r>
        <w:rPr>
          <w:rStyle w:val="s0"/>
        </w:rPr>
        <w:t>ии оснований для отказа в оказании государственной услуги услугодатель уведомляет услугополучателя о предварительном решении об отказе в оказании государственной услуги, а также времени и месте (способе) проведения заслушивания для возможности выразить усл</w:t>
      </w:r>
      <w:r>
        <w:rPr>
          <w:rStyle w:val="s0"/>
        </w:rPr>
        <w:t>угополучателю позицию по предварительному решению.</w:t>
      </w:r>
    </w:p>
    <w:p w:rsidR="00000000" w:rsidRDefault="00CA1634">
      <w:pPr>
        <w:pStyle w:val="pj"/>
      </w:pPr>
      <w:r>
        <w:rPr>
          <w:rStyle w:val="s0"/>
        </w:rPr>
        <w:t>Уведомление о заслушивании направляется не менее чем за 3 (три) рабочих дня до завершения срока оказания государственной услуги согласно статьи 73 Административного процедурно-процессуального кодекса Респу</w:t>
      </w:r>
      <w:r>
        <w:rPr>
          <w:rStyle w:val="s0"/>
        </w:rPr>
        <w:t>блики Казахстан (далее – АППК РК). Заслушивание проводится не позднее 2 (двух) рабочих дней со дня уведомления.</w:t>
      </w:r>
    </w:p>
    <w:p w:rsidR="00000000" w:rsidRDefault="00CA1634">
      <w:pPr>
        <w:pStyle w:val="pj"/>
      </w:pPr>
      <w:r>
        <w:rPr>
          <w:rStyle w:val="s0"/>
        </w:rPr>
        <w:t>По результатам заслушивания услугодатель выдает УЧЭ либо мотивированный ответ об отказе в оказании государственной услуги.»;</w:t>
      </w:r>
    </w:p>
    <w:p w:rsidR="00000000" w:rsidRDefault="00CA1634">
      <w:pPr>
        <w:pStyle w:val="pj"/>
      </w:pPr>
      <w:hyperlink r:id="rId12" w:anchor="sub_id=1700" w:history="1">
        <w:r>
          <w:rPr>
            <w:rStyle w:val="a4"/>
          </w:rPr>
          <w:t>пункт 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A1634">
      <w:pPr>
        <w:pStyle w:val="pj"/>
      </w:pPr>
      <w:r>
        <w:rPr>
          <w:rStyle w:val="s0"/>
        </w:rPr>
        <w:t>«17. Жалоба по вопросам оказания государственных услуг услугополучателем подается услугодателю, должностному лицу, чье решение, действие (бездействие) об</w:t>
      </w:r>
      <w:r>
        <w:rPr>
          <w:rStyle w:val="s0"/>
        </w:rPr>
        <w:t>жалуются.</w:t>
      </w:r>
    </w:p>
    <w:p w:rsidR="00000000" w:rsidRDefault="00CA1634">
      <w:pPr>
        <w:pStyle w:val="pj"/>
      </w:pPr>
      <w:r>
        <w:rPr>
          <w:rStyle w:val="s0"/>
        </w:rPr>
        <w:t>Услугодатель, должностное лицо, чье решение, действие (бездействие) обжалуются не позднее 3 (трех) рабочих дней со дня поступления жалобы направляют ее и административное дело в орган, рассматривающий жалобу.</w:t>
      </w:r>
    </w:p>
    <w:p w:rsidR="00000000" w:rsidRDefault="00CA1634">
      <w:pPr>
        <w:pStyle w:val="pj"/>
      </w:pPr>
      <w:r>
        <w:rPr>
          <w:rStyle w:val="s0"/>
        </w:rPr>
        <w:t>При этом услугодатель, должностное лицо, чье решение, действие (бездействие) обжалуются, не направляет жалобу в орган, рассматривающий жалобу, если он в течении 3 (трех) рабочих дней примет благоприятное решение, совершит действие, полностью удовлетворяюще</w:t>
      </w:r>
      <w:r>
        <w:rPr>
          <w:rStyle w:val="s0"/>
        </w:rPr>
        <w:t>е требованиям, указанным в жалобе.</w:t>
      </w:r>
    </w:p>
    <w:p w:rsidR="00000000" w:rsidRDefault="00CA1634">
      <w:pPr>
        <w:pStyle w:val="pj"/>
      </w:pPr>
      <w:r>
        <w:rPr>
          <w:rStyle w:val="s0"/>
        </w:rPr>
        <w:t>Жалоба услугополучателя в соответствии с пунктом 2 статьи 25 Закона Республики Казахстан «О государственных услугах» подлежит рассмотрению:</w:t>
      </w:r>
    </w:p>
    <w:p w:rsidR="00000000" w:rsidRDefault="00CA1634">
      <w:pPr>
        <w:pStyle w:val="pj"/>
      </w:pPr>
      <w:r>
        <w:rPr>
          <w:rStyle w:val="s0"/>
        </w:rPr>
        <w:t>услугодателем - в течение 5 (пяти) рабочих дней со дня ее регистрации;</w:t>
      </w:r>
    </w:p>
    <w:p w:rsidR="00000000" w:rsidRDefault="00CA1634">
      <w:pPr>
        <w:pStyle w:val="pj"/>
      </w:pPr>
      <w:r>
        <w:rPr>
          <w:rStyle w:val="s0"/>
        </w:rPr>
        <w:t>уполномоче</w:t>
      </w:r>
      <w:r>
        <w:rPr>
          <w:rStyle w:val="s0"/>
        </w:rPr>
        <w:t>нным органом по оценке и контролю за качеством оказания государственных услуг - в течение 15 (пятнадцати) рабочих дней со дня ее регистрации.</w:t>
      </w:r>
    </w:p>
    <w:p w:rsidR="00000000" w:rsidRDefault="00CA1634">
      <w:pPr>
        <w:pStyle w:val="pj"/>
      </w:pPr>
      <w:r>
        <w:rPr>
          <w:rStyle w:val="s0"/>
        </w:rPr>
        <w:t>Жалоба на действие (бездействие) работников Государственной корпорации при оказании им услуг подается на имя его р</w:t>
      </w:r>
      <w:r>
        <w:rPr>
          <w:rStyle w:val="s0"/>
        </w:rPr>
        <w:t>уководителя либо в уполномоченный орган в сфере информатизации.</w:t>
      </w:r>
    </w:p>
    <w:p w:rsidR="00000000" w:rsidRDefault="00CA1634">
      <w:pPr>
        <w:pStyle w:val="pj"/>
      </w:pPr>
      <w:r>
        <w:rPr>
          <w:rStyle w:val="s0"/>
        </w:rPr>
        <w:t>Если иное не предусмотрено законами Республики Казахстан, обращение в суд допускается после обжалования в досудебном порядке согласно пункту 5 статьи 91 АППК РК.».</w:t>
      </w:r>
    </w:p>
    <w:p w:rsidR="00000000" w:rsidRDefault="00CA1634">
      <w:pPr>
        <w:pStyle w:val="pj"/>
      </w:pPr>
      <w:r>
        <w:rPr>
          <w:rStyle w:val="s0"/>
        </w:rPr>
        <w:t>3. Комитету гражданской авиа</w:t>
      </w:r>
      <w:r>
        <w:rPr>
          <w:rStyle w:val="s0"/>
        </w:rPr>
        <w:t>ции Министерства индустрии и инфраструктурного развития Республики Казахстан обеспечить:</w:t>
      </w:r>
    </w:p>
    <w:p w:rsidR="00000000" w:rsidRDefault="00CA1634">
      <w:pPr>
        <w:pStyle w:val="pj"/>
      </w:pPr>
      <w:r>
        <w:rPr>
          <w:rStyle w:val="s0"/>
        </w:rPr>
        <w:t xml:space="preserve">1) государственную </w:t>
      </w:r>
      <w:hyperlink r:id="rId1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CA1634">
      <w:pPr>
        <w:pStyle w:val="pj"/>
      </w:pPr>
      <w:r>
        <w:rPr>
          <w:rStyle w:val="s0"/>
        </w:rPr>
        <w:t>2) разм</w:t>
      </w:r>
      <w:r>
        <w:rPr>
          <w:rStyle w:val="s0"/>
        </w:rPr>
        <w:t>ещение настоящего приказа на интернет-ресурсе Министерства индустрии и инфраструктурного развития Республики Казахстан.</w:t>
      </w:r>
    </w:p>
    <w:p w:rsidR="00000000" w:rsidRDefault="00CA1634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индустрии и инфраструктурного развития Республики К</w:t>
      </w:r>
      <w:r>
        <w:rPr>
          <w:rStyle w:val="s0"/>
        </w:rPr>
        <w:t>азахстан.</w:t>
      </w:r>
    </w:p>
    <w:p w:rsidR="00000000" w:rsidRDefault="00CA1634">
      <w:pPr>
        <w:pStyle w:val="pj"/>
      </w:pPr>
      <w:r>
        <w:rPr>
          <w:rStyle w:val="s0"/>
        </w:rPr>
        <w:t xml:space="preserve">5. Настоящий приказ вводится в действие по истечении шестидесяти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CA1634">
      <w:pPr>
        <w:pStyle w:val="pj"/>
      </w:pPr>
      <w:r>
        <w:rPr>
          <w:rStyle w:val="s0"/>
        </w:rPr>
        <w:t> </w:t>
      </w:r>
    </w:p>
    <w:p w:rsidR="00000000" w:rsidRDefault="00CA1634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1634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индустрии и </w:t>
            </w:r>
          </w:p>
          <w:p w:rsidR="00000000" w:rsidRDefault="00CA1634">
            <w:pPr>
              <w:pStyle w:val="p"/>
            </w:pPr>
            <w:r>
              <w:rPr>
                <w:rStyle w:val="s0"/>
                <w:b/>
                <w:bCs/>
              </w:rPr>
              <w:t>инфраструктурного раз</w:t>
            </w:r>
            <w:r>
              <w:rPr>
                <w:rStyle w:val="s0"/>
                <w:b/>
                <w:bCs/>
              </w:rPr>
              <w:t xml:space="preserve">вития </w:t>
            </w:r>
          </w:p>
          <w:p w:rsidR="00000000" w:rsidRDefault="00CA1634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163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A163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A1634">
            <w:pPr>
              <w:pStyle w:val="pr"/>
            </w:pPr>
            <w:r>
              <w:rPr>
                <w:rStyle w:val="s0"/>
                <w:b/>
                <w:bCs/>
              </w:rPr>
              <w:t>К. Ускенбаев</w:t>
            </w:r>
          </w:p>
        </w:tc>
      </w:tr>
    </w:tbl>
    <w:p w:rsidR="00000000" w:rsidRDefault="00CA1634">
      <w:pPr>
        <w:pStyle w:val="p"/>
      </w:pPr>
      <w:r>
        <w:t> </w:t>
      </w:r>
    </w:p>
    <w:p w:rsidR="00000000" w:rsidRDefault="00CA1634">
      <w:pPr>
        <w:pStyle w:val="p"/>
      </w:pPr>
      <w:r>
        <w:rPr>
          <w:rStyle w:val="s0"/>
        </w:rPr>
        <w:t>«СОГЛАСОВАН»</w:t>
      </w:r>
    </w:p>
    <w:p w:rsidR="00000000" w:rsidRDefault="00CA1634">
      <w:pPr>
        <w:pStyle w:val="p"/>
      </w:pPr>
      <w:r>
        <w:rPr>
          <w:rStyle w:val="s0"/>
        </w:rPr>
        <w:t>Комитет национальной безопасности</w:t>
      </w:r>
    </w:p>
    <w:p w:rsidR="00000000" w:rsidRDefault="00CA1634">
      <w:pPr>
        <w:pStyle w:val="p"/>
      </w:pPr>
      <w:r>
        <w:rPr>
          <w:rStyle w:val="s0"/>
        </w:rPr>
        <w:t>Республики Казахстан</w:t>
      </w:r>
    </w:p>
    <w:p w:rsidR="00000000" w:rsidRDefault="00CA1634">
      <w:pPr>
        <w:pStyle w:val="p"/>
      </w:pPr>
      <w:r>
        <w:rPr>
          <w:rStyle w:val="s0"/>
        </w:rPr>
        <w:t>«СОГЛАСОВАН»</w:t>
      </w:r>
    </w:p>
    <w:p w:rsidR="00000000" w:rsidRDefault="00CA1634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CA1634">
      <w:pPr>
        <w:pStyle w:val="p"/>
      </w:pPr>
      <w:r>
        <w:rPr>
          <w:rStyle w:val="s0"/>
        </w:rPr>
        <w:t>инноваций и аэрокосмической</w:t>
      </w:r>
    </w:p>
    <w:p w:rsidR="00000000" w:rsidRDefault="00CA1634">
      <w:pPr>
        <w:pStyle w:val="p"/>
      </w:pPr>
      <w:r>
        <w:rPr>
          <w:rStyle w:val="s0"/>
        </w:rPr>
        <w:t>промышленности Республики Казахстан</w:t>
      </w:r>
    </w:p>
    <w:p w:rsidR="00000000" w:rsidRDefault="00CA1634">
      <w:pPr>
        <w:pStyle w:val="p"/>
      </w:pPr>
      <w:r>
        <w:rPr>
          <w:rStyle w:val="s0"/>
        </w:rPr>
        <w:t>«СОГЛАСОВАН»</w:t>
      </w:r>
    </w:p>
    <w:p w:rsidR="00000000" w:rsidRDefault="00CA1634">
      <w:pPr>
        <w:pStyle w:val="p"/>
      </w:pPr>
      <w:r>
        <w:rPr>
          <w:rStyle w:val="s0"/>
        </w:rPr>
        <w:t>Министерство внутренних дел</w:t>
      </w:r>
    </w:p>
    <w:p w:rsidR="00000000" w:rsidRDefault="00CA1634">
      <w:pPr>
        <w:pStyle w:val="p"/>
      </w:pPr>
      <w:r>
        <w:rPr>
          <w:rStyle w:val="s0"/>
        </w:rPr>
        <w:t>Республики Казахстан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1634" w:rsidRDefault="00CA1634" w:rsidP="00CA1634">
      <w:r>
        <w:separator/>
      </w:r>
    </w:p>
  </w:endnote>
  <w:endnote w:type="continuationSeparator" w:id="0">
    <w:p w:rsidR="00CA1634" w:rsidRDefault="00CA1634" w:rsidP="00CA16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634" w:rsidRDefault="00CA16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634" w:rsidRDefault="00CA16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634" w:rsidRDefault="00CA16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1634" w:rsidRDefault="00CA1634" w:rsidP="00CA1634">
      <w:r>
        <w:separator/>
      </w:r>
    </w:p>
  </w:footnote>
  <w:footnote w:type="continuationSeparator" w:id="0">
    <w:p w:rsidR="00CA1634" w:rsidRDefault="00CA1634" w:rsidP="00CA16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634" w:rsidRDefault="00CA16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634" w:rsidRDefault="00CA1634" w:rsidP="00CA16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1634" w:rsidRDefault="00CA1634" w:rsidP="00CA16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18 апреля 2022 года № 211 «О внесении изменений и дополнений в приказ исполняющего обязанности Министра по инвестициям и развитию Республики Казахстан от 24 февраля 2015 года № 160 «Об утверждении Правил сертификации и выдачи сертификата по организации досмотра службой авиационной безопасности аэропорта» и в приказ Министра по инвестициям и развитию Республики Казахстан от 22 июня 2017 года № 378 «Об утверждении Правил выдачи удостоверения члена экипажа лицам летного состава, кабинного экипажа, инженерно-техническому составу, обеспечивающему техническое сопровождение полетов, и персоналу, обеспечивающему безопасность воздушного судна в полете»</w:t>
    </w:r>
  </w:p>
  <w:p w:rsidR="00CA1634" w:rsidRPr="00CA1634" w:rsidRDefault="00CA1634" w:rsidP="00CA16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22.06.2022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634" w:rsidRDefault="00CA16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1634"/>
    <w:rsid w:val="00CA1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A16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16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16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163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A16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16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16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163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62588" TargetMode="External"/><Relationship Id="rId13" Type="http://schemas.openxmlformats.org/officeDocument/2006/relationships/hyperlink" Target="http://online.zakon.kz/Document/?doc_id=3786566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3962588" TargetMode="External"/><Relationship Id="rId12" Type="http://schemas.openxmlformats.org/officeDocument/2006/relationships/hyperlink" Target="http://online.zakon.kz/Document/?doc_id=3244406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44406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44406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62588" TargetMode="External"/><Relationship Id="rId14" Type="http://schemas.openxmlformats.org/officeDocument/2006/relationships/hyperlink" Target="http://online.zakon.kz/Document/?doc_id=3786566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1004</Words>
  <Characters>7681</Characters>
  <Application>Microsoft Office Word</Application>
  <DocSecurity>0</DocSecurity>
  <Lines>64</Lines>
  <Paragraphs>17</Paragraphs>
  <ScaleCrop>false</ScaleCrop>
  <Company>SPecialiST RePack</Company>
  <LinksUpToDate>false</LinksUpToDate>
  <CharactersWithSpaces>8668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18 апреля 2022 года № 211 «О внесении изменений и дополнений в приказ исполняющего обязанности Министра по инвестициям и развитию Республики Казахстан от 24 февраля 2015 года № 160 «Об утверждении Правил сертификации и выдачи сертификата по организации досмотра службой авиационной безопасности аэропорта» и в приказ Министра по инвестициям и развитию Республики Казахстан от 22 июня 2017 года № 378 «Об утверждении Правил выдачи удостоверения члена экипажа лицам летного состава, кабинного экипажа, инженерно-техническому составу, обеспечивающему техническое сопровождение полетов, и персоналу, обеспечивающему безопасность воздушного судна в полете»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2023-12-15T10:54:00Z</dcterms:created>
  <dcterms:modified xsi:type="dcterms:W3CDTF">2023-12-15T10:54:00Z</dcterms:modified>
</cp:coreProperties>
</file>