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23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17 июля 2015 года № 140 «О внесении изменений и дополнений в некоторые нормативные правовые акты Республики Казахстан по вопросам регулирования банковской деятельности» (с изменениями по с</w:t>
      </w:r>
      <w:r>
        <w:rPr>
          <w:rStyle w:val="s0"/>
          <w:b/>
          <w:bCs/>
        </w:rPr>
        <w:t>остоянию на 26.12.2016 г.) (утратило силу)</w:t>
      </w:r>
    </w:p>
    <w:p w:rsidR="00000000" w:rsidRDefault="00A8723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87234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сентября 2015 года под № 11985</w:t>
      </w:r>
    </w:p>
    <w:p w:rsidR="00000000" w:rsidRDefault="00A87234">
      <w:pPr>
        <w:ind w:firstLine="400"/>
        <w:jc w:val="both"/>
      </w:pPr>
      <w:r>
        <w:rPr>
          <w:rStyle w:val="s0"/>
        </w:rPr>
        <w:t> </w:t>
      </w:r>
    </w:p>
    <w:p w:rsidR="00000000" w:rsidRDefault="00A87234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16 сентября 2015 г.</w:t>
        </w:r>
      </w:hyperlink>
    </w:p>
    <w:p w:rsidR="00000000" w:rsidRDefault="00A87234">
      <w:pPr>
        <w:ind w:firstLine="400"/>
        <w:jc w:val="both"/>
      </w:pPr>
      <w:r>
        <w:t> </w:t>
      </w:r>
    </w:p>
    <w:p w:rsidR="00000000" w:rsidRDefault="00A87234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</w:t>
      </w:r>
      <w:r>
        <w:rPr>
          <w:rStyle w:val="s0"/>
        </w:rPr>
        <w:t>от 29 ноября 2017 года № 234</w:t>
      </w:r>
    </w:p>
    <w:p w:rsidR="00000000" w:rsidRDefault="00A87234">
      <w:pPr>
        <w:jc w:val="center"/>
      </w:pPr>
      <w:r>
        <w:t> </w:t>
      </w:r>
    </w:p>
    <w:p w:rsidR="00000000" w:rsidRDefault="00A87234">
      <w:pPr>
        <w:ind w:firstLine="400"/>
        <w:jc w:val="both"/>
      </w:pPr>
      <w:r>
        <w:t xml:space="preserve">Внесены изменения: </w:t>
      </w:r>
    </w:p>
    <w:p w:rsidR="00000000" w:rsidRDefault="00A87234">
      <w:pPr>
        <w:ind w:firstLine="400"/>
        <w:jc w:val="both"/>
      </w:pPr>
      <w:r>
        <w:t> </w:t>
      </w:r>
    </w:p>
    <w:p w:rsidR="00000000" w:rsidRDefault="00A87234">
      <w:pPr>
        <w:ind w:firstLine="400"/>
        <w:jc w:val="both"/>
      </w:pPr>
      <w:hyperlink r:id="rId9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30.05.16 г. № 144 (введено в действие по истечении десяти календарных д</w:t>
      </w:r>
      <w:r>
        <w:rPr>
          <w:rStyle w:val="s0"/>
        </w:rPr>
        <w:t xml:space="preserve">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87234">
      <w:pPr>
        <w:ind w:firstLine="400"/>
        <w:jc w:val="both"/>
      </w:pPr>
      <w:hyperlink r:id="rId11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</w:t>
      </w:r>
      <w:r>
        <w:rPr>
          <w:rStyle w:val="s0"/>
        </w:rPr>
        <w:t xml:space="preserve">5.16 г. № 147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87234">
      <w:pPr>
        <w:ind w:firstLine="400"/>
        <w:jc w:val="both"/>
      </w:pPr>
      <w:hyperlink r:id="rId13" w:anchor="sub_id=1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26.12.16 г. № 309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A87234">
      <w:r>
        <w:t> </w:t>
      </w:r>
    </w:p>
    <w:p w:rsidR="00000000" w:rsidRDefault="00A87234">
      <w:pPr>
        <w:ind w:firstLine="400"/>
        <w:jc w:val="both"/>
      </w:pPr>
      <w:r>
        <w:t>П</w:t>
      </w:r>
      <w:r>
        <w:t>редыдущие редакции:</w:t>
      </w:r>
    </w:p>
    <w:p w:rsidR="00000000" w:rsidRDefault="00A87234">
      <w:r>
        <w:t> </w:t>
      </w:r>
    </w:p>
    <w:p w:rsidR="00000000" w:rsidRDefault="00A87234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30.05.16 г.</w:t>
      </w:r>
    </w:p>
    <w:p w:rsidR="00000000" w:rsidRDefault="00A87234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26.12.16 г.</w:t>
      </w:r>
    </w:p>
    <w:p w:rsidR="00000000" w:rsidRDefault="00A87234">
      <w:pPr>
        <w:ind w:firstLine="400"/>
        <w:jc w:val="both"/>
      </w:pPr>
      <w:r>
        <w:rPr>
          <w:rStyle w:val="s0"/>
        </w:rPr>
        <w:t> </w:t>
      </w:r>
    </w:p>
    <w:p w:rsidR="00000000" w:rsidRDefault="00A8723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234" w:rsidRDefault="00A87234" w:rsidP="00A87234">
      <w:r>
        <w:separator/>
      </w:r>
    </w:p>
  </w:endnote>
  <w:endnote w:type="continuationSeparator" w:id="0">
    <w:p w:rsidR="00A87234" w:rsidRDefault="00A87234" w:rsidP="00A87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34" w:rsidRDefault="00A872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34" w:rsidRDefault="00A872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34" w:rsidRDefault="00A872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234" w:rsidRDefault="00A87234" w:rsidP="00A87234">
      <w:r>
        <w:separator/>
      </w:r>
    </w:p>
  </w:footnote>
  <w:footnote w:type="continuationSeparator" w:id="0">
    <w:p w:rsidR="00A87234" w:rsidRDefault="00A87234" w:rsidP="00A872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34" w:rsidRDefault="00A872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34" w:rsidRDefault="00A87234" w:rsidP="00A872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234" w:rsidRPr="00A87234" w:rsidRDefault="00A87234" w:rsidP="00A872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17 июля 2015 года № 140 «О внесении изменений и дополнений в некоторые нормативные правовые акты Республики Казахстан по вопросам регулирования банковской деятельности» (с изменениями по состоянию на 26.12.2016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234" w:rsidRDefault="00A872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234"/>
    <w:rsid w:val="00A87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2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2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2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2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872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872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872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872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69496" TargetMode="External"/><Relationship Id="rId13" Type="http://schemas.openxmlformats.org/officeDocument/2006/relationships/hyperlink" Target="http://online.zakon.kz/Document/?doc_id=3758054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985" TargetMode="External"/><Relationship Id="rId12" Type="http://schemas.openxmlformats.org/officeDocument/2006/relationships/hyperlink" Target="http://online.zakon.kz/Document/?doc_id=3688471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1488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7452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9229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78974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10577" TargetMode="External"/><Relationship Id="rId14" Type="http://schemas.openxmlformats.org/officeDocument/2006/relationships/hyperlink" Target="http://online.zakon.kz/Document/?doc_id=3854600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1892</Characters>
  <Application>Microsoft Office Word</Application>
  <DocSecurity>0</DocSecurity>
  <Lines>15</Lines>
  <Paragraphs>4</Paragraphs>
  <ScaleCrop>false</ScaleCrop>
  <Company/>
  <LinksUpToDate>false</LinksUpToDate>
  <CharactersWithSpaces>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17 июля 2015 года № 140 «О внесении изменений и дополнений в некоторые нормативные правовые акты Республики Казахстан по вопросам регулирования банковской деятельности» (с изменениями по состоянию на 26.12.2016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2023-11-28T12:24:00Z</dcterms:created>
  <dcterms:modified xsi:type="dcterms:W3CDTF">2023-11-28T12:24:00Z</dcterms:modified>
</cp:coreProperties>
</file>