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3B2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науки и высшего образования Республики Казахстан от 11 апреля 2024 года № 163 «Об утверждении Положения о комиссии по распределению на работу молодых специалистов и лиц, обучавшихся в докторантуре по программам подготовки докторов философии</w:t>
      </w:r>
      <w:r>
        <w:rPr>
          <w:rStyle w:val="s0"/>
          <w:b/>
          <w:bCs/>
        </w:rPr>
        <w:t xml:space="preserve"> (PhD) и докторов по профилю на основе государственного образовательного заказа»</w:t>
      </w:r>
    </w:p>
    <w:p w:rsidR="00000000" w:rsidRDefault="002F3B26">
      <w:pPr>
        <w:pStyle w:val="pj"/>
      </w:pPr>
      <w:r>
        <w:rPr>
          <w:rStyle w:val="s0"/>
          <w:b/>
          <w:bCs/>
        </w:rPr>
        <w:t> </w:t>
      </w:r>
    </w:p>
    <w:p w:rsidR="00000000" w:rsidRDefault="002F3B26">
      <w:pPr>
        <w:pStyle w:val="pj"/>
      </w:pPr>
      <w:r>
        <w:rPr>
          <w:rStyle w:val="s0"/>
        </w:rPr>
        <w:t xml:space="preserve">Опубликован: </w:t>
      </w:r>
      <w:hyperlink r:id="rId7" w:anchor="!/doc/195557/rus" w:history="1">
        <w:r>
          <w:rPr>
            <w:rStyle w:val="a4"/>
          </w:rPr>
          <w:t>ИС «Эталонный контрольный банк НПА РК в электронном виде» 18 апреля 2024 г.</w:t>
        </w:r>
      </w:hyperlink>
    </w:p>
    <w:p w:rsidR="00000000" w:rsidRDefault="002F3B26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3B26" w:rsidRDefault="002F3B26" w:rsidP="002F3B26">
      <w:r>
        <w:separator/>
      </w:r>
    </w:p>
  </w:endnote>
  <w:endnote w:type="continuationSeparator" w:id="0">
    <w:p w:rsidR="002F3B26" w:rsidRDefault="002F3B26" w:rsidP="002F3B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B26" w:rsidRDefault="002F3B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B26" w:rsidRDefault="002F3B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B26" w:rsidRDefault="002F3B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3B26" w:rsidRDefault="002F3B26" w:rsidP="002F3B26">
      <w:r>
        <w:separator/>
      </w:r>
    </w:p>
  </w:footnote>
  <w:footnote w:type="continuationSeparator" w:id="0">
    <w:p w:rsidR="002F3B26" w:rsidRDefault="002F3B26" w:rsidP="002F3B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B26" w:rsidRDefault="002F3B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B26" w:rsidRDefault="002F3B26" w:rsidP="002F3B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3B26" w:rsidRPr="002F3B26" w:rsidRDefault="002F3B26" w:rsidP="002F3B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науки и высшего образования Республики Казахстан от 11 апреля 2024 года № 163 «Об утверждении Положения о комиссии по распределению на работу молодых специалистов и лиц, обучавшихся в докторантуре по программам подготовки докторов философии (PhD) и докторов по профилю на основе государственного образовательного заказа»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B26" w:rsidRDefault="002F3B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3B26"/>
    <w:rsid w:val="002F3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3B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3B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3B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3B2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3B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3B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3B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3B2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435</Characters>
  <Application>Microsoft Office Word</Application>
  <DocSecurity>0</DocSecurity>
  <Lines>3</Lines>
  <Paragraphs>1</Paragraphs>
  <ScaleCrop>false</ScaleCrop>
  <Company>SPecialiST RePack</Company>
  <LinksUpToDate>false</LinksUpToDate>
  <CharactersWithSpaces>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науки и высшего образования Республики Казахстан от 11 апреля 2024 года № 163 «Об утверждении Положения о комиссии по распределению на работу молодых специалистов и лиц, обучавшихся в докторантуре по программам подготовки докторов философии (PhD) и докторов по профилю на основе государственного образовательного заказа»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2024-06-02T18:28:00Z</dcterms:created>
  <dcterms:modified xsi:type="dcterms:W3CDTF">2024-06-02T18:28:00Z</dcterms:modified>
</cp:coreProperties>
</file>