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1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4404E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456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85" w:type="pct"/>
            <w:vAlign w:val="center"/>
            <w:hideMark/>
          </w:tcPr>
          <w:p w:rsidR="00000000" w:rsidRDefault="0044404E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Назаров Марис Шамсудинович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4404E"/>
        </w:tc>
        <w:tc>
          <w:tcPr>
            <w:tcW w:w="4585" w:type="pct"/>
            <w:vAlign w:val="center"/>
            <w:hideMark/>
          </w:tcPr>
          <w:p w:rsidR="00000000" w:rsidRDefault="0044404E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4404E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Главный геофизик ТОО «Меридиан Петролеум»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4404E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09.01.1953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4404E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Алматинская область; Чиликский район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4404E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4404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44404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4404E"/>
        </w:tc>
        <w:tc>
          <w:tcPr>
            <w:tcW w:w="458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4404E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rPr>
                <w:rStyle w:val="s0"/>
              </w:rPr>
              <w:t>Казахский Национальный Технический Университет им. К. Сатпаева, г. Алматы (1973-1978)</w:t>
            </w:r>
          </w:p>
          <w:p w:rsidR="00000000" w:rsidRDefault="0044404E">
            <w:pPr>
              <w:pStyle w:val="a6"/>
              <w:ind w:left="34"/>
            </w:pPr>
            <w:r>
              <w:rPr>
                <w:rStyle w:val="s0"/>
                <w:i/>
                <w:iCs/>
              </w:rPr>
              <w:t>Специальность «Горного инженера-геофизика»</w:t>
            </w:r>
          </w:p>
          <w:p w:rsidR="00000000" w:rsidRDefault="0044404E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Курсы повышения квалификации за рубежом в головных офисах таких известных международных нефтяных и сервисных компаниях к</w:t>
            </w:r>
            <w:r>
              <w:rPr>
                <w:rStyle w:val="s0"/>
              </w:rPr>
              <w:t>ак Шелл, Аджип, Мобил, Тоталь, Бритиш Газ, Бритиш Петролеум, Шлюмберже, Грин Монтейн Геофизикал, Хампсон-Рассел и др.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Инженер-геофизик, Главный геофизик ПО «Эмбанефтегеофизика» города Атырау (1978-1988);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Ведущий геофизик «Илийскую Геофизическую Экспедицию», г. Алматы (1989-11.1993);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Работал в морской нефтегазовой компании «Казахстанкаспийшельф» (11.1993-1994);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геофизик Международного Консорциума «Казахстанкаспийшельф» (1994);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</w:t>
            </w:r>
            <w:r>
              <w:rPr>
                <w:rStyle w:val="s0"/>
              </w:rPr>
              <w:t>лавный менеджер Департамента морских проектов ННГК «Казахойл» (1997-1998);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геофизика в алматинских офисах международных нефтяных компаний англо-голландского «Шелл», датского «Маерск Ойл» и канадского «Биг Скэй Энерджи Корпорэйшн» (11.1998-03</w:t>
            </w:r>
            <w:r>
              <w:rPr>
                <w:rStyle w:val="s0"/>
              </w:rPr>
              <w:t>.2006);</w:t>
            </w:r>
          </w:p>
          <w:p w:rsidR="00000000" w:rsidRDefault="0044404E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Главный геофизик ТОО «Меридиан Петролеум» (с 03.2006)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4404E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44404E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</w:t>
            </w:r>
            <w:r>
              <w:t>Орден «Құрмет»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t>);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Звание «Отли</w:t>
            </w:r>
            <w:r>
              <w:rPr>
                <w:rStyle w:val="s0"/>
              </w:rPr>
              <w:t>чник Разведки Недр» (2011);</w:t>
            </w:r>
          </w:p>
          <w:p w:rsidR="00000000" w:rsidRDefault="0044404E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Почетная Грамота за большой вклад в развитие нефтегазового и энергетического комплекса страны Ассоциацией KAZENERGY, др. почетные грамоты и благодарности от руководств различных организаций;</w:t>
            </w:r>
          </w:p>
          <w:p w:rsidR="00000000" w:rsidRDefault="0044404E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Юбилейный нагрудный знак национальной нефтегазовой компании «Казмунайгаз» (2011);</w:t>
            </w:r>
          </w:p>
        </w:tc>
      </w:tr>
    </w:tbl>
    <w:p w:rsidR="00000000" w:rsidRDefault="0044404E">
      <w:r>
        <w:t> </w:t>
      </w:r>
    </w:p>
    <w:p w:rsidR="00000000" w:rsidRDefault="0044404E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04E" w:rsidRDefault="0044404E" w:rsidP="0044404E">
      <w:r>
        <w:separator/>
      </w:r>
    </w:p>
  </w:endnote>
  <w:endnote w:type="continuationSeparator" w:id="0">
    <w:p w:rsidR="0044404E" w:rsidRDefault="0044404E" w:rsidP="00444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04E" w:rsidRDefault="0044404E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04E" w:rsidRDefault="0044404E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04E" w:rsidRDefault="0044404E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04E" w:rsidRDefault="0044404E" w:rsidP="0044404E">
      <w:r>
        <w:separator/>
      </w:r>
    </w:p>
  </w:footnote>
  <w:footnote w:type="continuationSeparator" w:id="0">
    <w:p w:rsidR="0044404E" w:rsidRDefault="0044404E" w:rsidP="004440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04E" w:rsidRDefault="0044404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04E" w:rsidRDefault="0044404E" w:rsidP="0044404E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404E" w:rsidRPr="0044404E" w:rsidRDefault="0044404E" w:rsidP="0044404E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Назаров Марис Шамсудинович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04E" w:rsidRDefault="0044404E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404E"/>
    <w:rsid w:val="00444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44404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4404E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44404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440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44404E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44404E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44404E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4440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1661</Characters>
  <Application>Microsoft Office Word</Application>
  <DocSecurity>0</DocSecurity>
  <Lines>13</Lines>
  <Paragraphs>3</Paragraphs>
  <ScaleCrop>false</ScaleCrop>
  <Company/>
  <LinksUpToDate>false</LinksUpToDate>
  <CharactersWithSpaces>1949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Назаров Марис Шамсудинович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2023-11-29T10:59:00Z</dcterms:created>
  <dcterms:modified xsi:type="dcterms:W3CDTF">2023-11-29T10:59:00Z</dcterms:modified>
</cp:coreProperties>
</file>