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48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октября 2018 года № 263 «Об утверждении перечня, форм, сроков отчетности центрального депозитария и Правил их представления» (с изменениями от 22.02.2021 г.) (утратило силу)</w:t>
      </w:r>
    </w:p>
    <w:p w:rsidR="00000000" w:rsidRDefault="0054348B">
      <w:pPr>
        <w:pStyle w:val="pj"/>
      </w:pPr>
      <w:r>
        <w:rPr>
          <w:rStyle w:val="s0"/>
          <w:b/>
          <w:bCs/>
        </w:rPr>
        <w:t> </w:t>
      </w:r>
    </w:p>
    <w:p w:rsidR="00000000" w:rsidRDefault="0054348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ноября 2018 года под № 17813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r>
        <w:rPr>
          <w:rStyle w:val="s0"/>
        </w:rPr>
        <w:t xml:space="preserve">Опубликовано: </w:t>
      </w:r>
      <w:hyperlink r:id="rId7" w:anchor="!/doc/12640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10 декабря 2018</w:t>
        </w:r>
      </w:hyperlink>
      <w:r>
        <w:rPr>
          <w:rStyle w:val="s0"/>
        </w:rPr>
        <w:t xml:space="preserve"> г.; «Казахстанская правда» от 20 февраля 2019 г. № 34 (28911)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19 декабря 2022 года № 118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r>
        <w:rPr>
          <w:rStyle w:val="s0"/>
        </w:rPr>
        <w:t>Внесены изменения: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22.02.21 г. № 11 (введено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r>
        <w:rPr>
          <w:rStyle w:val="s0"/>
        </w:rPr>
        <w:t>Предыдущие редакции: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22.02.21 г.</w:t>
      </w:r>
    </w:p>
    <w:p w:rsidR="00000000" w:rsidRDefault="0054348B">
      <w:pPr>
        <w:pStyle w:val="pj"/>
      </w:pPr>
      <w:r>
        <w:rPr>
          <w:rStyle w:val="s0"/>
        </w:rPr>
        <w:t> </w:t>
      </w:r>
    </w:p>
    <w:p w:rsidR="00000000" w:rsidRDefault="0054348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48B" w:rsidRDefault="0054348B" w:rsidP="0054348B">
      <w:r>
        <w:separator/>
      </w:r>
    </w:p>
  </w:endnote>
  <w:endnote w:type="continuationSeparator" w:id="0">
    <w:p w:rsidR="0054348B" w:rsidRDefault="0054348B" w:rsidP="00543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48B" w:rsidRDefault="0054348B" w:rsidP="0054348B">
      <w:r>
        <w:separator/>
      </w:r>
    </w:p>
  </w:footnote>
  <w:footnote w:type="continuationSeparator" w:id="0">
    <w:p w:rsidR="0054348B" w:rsidRDefault="0054348B" w:rsidP="00543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 w:rsidP="00543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48B" w:rsidRPr="0054348B" w:rsidRDefault="0054348B" w:rsidP="00543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октября 2018 года № 263 «Об утверждении перечня, форм, сроков отчетности центрального депозитария и Правил их представления» (с изменениями от 22.02.2021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8B" w:rsidRDefault="005434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48B"/>
    <w:rsid w:val="0054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4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4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187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672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69443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783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1164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октября 2018 года № 263 «Об утверждении перечня, форм, сроков отчетности центрального депозитария и Правил их представления» (с изменениями от 22.02.2021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2023-11-28T13:34:00Z</dcterms:created>
  <dcterms:modified xsi:type="dcterms:W3CDTF">2023-11-28T13:34:00Z</dcterms:modified>
</cp:coreProperties>
</file>