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C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29 декабря 2015 года № 16 «Об утверждении Правил проведения антикоррупционного мониторинга» (утратил силу)</w:t>
      </w:r>
    </w:p>
    <w:p w:rsidR="00000000" w:rsidRDefault="00D11C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1C5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12712</w:t>
      </w:r>
    </w:p>
    <w:p w:rsidR="00000000" w:rsidRDefault="00D11C50">
      <w:pPr>
        <w:ind w:firstLine="400"/>
        <w:jc w:val="both"/>
      </w:pPr>
      <w:r>
        <w:rPr>
          <w:rStyle w:val="s0"/>
        </w:rPr>
        <w:t> </w:t>
      </w:r>
    </w:p>
    <w:p w:rsidR="00000000" w:rsidRDefault="00D11C5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15 января 2016 г.</w:t>
        </w:r>
      </w:hyperlink>
    </w:p>
    <w:p w:rsidR="00000000" w:rsidRDefault="00D11C50">
      <w:pPr>
        <w:ind w:firstLine="400"/>
        <w:jc w:val="both"/>
      </w:pPr>
      <w:r>
        <w:t> </w:t>
      </w:r>
    </w:p>
    <w:p w:rsidR="00000000" w:rsidRDefault="00D11C5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19 октября 2016 го</w:t>
      </w:r>
      <w:r>
        <w:rPr>
          <w:rStyle w:val="s0"/>
        </w:rPr>
        <w:t>да № 13</w:t>
      </w:r>
    </w:p>
    <w:p w:rsidR="00000000" w:rsidRDefault="00D11C5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C50" w:rsidRDefault="00D11C50" w:rsidP="00D11C50">
      <w:r>
        <w:separator/>
      </w:r>
    </w:p>
  </w:endnote>
  <w:endnote w:type="continuationSeparator" w:id="0">
    <w:p w:rsidR="00D11C50" w:rsidRDefault="00D11C50" w:rsidP="00D11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C50" w:rsidRDefault="00D11C50" w:rsidP="00D11C50">
      <w:r>
        <w:separator/>
      </w:r>
    </w:p>
  </w:footnote>
  <w:footnote w:type="continuationSeparator" w:id="0">
    <w:p w:rsidR="00D11C50" w:rsidRDefault="00D11C50" w:rsidP="00D11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 w:rsidP="00D11C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C50" w:rsidRPr="00D11C50" w:rsidRDefault="00D11C50" w:rsidP="00D11C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29 декабря 2015 года № 16 «Об утверждении Правил проведения антикоррупционного мониторинга»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C50" w:rsidRDefault="00D11C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C50"/>
    <w:rsid w:val="00D1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11C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1C5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1C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1C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11C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1C5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1C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1C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684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7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628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29 декабря 2015 года № 16 «Об утверждении Правил проведения антикоррупционного мониторинга»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2023-11-11T10:51:00Z</dcterms:created>
  <dcterms:modified xsi:type="dcterms:W3CDTF">2023-11-11T10:51:00Z</dcterms:modified>
</cp:coreProperties>
</file>