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E1A05">
      <w:pPr>
        <w:ind w:firstLine="397"/>
        <w:jc w:val="both"/>
      </w:pPr>
      <w:bookmarkStart w:id="0" w:name="_GoBack"/>
      <w:bookmarkEnd w:id="0"/>
      <w:r>
        <w:rPr>
          <w:rStyle w:val="s0"/>
          <w:b/>
          <w:bCs/>
        </w:rPr>
        <w:t>«Бірыңғай дистрибьютордың тегін медициналық көмектің кепілдік берілген көлемі шеңберінде жңне міндетті ңлеуметтік медициналық сақтандыру жүйесінде дңрілік заттар мен медициналық бұйымдарды сақтау жңне тасымалдау жөніндегі көрсетілетін қызметтерді сатып алу</w:t>
      </w:r>
      <w:r>
        <w:rPr>
          <w:rStyle w:val="s0"/>
          <w:b/>
          <w:bCs/>
        </w:rPr>
        <w:t xml:space="preserve"> қағидаларын бекіту туралы» Қазақстан Республикасы Үкіметінің 2015 жылғы 8 шілдедегі № 515 Қаулысы (2021.04.06. берілген өзгерістер мен толықтырулармен) (күші жойылды)</w:t>
      </w:r>
    </w:p>
    <w:p w:rsidR="00000000" w:rsidRDefault="005E1A05">
      <w:pPr>
        <w:ind w:firstLine="400"/>
        <w:jc w:val="both"/>
      </w:pPr>
      <w:r>
        <w:t> </w:t>
      </w:r>
    </w:p>
    <w:p w:rsidR="00000000" w:rsidRDefault="005E1A05">
      <w:pPr>
        <w:ind w:firstLine="400"/>
        <w:jc w:val="both"/>
      </w:pPr>
      <w:r>
        <w:rPr>
          <w:rStyle w:val="s0"/>
        </w:rPr>
        <w:t>Жариялануы: «Егемен Қазақстан» 2015 жылғы 16 шілде № 134 (28612)</w:t>
      </w:r>
    </w:p>
    <w:p w:rsidR="00000000" w:rsidRDefault="005E1A05">
      <w:pPr>
        <w:ind w:firstLine="397"/>
        <w:jc w:val="both"/>
      </w:pPr>
      <w:r>
        <w:t> </w:t>
      </w:r>
    </w:p>
    <w:p w:rsidR="00000000" w:rsidRDefault="005E1A05">
      <w:pPr>
        <w:ind w:firstLine="397"/>
        <w:jc w:val="both"/>
      </w:pPr>
      <w:r>
        <w:rPr>
          <w:rStyle w:val="s0"/>
        </w:rPr>
        <w:t>ҚР</w:t>
      </w:r>
      <w:r>
        <w:rPr>
          <w:rStyle w:val="s0"/>
        </w:rPr>
        <w:t xml:space="preserve"> Үкіметінің 2021 жылғы 9 ақпандағы № 47 </w:t>
      </w:r>
      <w:hyperlink r:id="rId7" w:anchor="sub_id=1" w:history="1">
        <w:r>
          <w:rPr>
            <w:rStyle w:val="a3"/>
          </w:rPr>
          <w:t>Қаулысымен</w:t>
        </w:r>
      </w:hyperlink>
      <w:r>
        <w:rPr>
          <w:rStyle w:val="s0"/>
        </w:rPr>
        <w:t xml:space="preserve"> күші жойылды</w:t>
      </w:r>
    </w:p>
    <w:p w:rsidR="00000000" w:rsidRDefault="005E1A05">
      <w:pPr>
        <w:ind w:firstLine="397"/>
        <w:jc w:val="both"/>
      </w:pPr>
      <w:r>
        <w:rPr>
          <w:rStyle w:val="s0"/>
        </w:rPr>
        <w:t> </w:t>
      </w:r>
    </w:p>
    <w:p w:rsidR="00000000" w:rsidRDefault="005E1A05">
      <w:pPr>
        <w:ind w:firstLine="397"/>
        <w:jc w:val="both"/>
      </w:pPr>
      <w:r>
        <w:rPr>
          <w:rStyle w:val="s0"/>
        </w:rPr>
        <w:t>Енгізілген өзгерістер:</w:t>
      </w:r>
    </w:p>
    <w:p w:rsidR="00000000" w:rsidRDefault="005E1A05">
      <w:pPr>
        <w:ind w:firstLine="397"/>
        <w:jc w:val="both"/>
      </w:pPr>
      <w:r>
        <w:rPr>
          <w:rStyle w:val="s0"/>
        </w:rPr>
        <w:t> </w:t>
      </w:r>
    </w:p>
    <w:p w:rsidR="00000000" w:rsidRDefault="005E1A05">
      <w:pPr>
        <w:ind w:firstLine="397"/>
        <w:jc w:val="both"/>
      </w:pPr>
      <w:r>
        <w:rPr>
          <w:rStyle w:val="s0"/>
        </w:rPr>
        <w:t>ҚР</w:t>
      </w:r>
      <w:r>
        <w:rPr>
          <w:rStyle w:val="s0"/>
        </w:rPr>
        <w:t xml:space="preserve"> Үкіметінің 2016.29.12. № 908 </w:t>
      </w:r>
      <w:hyperlink r:id="rId8" w:anchor="sub_id=300" w:history="1">
        <w:r>
          <w:rPr>
            <w:rStyle w:val="a3"/>
          </w:rPr>
          <w:t>Қаулысымен</w:t>
        </w:r>
      </w:hyperlink>
      <w:r>
        <w:rPr>
          <w:rStyle w:val="s0"/>
        </w:rPr>
        <w:t xml:space="preserve"> (ресми </w:t>
      </w:r>
      <w:hyperlink r:id="rId9" w:history="1">
        <w:r>
          <w:rPr>
            <w:rStyle w:val="a3"/>
          </w:rPr>
          <w:t>жарияланған</w:t>
        </w:r>
      </w:hyperlink>
      <w:r>
        <w:rPr>
          <w:rStyle w:val="s0"/>
        </w:rPr>
        <w:t xml:space="preserve"> күнінен бастап, бірақ 2017 ж. 1 қаңтардан ерте емес қолданысқа енгізілді)</w:t>
      </w:r>
    </w:p>
    <w:p w:rsidR="00000000" w:rsidRDefault="005E1A05">
      <w:pPr>
        <w:ind w:firstLine="397"/>
        <w:jc w:val="both"/>
      </w:pPr>
      <w:r>
        <w:rPr>
          <w:rStyle w:val="s0"/>
        </w:rPr>
        <w:t>ҚР</w:t>
      </w:r>
      <w:r>
        <w:rPr>
          <w:rStyle w:val="s0"/>
        </w:rPr>
        <w:t xml:space="preserve"> Үкіметінің 2017.08.11. № 719 </w:t>
      </w:r>
      <w:hyperlink r:id="rId10" w:anchor="sub_id=200" w:history="1">
        <w:r>
          <w:rPr>
            <w:rStyle w:val="a3"/>
          </w:rPr>
          <w:t>Қаулысымен</w:t>
        </w:r>
      </w:hyperlink>
      <w:r>
        <w:rPr>
          <w:rStyle w:val="s0"/>
        </w:rPr>
        <w:t xml:space="preserve"> (ресми </w:t>
      </w:r>
      <w:hyperlink r:id="rId11" w:history="1">
        <w:r>
          <w:rPr>
            <w:rStyle w:val="a3"/>
          </w:rPr>
          <w:t>жарияланған</w:t>
        </w:r>
      </w:hyperlink>
      <w:r>
        <w:rPr>
          <w:rStyle w:val="s0"/>
        </w:rPr>
        <w:t xml:space="preserve"> күнінен кейін күнтізбелік он күн өткен соң қолданысқа енгізілді)</w:t>
      </w:r>
    </w:p>
    <w:p w:rsidR="00000000" w:rsidRDefault="005E1A05">
      <w:pPr>
        <w:ind w:firstLine="397"/>
        <w:jc w:val="both"/>
      </w:pPr>
      <w:r>
        <w:rPr>
          <w:rStyle w:val="s0"/>
        </w:rPr>
        <w:t>ҚР</w:t>
      </w:r>
      <w:r>
        <w:rPr>
          <w:rStyle w:val="s0"/>
        </w:rPr>
        <w:t xml:space="preserve"> Үкіметінің 2019.06.06. № 380 </w:t>
      </w:r>
      <w:hyperlink r:id="rId12" w:anchor="sub_id=500" w:history="1">
        <w:r>
          <w:rPr>
            <w:rStyle w:val="a3"/>
          </w:rPr>
          <w:t>Қаулысымен</w:t>
        </w:r>
      </w:hyperlink>
    </w:p>
    <w:p w:rsidR="00000000" w:rsidRDefault="005E1A05">
      <w:pPr>
        <w:ind w:firstLine="397"/>
        <w:jc w:val="both"/>
      </w:pPr>
      <w:r>
        <w:rPr>
          <w:rStyle w:val="s0"/>
        </w:rPr>
        <w:t>ҚР</w:t>
      </w:r>
      <w:r>
        <w:rPr>
          <w:rStyle w:val="s0"/>
        </w:rPr>
        <w:t xml:space="preserve"> Үкіметінің 2021.09.02. № 48 </w:t>
      </w:r>
      <w:hyperlink r:id="rId13" w:history="1">
        <w:r>
          <w:rPr>
            <w:rStyle w:val="a3"/>
          </w:rPr>
          <w:t>Қаулысымен</w:t>
        </w:r>
      </w:hyperlink>
    </w:p>
    <w:p w:rsidR="00000000" w:rsidRDefault="005E1A05">
      <w:pPr>
        <w:ind w:firstLine="397"/>
        <w:jc w:val="both"/>
      </w:pPr>
      <w:r>
        <w:rPr>
          <w:rStyle w:val="s0"/>
        </w:rPr>
        <w:t>ҚР</w:t>
      </w:r>
      <w:r>
        <w:rPr>
          <w:rStyle w:val="s0"/>
        </w:rPr>
        <w:t xml:space="preserve"> Үкіметінің 2021.04.06. № 375 </w:t>
      </w:r>
      <w:hyperlink r:id="rId14" w:anchor="sub_id=1" w:history="1">
        <w:r>
          <w:rPr>
            <w:rStyle w:val="a3"/>
          </w:rPr>
          <w:t>Қаулысымен</w:t>
        </w:r>
      </w:hyperlink>
      <w:r>
        <w:rPr>
          <w:rStyle w:val="s0"/>
        </w:rPr>
        <w:t xml:space="preserve"> (ресми </w:t>
      </w:r>
      <w:hyperlink r:id="rId15" w:history="1">
        <w:r>
          <w:rPr>
            <w:rStyle w:val="a3"/>
          </w:rPr>
          <w:t>жарияланған</w:t>
        </w:r>
      </w:hyperlink>
      <w:r>
        <w:rPr>
          <w:rStyle w:val="s0"/>
        </w:rPr>
        <w:t xml:space="preserve"> күнінен бастап күнтізбелік он күн өткен соң қолданысқа енгізілді)</w:t>
      </w:r>
    </w:p>
    <w:p w:rsidR="00000000" w:rsidRDefault="005E1A05">
      <w:pPr>
        <w:ind w:firstLine="397"/>
        <w:jc w:val="both"/>
      </w:pPr>
      <w:r>
        <w:rPr>
          <w:rStyle w:val="s0"/>
        </w:rPr>
        <w:t> </w:t>
      </w:r>
    </w:p>
    <w:p w:rsidR="00000000" w:rsidRDefault="005E1A05">
      <w:pPr>
        <w:ind w:firstLine="397"/>
        <w:jc w:val="both"/>
      </w:pPr>
      <w:r>
        <w:rPr>
          <w:rStyle w:val="s0"/>
        </w:rPr>
        <w:t>Бұрынғы редакциялар:</w:t>
      </w:r>
    </w:p>
    <w:p w:rsidR="00000000" w:rsidRDefault="005E1A05">
      <w:pPr>
        <w:ind w:firstLine="397"/>
        <w:jc w:val="both"/>
      </w:pPr>
      <w:r>
        <w:rPr>
          <w:rStyle w:val="s0"/>
        </w:rPr>
        <w:t> </w:t>
      </w:r>
    </w:p>
    <w:p w:rsidR="00000000" w:rsidRDefault="005E1A05">
      <w:pPr>
        <w:ind w:firstLine="397"/>
        <w:jc w:val="both"/>
      </w:pPr>
      <w:r>
        <w:rPr>
          <w:rStyle w:val="s0"/>
        </w:rPr>
        <w:t>2016 ж. 29 желтоқсанға де</w:t>
      </w:r>
      <w:r>
        <w:rPr>
          <w:rStyle w:val="s0"/>
        </w:rPr>
        <w:t xml:space="preserve">йін қолданылған </w:t>
      </w:r>
      <w:hyperlink r:id="rId16" w:history="1">
        <w:r>
          <w:rPr>
            <w:rStyle w:val="a3"/>
          </w:rPr>
          <w:t>редакция</w:t>
        </w:r>
      </w:hyperlink>
    </w:p>
    <w:p w:rsidR="00000000" w:rsidRDefault="005E1A05">
      <w:pPr>
        <w:ind w:firstLine="397"/>
        <w:jc w:val="both"/>
      </w:pPr>
      <w:r>
        <w:rPr>
          <w:rStyle w:val="s0"/>
        </w:rPr>
        <w:t xml:space="preserve">2017 ж. 8 қарашаға дейін қолданылған </w:t>
      </w:r>
      <w:hyperlink r:id="rId17" w:history="1">
        <w:r>
          <w:rPr>
            <w:rStyle w:val="a3"/>
          </w:rPr>
          <w:t>редакция</w:t>
        </w:r>
      </w:hyperlink>
    </w:p>
    <w:p w:rsidR="00000000" w:rsidRDefault="005E1A05">
      <w:pPr>
        <w:ind w:firstLine="397"/>
        <w:jc w:val="both"/>
      </w:pPr>
      <w:r>
        <w:rPr>
          <w:rStyle w:val="s0"/>
        </w:rPr>
        <w:t xml:space="preserve">2019 ж. 6 маусымға дейін қолданылған </w:t>
      </w:r>
      <w:hyperlink r:id="rId18" w:history="1">
        <w:r>
          <w:rPr>
            <w:rStyle w:val="a3"/>
          </w:rPr>
          <w:t>редакция</w:t>
        </w:r>
      </w:hyperlink>
    </w:p>
    <w:p w:rsidR="00000000" w:rsidRDefault="005E1A05">
      <w:pPr>
        <w:ind w:firstLine="397"/>
        <w:jc w:val="both"/>
      </w:pPr>
      <w:r>
        <w:rPr>
          <w:rStyle w:val="s0"/>
        </w:rPr>
        <w:t xml:space="preserve">2021 ж. 9 ақпанға дейін қолданылған </w:t>
      </w:r>
      <w:hyperlink r:id="rId19" w:history="1">
        <w:r>
          <w:rPr>
            <w:rStyle w:val="a3"/>
          </w:rPr>
          <w:t>редакция</w:t>
        </w:r>
      </w:hyperlink>
    </w:p>
    <w:p w:rsidR="00000000" w:rsidRDefault="005E1A05">
      <w:pPr>
        <w:ind w:firstLine="397"/>
        <w:jc w:val="both"/>
      </w:pPr>
      <w:r>
        <w:rPr>
          <w:rStyle w:val="s0"/>
        </w:rPr>
        <w:t xml:space="preserve">2021 ж. 4 маусымға дейін қолданылған </w:t>
      </w:r>
      <w:hyperlink r:id="rId20" w:history="1">
        <w:r>
          <w:rPr>
            <w:rStyle w:val="a3"/>
          </w:rPr>
          <w:t>редакция</w:t>
        </w:r>
      </w:hyperlink>
    </w:p>
    <w:p w:rsidR="00000000" w:rsidRDefault="005E1A05">
      <w:pPr>
        <w:ind w:firstLine="397"/>
        <w:jc w:val="both"/>
      </w:pPr>
      <w:r>
        <w:rPr>
          <w:rStyle w:val="s0"/>
        </w:rPr>
        <w:t> </w:t>
      </w:r>
    </w:p>
    <w:p w:rsidR="00000000" w:rsidRDefault="005E1A05">
      <w:pPr>
        <w:ind w:firstLine="397"/>
        <w:jc w:val="both"/>
      </w:pPr>
      <w:r>
        <w:rPr>
          <w:rStyle w:val="s0"/>
        </w:rPr>
        <w:t> </w:t>
      </w:r>
    </w:p>
    <w:p w:rsidR="00000000" w:rsidRDefault="005E1A05">
      <w:pPr>
        <w:ind w:firstLine="397"/>
        <w:jc w:val="both"/>
      </w:pPr>
      <w:r>
        <w:rPr>
          <w:rStyle w:val="s0"/>
        </w:rP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1A05" w:rsidRDefault="005E1A05" w:rsidP="005E1A05">
      <w:r>
        <w:separator/>
      </w:r>
    </w:p>
  </w:endnote>
  <w:endnote w:type="continuationSeparator" w:id="0">
    <w:p w:rsidR="005E1A05" w:rsidRDefault="005E1A05" w:rsidP="005E1A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A05" w:rsidRDefault="005E1A0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A05" w:rsidRDefault="005E1A0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A05" w:rsidRDefault="005E1A0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1A05" w:rsidRDefault="005E1A05" w:rsidP="005E1A05">
      <w:r>
        <w:separator/>
      </w:r>
    </w:p>
  </w:footnote>
  <w:footnote w:type="continuationSeparator" w:id="0">
    <w:p w:rsidR="005E1A05" w:rsidRDefault="005E1A05" w:rsidP="005E1A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A05" w:rsidRDefault="005E1A0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A05" w:rsidRDefault="005E1A05" w:rsidP="005E1A0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E1A05" w:rsidRPr="005E1A05" w:rsidRDefault="005E1A05" w:rsidP="005E1A05">
    <w:pPr>
      <w:pStyle w:val="a5"/>
      <w:spacing w:after="100"/>
      <w:jc w:val="right"/>
      <w:rPr>
        <w:rFonts w:ascii="Arial" w:hAnsi="Arial" w:cs="Arial"/>
        <w:color w:val="808080"/>
        <w:sz w:val="20"/>
      </w:rPr>
    </w:pPr>
    <w:r>
      <w:rPr>
        <w:rFonts w:ascii="Arial" w:hAnsi="Arial" w:cs="Arial"/>
        <w:color w:val="808080"/>
        <w:sz w:val="20"/>
      </w:rPr>
      <w:t>Документ: «Бірыңғай дистрибьютордың тегін медициналық көмектің кепілдік берілген көлемі шеңберінде және міндетті әлеуметтік медициналық сақтандыру жүйесінде дәрілік заттар мен медициналық бұйымдарды сақтау және тасымалдау жөніндегі көрсетілетін қызметтерді сатып алу қағидаларын бекіту туралы» Қазақстан Республикасы Үкіметінің 2015 жылғы 8 шілдедегі № 515 Қаулысы (2021.04.06. берілген өзгерістер мен толықтырулармен)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A05" w:rsidRDefault="005E1A0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E1A05"/>
    <w:rsid w:val="005E1A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5">
    <w:name w:val="header"/>
    <w:basedOn w:val="a"/>
    <w:link w:val="a6"/>
    <w:uiPriority w:val="99"/>
    <w:unhideWhenUsed/>
    <w:rsid w:val="005E1A05"/>
    <w:pPr>
      <w:tabs>
        <w:tab w:val="center" w:pos="4677"/>
        <w:tab w:val="right" w:pos="9355"/>
      </w:tabs>
    </w:pPr>
  </w:style>
  <w:style w:type="character" w:customStyle="1" w:styleId="a6">
    <w:name w:val="Верхний колонтитул Знак"/>
    <w:basedOn w:val="a0"/>
    <w:link w:val="a5"/>
    <w:uiPriority w:val="99"/>
    <w:rsid w:val="005E1A05"/>
    <w:rPr>
      <w:rFonts w:eastAsiaTheme="minorEastAsia"/>
      <w:color w:val="000000"/>
      <w:sz w:val="24"/>
      <w:szCs w:val="24"/>
    </w:rPr>
  </w:style>
  <w:style w:type="paragraph" w:styleId="a7">
    <w:name w:val="footer"/>
    <w:basedOn w:val="a"/>
    <w:link w:val="a8"/>
    <w:uiPriority w:val="99"/>
    <w:unhideWhenUsed/>
    <w:rsid w:val="005E1A05"/>
    <w:pPr>
      <w:tabs>
        <w:tab w:val="center" w:pos="4677"/>
        <w:tab w:val="right" w:pos="9355"/>
      </w:tabs>
    </w:pPr>
  </w:style>
  <w:style w:type="character" w:customStyle="1" w:styleId="a8">
    <w:name w:val="Нижний колонтитул Знак"/>
    <w:basedOn w:val="a0"/>
    <w:link w:val="a7"/>
    <w:uiPriority w:val="99"/>
    <w:rsid w:val="005E1A0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5">
    <w:name w:val="header"/>
    <w:basedOn w:val="a"/>
    <w:link w:val="a6"/>
    <w:uiPriority w:val="99"/>
    <w:unhideWhenUsed/>
    <w:rsid w:val="005E1A05"/>
    <w:pPr>
      <w:tabs>
        <w:tab w:val="center" w:pos="4677"/>
        <w:tab w:val="right" w:pos="9355"/>
      </w:tabs>
    </w:pPr>
  </w:style>
  <w:style w:type="character" w:customStyle="1" w:styleId="a6">
    <w:name w:val="Верхний колонтитул Знак"/>
    <w:basedOn w:val="a0"/>
    <w:link w:val="a5"/>
    <w:uiPriority w:val="99"/>
    <w:rsid w:val="005E1A05"/>
    <w:rPr>
      <w:rFonts w:eastAsiaTheme="minorEastAsia"/>
      <w:color w:val="000000"/>
      <w:sz w:val="24"/>
      <w:szCs w:val="24"/>
    </w:rPr>
  </w:style>
  <w:style w:type="paragraph" w:styleId="a7">
    <w:name w:val="footer"/>
    <w:basedOn w:val="a"/>
    <w:link w:val="a8"/>
    <w:uiPriority w:val="99"/>
    <w:unhideWhenUsed/>
    <w:rsid w:val="005E1A05"/>
    <w:pPr>
      <w:tabs>
        <w:tab w:val="center" w:pos="4677"/>
        <w:tab w:val="right" w:pos="9355"/>
      </w:tabs>
    </w:pPr>
  </w:style>
  <w:style w:type="character" w:customStyle="1" w:styleId="a8">
    <w:name w:val="Нижний колонтитул Знак"/>
    <w:basedOn w:val="a0"/>
    <w:link w:val="a7"/>
    <w:uiPriority w:val="99"/>
    <w:rsid w:val="005E1A0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963475" TargetMode="External"/><Relationship Id="rId13" Type="http://schemas.openxmlformats.org/officeDocument/2006/relationships/hyperlink" Target="http://online.zakon.kz/Document/?doc_id=38937161" TargetMode="External"/><Relationship Id="rId18" Type="http://schemas.openxmlformats.org/officeDocument/2006/relationships/hyperlink" Target="http://online.zakon.kz/Document/?doc_id=33547891"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36716918" TargetMode="External"/><Relationship Id="rId12" Type="http://schemas.openxmlformats.org/officeDocument/2006/relationships/hyperlink" Target="http://online.zakon.kz/Document/?doc_id=37909492" TargetMode="External"/><Relationship Id="rId17" Type="http://schemas.openxmlformats.org/officeDocument/2006/relationships/hyperlink" Target="http://online.zakon.kz/Document/?doc_id=36371503"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4372227" TargetMode="External"/><Relationship Id="rId20" Type="http://schemas.openxmlformats.org/officeDocument/2006/relationships/hyperlink" Target="http://online.zakon.kz/Document/?doc_id=38594965"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435721"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9916216"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34975726" TargetMode="External"/><Relationship Id="rId19" Type="http://schemas.openxmlformats.org/officeDocument/2006/relationships/hyperlink" Target="http://online.zakon.kz/Document/?doc_id=38173429" TargetMode="External"/><Relationship Id="rId4" Type="http://schemas.openxmlformats.org/officeDocument/2006/relationships/webSettings" Target="webSettings.xml"/><Relationship Id="rId9" Type="http://schemas.openxmlformats.org/officeDocument/2006/relationships/hyperlink" Target="http://online.zakon.kz/Document/?doc_id=34181306" TargetMode="External"/><Relationship Id="rId14" Type="http://schemas.openxmlformats.org/officeDocument/2006/relationships/hyperlink" Target="http://online.zakon.kz/Document/?doc_id=33085942"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173</Words>
  <Characters>2139</Characters>
  <Application>Microsoft Office Word</Application>
  <DocSecurity>0</DocSecurity>
  <Lines>17</Lines>
  <Paragraphs>4</Paragraphs>
  <ScaleCrop>false</ScaleCrop>
  <Company/>
  <LinksUpToDate>false</LinksUpToDate>
  <CharactersWithSpaces>2308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«Бірыңғай дистрибьютордың тегін медициналық көмектің кепілдік берілген көлемі шеңберінде және міндетті әлеуметтік медициналық сақтандыру жүйесінде дәрілік заттар мен медициналық бұйымдарды сақтау және тасымалдау жөніндегі көрсетілетін қызметтерді сатып алу қағидаларын бекіту туралы» Қазақстан Республикасы Үкіметінің 2015 жылғы 8 шілдедегі № 515 Қаулысы (2021.04.06. берілген өзгерістер мен толықтырулармен) (күші жойылды) (©Paragraph 2023)</dc:title>
  <dc:subject/>
  <dc:creator>Сергей М</dc:creator>
  <cp:keywords/>
  <dc:description/>
  <cp:lastModifiedBy>Сергей М</cp:lastModifiedBy>
  <cp:revision>2</cp:revision>
  <dcterms:created xsi:type="dcterms:W3CDTF">2023-11-18T00:48:00Z</dcterms:created>
  <dcterms:modified xsi:type="dcterms:W3CDTF">2023-11-18T00:48:00Z</dcterms:modified>
</cp:coreProperties>
</file>