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5B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2018 года № 2545-VIII «Об обеспечении прозрачности в добывающих отраслях» (с изменениями и дополнениями по состоянию на 10.10.2024 г.)</w:t>
      </w:r>
    </w:p>
    <w:p w:rsidR="00000000" w:rsidRDefault="004565BB">
      <w:pPr>
        <w:pStyle w:val="pj"/>
      </w:pPr>
      <w:r>
        <w:rPr>
          <w:rStyle w:val="s0"/>
        </w:rPr>
        <w:t> </w:t>
      </w:r>
    </w:p>
    <w:p w:rsidR="00000000" w:rsidRDefault="004565BB">
      <w:pPr>
        <w:pStyle w:val="pj"/>
      </w:pPr>
      <w:r>
        <w:t>Опубликован: Голос Украины от 17.10.2018 г., № 195.</w:t>
      </w:r>
    </w:p>
    <w:p w:rsidR="00000000" w:rsidRDefault="004565BB">
      <w:pPr>
        <w:pStyle w:val="pj"/>
      </w:pPr>
      <w:r>
        <w:t> </w:t>
      </w:r>
    </w:p>
    <w:p w:rsidR="00000000" w:rsidRDefault="004565BB">
      <w:pPr>
        <w:pStyle w:val="pj"/>
      </w:pPr>
      <w:r>
        <w:t>Внесены изменения:</w:t>
      </w:r>
    </w:p>
    <w:p w:rsidR="00000000" w:rsidRDefault="004565BB">
      <w:pPr>
        <w:pStyle w:val="pj"/>
      </w:pPr>
      <w:r>
        <w:t> </w:t>
      </w:r>
    </w:p>
    <w:p w:rsidR="00000000" w:rsidRDefault="004565BB">
      <w:pPr>
        <w:pStyle w:val="pj"/>
      </w:pPr>
      <w:hyperlink r:id="rId7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565BB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1974-IX (вступил в силу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565BB">
      <w:pPr>
        <w:pStyle w:val="pj"/>
      </w:pPr>
      <w:hyperlink r:id="rId11" w:anchor="sub_id=3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565BB">
      <w:pPr>
        <w:pStyle w:val="pj"/>
      </w:pPr>
      <w:hyperlink r:id="rId13" w:anchor="sub_id=1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565BB">
      <w:pPr>
        <w:pStyle w:val="pj"/>
      </w:pPr>
      <w:r>
        <w:t> </w:t>
      </w:r>
    </w:p>
    <w:p w:rsidR="00000000" w:rsidRDefault="004565BB">
      <w:pPr>
        <w:pStyle w:val="pj"/>
      </w:pPr>
      <w:r>
        <w:t> </w:t>
      </w:r>
    </w:p>
    <w:p w:rsidR="00000000" w:rsidRDefault="004565BB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5BB" w:rsidRDefault="004565BB" w:rsidP="004565BB">
      <w:r>
        <w:separator/>
      </w:r>
    </w:p>
  </w:endnote>
  <w:endnote w:type="continuationSeparator" w:id="0">
    <w:p w:rsidR="004565BB" w:rsidRDefault="004565BB" w:rsidP="00456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5BB" w:rsidRDefault="004565BB" w:rsidP="004565BB">
      <w:r>
        <w:separator/>
      </w:r>
    </w:p>
  </w:footnote>
  <w:footnote w:type="continuationSeparator" w:id="0">
    <w:p w:rsidR="004565BB" w:rsidRDefault="004565BB" w:rsidP="00456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 w:rsidP="00456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5BB" w:rsidRPr="004565BB" w:rsidRDefault="004565BB" w:rsidP="00456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2018 года № 2545-VIII «Об обеспечении прозрачности в добывающих отраслях»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BB" w:rsidRDefault="004565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5BB"/>
    <w:rsid w:val="00456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5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5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6281" TargetMode="External"/><Relationship Id="rId13" Type="http://schemas.openxmlformats.org/officeDocument/2006/relationships/hyperlink" Target="http://online.zakon.kz/Document/?doc_id=321486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290003" TargetMode="External"/><Relationship Id="rId12" Type="http://schemas.openxmlformats.org/officeDocument/2006/relationships/hyperlink" Target="http://online.zakon.kz/Document/?doc_id=325868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7100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81976" TargetMode="External"/><Relationship Id="rId14" Type="http://schemas.openxmlformats.org/officeDocument/2006/relationships/hyperlink" Target="http://online.zakon.kz/Document/?doc_id=321486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1122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2025-03-22T18:54:00Z</dcterms:created>
  <dcterms:modified xsi:type="dcterms:W3CDTF">2025-03-22T18:54:00Z</dcterms:modified>
</cp:coreProperties>
</file>