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601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15 сентября 2020 года № 893-IX «О внесении изменений в некоторые законодательные акты Украины относительно графика проведения пленарных заседаний Верховной Рады Украины»</w:t>
      </w:r>
    </w:p>
    <w:p w:rsidR="00000000" w:rsidRDefault="00FF601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F6019">
      <w:pPr>
        <w:ind w:firstLine="397"/>
        <w:jc w:val="both"/>
      </w:pPr>
      <w:r>
        <w:rPr>
          <w:rStyle w:val="s0"/>
        </w:rPr>
        <w:t>Опубликован: Голос Украины от 02.10.2020 г., № 182.</w:t>
      </w:r>
    </w:p>
    <w:p w:rsidR="00000000" w:rsidRDefault="00FF6019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6019" w:rsidRDefault="00FF6019" w:rsidP="00FF6019">
      <w:r>
        <w:separator/>
      </w:r>
    </w:p>
  </w:endnote>
  <w:endnote w:type="continuationSeparator" w:id="0">
    <w:p w:rsidR="00FF6019" w:rsidRDefault="00FF6019" w:rsidP="00FF60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019" w:rsidRDefault="00FF601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019" w:rsidRDefault="00FF601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019" w:rsidRDefault="00FF601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6019" w:rsidRDefault="00FF6019" w:rsidP="00FF6019">
      <w:r>
        <w:separator/>
      </w:r>
    </w:p>
  </w:footnote>
  <w:footnote w:type="continuationSeparator" w:id="0">
    <w:p w:rsidR="00FF6019" w:rsidRDefault="00FF6019" w:rsidP="00FF60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019" w:rsidRDefault="00FF601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019" w:rsidRDefault="00FF6019" w:rsidP="00FF601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6019" w:rsidRPr="00FF6019" w:rsidRDefault="00FF6019" w:rsidP="00FF601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сентября 2020 года № 893-IX «О внесении изменений в некоторые законодательные акты Украины относительно графика проведения пленарных заседаний Верховной Рады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019" w:rsidRDefault="00FF601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6019"/>
    <w:rsid w:val="00FF6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F601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F601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F601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F60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F601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F601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F601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F60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210</Characters>
  <Application>Microsoft Office Word</Application>
  <DocSecurity>0</DocSecurity>
  <Lines>1</Lines>
  <Paragraphs>1</Paragraphs>
  <ScaleCrop>false</ScaleCrop>
  <Company/>
  <LinksUpToDate>false</LinksUpToDate>
  <CharactersWithSpaces>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сентября 2020 года № 893-IX «О внесении изменений в некоторые законодательные акты Украины относительно графика проведения пленарных заседаний Верховной Рады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2023-11-17T18:21:00Z</dcterms:created>
  <dcterms:modified xsi:type="dcterms:W3CDTF">2023-11-17T18:21:00Z</dcterms:modified>
</cp:coreProperties>
</file>